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Web</w:t>
      </w:r>
      <w:r>
        <w:t xml:space="preserve"> </w:t>
      </w:r>
      <w:r>
        <w:t xml:space="preserve">Designer</w:t>
      </w:r>
      <w:r>
        <w:t xml:space="preserve"> </w:t>
      </w:r>
      <w:r>
        <w:t xml:space="preserve">Services</w:t>
      </w:r>
      <w:r>
        <w:t xml:space="preserve"> </w:t>
      </w:r>
      <w:r>
        <w:t xml:space="preserve">-</w:t>
      </w:r>
      <w:r>
        <w:t xml:space="preserve"> </w:t>
      </w:r>
      <w:r>
        <w:t xml:space="preserve">Morocco</w:t>
      </w:r>
      <w:r>
        <w:t xml:space="preserve"> </w:t>
      </w:r>
      <w:r>
        <w:t xml:space="preserve">Casablanca</w:t>
      </w:r>
    </w:p>
    <w:bookmarkStart w:id="20" w:name="purchase-order"/>
    <w:p>
      <w:pPr>
        <w:pStyle w:val="Heading1"/>
      </w:pPr>
      <w:r>
        <w:t xml:space="preserve">PURCHASE ORDER</w:t>
      </w:r>
    </w:p>
    <w:p>
      <w:pPr>
        <w:pStyle w:val="FirstParagraph"/>
      </w:pPr>
      <w:r>
        <w:t xml:space="preserve">Professional Web Designer Services</w:t>
      </w:r>
    </w:p>
    <w:p>
      <w:pPr>
        <w:pStyle w:val="BodyText"/>
      </w:pPr>
      <w:r>
        <w:t xml:space="preserve">Issued in Morocco Casablanca</w:t>
      </w:r>
    </w:p>
    <w:bookmarkEnd w:id="20"/>
    <w:p>
      <w:pPr>
        <w:pStyle w:val="BodyText"/>
      </w:pPr>
      <w:r>
        <w:rPr>
          <w:bCs/>
          <w:b/>
        </w:rPr>
        <w:t xml:space="preserve">Purchase Order No.:</w:t>
      </w:r>
      <w:r>
        <w:t xml:space="preserve"> </w:t>
      </w:r>
      <w:r>
        <w:t xml:space="preserve">PO-CAS-2025-04782</w:t>
      </w:r>
      <w:r>
        <w:br/>
      </w:r>
      <w:r>
        <w:rPr>
          <w:bCs/>
          <w:b/>
        </w:rPr>
        <w:t xml:space="preserve">Date of Issue:</w:t>
      </w:r>
      <w:r>
        <w:t xml:space="preserve"> </w:t>
      </w:r>
      <w:r>
        <w:t xml:space="preserve">15 June 2025</w:t>
      </w:r>
      <w:r>
        <w:br/>
      </w:r>
      <w:r>
        <w:rPr>
          <w:bCs/>
          <w:b/>
        </w:rPr>
        <w:t xml:space="preserve">Valid Until:</w:t>
      </w:r>
      <w:r>
        <w:t xml:space="preserve"> </w:t>
      </w:r>
      <w:r>
        <w:t xml:space="preserve">15 July 2025</w:t>
      </w:r>
    </w:p>
    <w:p>
      <w:pPr>
        <w:pStyle w:val="BodyText"/>
      </w:pPr>
      <w:r>
        <w:rPr>
          <w:bCs/>
          <w:b/>
        </w:rPr>
        <w:t xml:space="preserve">Payment Terms:</w:t>
      </w:r>
      <w:r>
        <w:t xml:space="preserve"> </w:t>
      </w:r>
      <w:r>
        <w:t xml:space="preserve">Net 30 Days</w:t>
      </w:r>
      <w:r>
        <w:br/>
      </w:r>
      <w:r>
        <w:rPr>
          <w:bCs/>
          <w:b/>
        </w:rPr>
        <w:t xml:space="preserve">Currency:</w:t>
      </w:r>
      <w:r>
        <w:t xml:space="preserve"> </w:t>
      </w:r>
      <w:r>
        <w:t xml:space="preserve">Moroccan Dirham (MAD)</w:t>
      </w:r>
      <w:r>
        <w:br/>
      </w:r>
      <w:r>
        <w:rPr>
          <w:bCs/>
          <w:b/>
        </w:rPr>
        <w:t xml:space="preserve">Delivery Location:</w:t>
      </w:r>
      <w:r>
        <w:t xml:space="preserve"> </w:t>
      </w:r>
      <w:r>
        <w:t xml:space="preserve">Casablanca, Morocco</w:t>
      </w:r>
    </w:p>
    <w:p>
      <w:pPr>
        <w:pStyle w:val="BodyText"/>
      </w:pPr>
      <w:r>
        <w:t xml:space="preserve">1. PARTIES INVOLVED</w:t>
      </w:r>
    </w:p>
    <w:tbl>
      <w:tblPr>
        <w:tblStyle w:val="Table"/>
        <w:tblW w:type="pct" w:w="5000"/>
        <w:tblLook w:firstRow="1" w:lastRow="0" w:firstColumn="0" w:lastColumn="0" w:noHBand="0" w:noVBand="0" w:val="0020"/>
      </w:tblPr>
      <w:tblGrid>
        <w:gridCol w:w="3960"/>
        <w:gridCol w:w="3960"/>
      </w:tblGrid>
      <w:tr>
        <w:trPr>
          <w:tblHeader w:val="true"/>
        </w:trPr>
        <w:tc>
          <w:tcPr/>
          <w:p>
            <w:pPr>
              <w:pStyle w:val="Compact"/>
              <w:jc w:val="left"/>
            </w:pPr>
            <w:r>
              <w:t xml:space="preserve">Buyer (Purchasing Entity)</w:t>
            </w:r>
          </w:p>
        </w:tc>
        <w:tc>
          <w:tcPr/>
          <w:p>
            <w:pPr>
              <w:pStyle w:val="Compact"/>
              <w:jc w:val="left"/>
            </w:pPr>
            <w:r>
              <w:t xml:space="preserve">Supplier (Service Provider)</w:t>
            </w:r>
          </w:p>
        </w:tc>
      </w:tr>
      <w:tr>
        <w:tc>
          <w:tcPr/>
          <w:p>
            <w:pPr>
              <w:pStyle w:val="Compact"/>
              <w:jc w:val="left"/>
            </w:pPr>
            <w:r>
              <w:rPr>
                <w:bCs/>
                <w:b/>
              </w:rPr>
              <w:t xml:space="preserve">Company:</w:t>
            </w:r>
            <w:r>
              <w:t xml:space="preserve"> </w:t>
            </w:r>
            <w:r>
              <w:t xml:space="preserve">Atlas Digital Solutions SARL</w:t>
            </w:r>
            <w:r>
              <w:br/>
            </w:r>
            <w:r>
              <w:rPr>
                <w:bCs/>
                <w:b/>
              </w:rPr>
              <w:t xml:space="preserve">Address:</w:t>
            </w:r>
            <w:r>
              <w:t xml:space="preserve"> </w:t>
            </w:r>
            <w:r>
              <w:t xml:space="preserve">45 Boulevard Mohammed V, Quartier Gauthier, Casablanca 20250, Morocco</w:t>
            </w:r>
            <w:r>
              <w:br/>
            </w:r>
            <w:r>
              <w:rPr>
                <w:bCs/>
                <w:b/>
              </w:rPr>
              <w:t xml:space="preserve">ICE No.:</w:t>
            </w:r>
            <w:r>
              <w:t xml:space="preserve"> </w:t>
            </w:r>
            <w:r>
              <w:t xml:space="preserve">002345678000091</w:t>
            </w:r>
            <w:r>
              <w:br/>
            </w:r>
            <w:r>
              <w:rPr>
                <w:bCs/>
                <w:b/>
              </w:rPr>
              <w:t xml:space="preserve">Contact:</w:t>
            </w:r>
            <w:r>
              <w:t xml:space="preserve"> </w:t>
            </w:r>
            <w:r>
              <w:t xml:space="preserve">Mr. Youssef El Amrani, Procurement Manager</w:t>
            </w:r>
            <w:r>
              <w:br/>
            </w:r>
            <w:r>
              <w:rPr>
                <w:bCs/>
                <w:b/>
              </w:rPr>
              <w:t xml:space="preserve">Email:</w:t>
            </w:r>
            <w:r>
              <w:t xml:space="preserve"> </w:t>
            </w:r>
            <w:r>
              <w:t xml:space="preserve">procurement@atlasdigital.ma</w:t>
            </w:r>
            <w:r>
              <w:br/>
            </w:r>
            <w:r>
              <w:rPr>
                <w:bCs/>
                <w:b/>
              </w:rPr>
              <w:t xml:space="preserve">Phone:</w:t>
            </w:r>
            <w:r>
              <w:t xml:space="preserve"> </w:t>
            </w:r>
            <w:r>
              <w:t xml:space="preserve">+212 522-456-789</w:t>
            </w:r>
          </w:p>
        </w:tc>
        <w:tc>
          <w:tcPr/>
          <w:p>
            <w:pPr>
              <w:pStyle w:val="Compact"/>
              <w:jc w:val="left"/>
            </w:pPr>
            <w:r>
              <w:rPr>
                <w:bCs/>
                <w:b/>
              </w:rPr>
              <w:t xml:space="preserve">Company:</w:t>
            </w:r>
            <w:r>
              <w:t xml:space="preserve"> </w:t>
            </w:r>
            <w:r>
              <w:t xml:space="preserve">PixelCraft Web Studio</w:t>
            </w:r>
            <w:r>
              <w:br/>
            </w:r>
            <w:r>
              <w:rPr>
                <w:bCs/>
                <w:b/>
              </w:rPr>
              <w:t xml:space="preserve">Address:</w:t>
            </w:r>
            <w:r>
              <w:t xml:space="preserve"> </w:t>
            </w:r>
            <w:r>
              <w:t xml:space="preserve">12 Rue Ibn Sina, Maârif, Casablanca 20100, Morocco</w:t>
            </w:r>
            <w:r>
              <w:br/>
            </w:r>
            <w:r>
              <w:rPr>
                <w:bCs/>
                <w:b/>
              </w:rPr>
              <w:t xml:space="preserve">ICE No.:</w:t>
            </w:r>
            <w:r>
              <w:t xml:space="preserve"> </w:t>
            </w:r>
            <w:r>
              <w:t xml:space="preserve">003456789000042</w:t>
            </w:r>
            <w:r>
              <w:br/>
            </w:r>
            <w:r>
              <w:rPr>
                <w:bCs/>
                <w:b/>
              </w:rPr>
              <w:t xml:space="preserve">Contact:</w:t>
            </w:r>
            <w:r>
              <w:t xml:space="preserve"> </w:t>
            </w:r>
            <w:r>
              <w:t xml:space="preserve">Ms. Salma Benkirane, Lead Web Designer</w:t>
            </w:r>
            <w:r>
              <w:br/>
            </w:r>
            <w:r>
              <w:rPr>
                <w:bCs/>
                <w:b/>
              </w:rPr>
              <w:t xml:space="preserve">Email:</w:t>
            </w:r>
            <w:r>
              <w:t xml:space="preserve"> </w:t>
            </w:r>
            <w:r>
              <w:t xml:space="preserve">salma@pixelcraft.ma</w:t>
            </w:r>
            <w:r>
              <w:br/>
            </w:r>
            <w:r>
              <w:rPr>
                <w:bCs/>
                <w:b/>
              </w:rPr>
              <w:t xml:space="preserve">Phone:</w:t>
            </w:r>
            <w:r>
              <w:t xml:space="preserve"> </w:t>
            </w:r>
            <w:r>
              <w:t xml:space="preserve">+212 522-987-654</w:t>
            </w:r>
          </w:p>
        </w:tc>
      </w:tr>
    </w:tbl>
    <w:p>
      <w:pPr>
        <w:pStyle w:val="BodyText"/>
      </w:pPr>
      <w:r>
        <w:t xml:space="preserve">2. SCOPE OF WORK – WEB DESIGNER SERVICES</w:t>
      </w:r>
    </w:p>
    <w:p>
      <w:pPr>
        <w:pStyle w:val="BodyText"/>
      </w:pPr>
      <w:r>
        <w:t xml:space="preserve">This Purchase Order is issued by Atlas Digital Solutions SARL, a technology firm headquartered in Morocco Casablanca, to formally engage the services of PixelCraft Web Studio, a specialized Web Designer agency operating out of the Casablanca business district. The Web Designer shall be responsible for the complete design, development, and deployment of a corporate e-commerce platform, a responsive marketing website, and an internal project management portal. All deliverables must comply with the digital standards established by the Moroccan Agency for Digital Transition and Administrative Reform (ADTAR) and must be fully accessible to users across the Kingdom of Morocco, with primary emphasis on the Casablanca metropolitan area.</w:t>
      </w:r>
    </w:p>
    <w:p>
      <w:pPr>
        <w:pStyle w:val="BodyText"/>
      </w:pPr>
      <w:r>
        <w:t xml:space="preserve">3. LINE ITEMS AND PRICING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w:t>
            </w:r>
          </w:p>
        </w:tc>
        <w:tc>
          <w:tcPr/>
          <w:p>
            <w:pPr>
              <w:pStyle w:val="Compact"/>
              <w:jc w:val="left"/>
            </w:pPr>
            <w:r>
              <w:t xml:space="preserve">Description of Web Designer Service</w:t>
            </w:r>
          </w:p>
        </w:tc>
        <w:tc>
          <w:tcPr/>
          <w:p>
            <w:pPr>
              <w:pStyle w:val="Compact"/>
              <w:jc w:val="left"/>
            </w:pPr>
            <w:r>
              <w:t xml:space="preserve">Qty</w:t>
            </w:r>
          </w:p>
        </w:tc>
        <w:tc>
          <w:tcPr/>
          <w:p>
            <w:pPr>
              <w:pStyle w:val="Compact"/>
              <w:jc w:val="left"/>
            </w:pPr>
            <w:r>
              <w:t xml:space="preserve">Unit Price (MAD)</w:t>
            </w:r>
          </w:p>
        </w:tc>
        <w:tc>
          <w:tcPr/>
          <w:p>
            <w:pPr>
              <w:pStyle w:val="Compact"/>
              <w:jc w:val="left"/>
            </w:pPr>
            <w:r>
              <w:t xml:space="preserve">Total (MAD)</w:t>
            </w:r>
          </w:p>
        </w:tc>
      </w:tr>
      <w:tr>
        <w:tc>
          <w:tcPr/>
          <w:p>
            <w:pPr>
              <w:pStyle w:val="Compact"/>
              <w:jc w:val="left"/>
            </w:pPr>
            <w:r>
              <w:t xml:space="preserve">01</w:t>
            </w:r>
          </w:p>
        </w:tc>
        <w:tc>
          <w:tcPr/>
          <w:p>
            <w:pPr>
              <w:pStyle w:val="Compact"/>
              <w:jc w:val="left"/>
            </w:pPr>
            <w:r>
              <w:t xml:space="preserve">UX/UI Design of corporate e-commerce platform (120+ pages, Figma deliverables, 3 revision cycles)</w:t>
            </w:r>
          </w:p>
        </w:tc>
        <w:tc>
          <w:tcPr/>
          <w:p>
            <w:pPr>
              <w:pStyle w:val="Compact"/>
              <w:jc w:val="left"/>
            </w:pPr>
            <w:r>
              <w:t xml:space="preserve">1</w:t>
            </w:r>
          </w:p>
        </w:tc>
        <w:tc>
          <w:tcPr/>
          <w:p>
            <w:pPr>
              <w:pStyle w:val="Compact"/>
              <w:jc w:val="left"/>
            </w:pPr>
            <w:r>
              <w:t xml:space="preserve">85,000.00</w:t>
            </w:r>
          </w:p>
        </w:tc>
        <w:tc>
          <w:tcPr/>
          <w:p>
            <w:pPr>
              <w:pStyle w:val="Compact"/>
              <w:jc w:val="left"/>
            </w:pPr>
            <w:r>
              <w:t xml:space="preserve">85,000.00</w:t>
            </w:r>
          </w:p>
        </w:tc>
      </w:tr>
      <w:tr>
        <w:tc>
          <w:tcPr/>
          <w:p>
            <w:pPr>
              <w:pStyle w:val="Compact"/>
              <w:jc w:val="left"/>
            </w:pPr>
            <w:r>
              <w:t xml:space="preserve">02</w:t>
            </w:r>
          </w:p>
        </w:tc>
        <w:tc>
          <w:tcPr/>
          <w:p>
            <w:pPr>
              <w:pStyle w:val="Compact"/>
              <w:jc w:val="left"/>
            </w:pPr>
            <w:r>
              <w:t xml:space="preserve">Responsive web development (HTML5, CSS3, JavaScript, React.js) – Morocco Casablanca market optimization</w:t>
            </w:r>
          </w:p>
        </w:tc>
        <w:tc>
          <w:tcPr/>
          <w:p>
            <w:pPr>
              <w:pStyle w:val="Compact"/>
              <w:jc w:val="left"/>
            </w:pPr>
            <w:r>
              <w:t xml:space="preserve">1</w:t>
            </w:r>
          </w:p>
        </w:tc>
        <w:tc>
          <w:tcPr/>
          <w:p>
            <w:pPr>
              <w:pStyle w:val="Compact"/>
              <w:jc w:val="left"/>
            </w:pPr>
            <w:r>
              <w:t xml:space="preserve">120,000.00</w:t>
            </w:r>
          </w:p>
        </w:tc>
        <w:tc>
          <w:tcPr/>
          <w:p>
            <w:pPr>
              <w:pStyle w:val="Compact"/>
              <w:jc w:val="left"/>
            </w:pPr>
            <w:r>
              <w:t xml:space="preserve">120,000.00</w:t>
            </w:r>
          </w:p>
        </w:tc>
      </w:tr>
      <w:tr>
        <w:tc>
          <w:tcPr/>
          <w:p>
            <w:pPr>
              <w:pStyle w:val="Compact"/>
              <w:jc w:val="left"/>
            </w:pPr>
            <w:r>
              <w:t xml:space="preserve">03</w:t>
            </w:r>
          </w:p>
        </w:tc>
        <w:tc>
          <w:tcPr/>
          <w:p>
            <w:pPr>
              <w:pStyle w:val="Compact"/>
              <w:jc w:val="left"/>
            </w:pPr>
            <w:r>
              <w:t xml:space="preserve">Marketing website design and CMS integration (WordPress, multilingual: Arabic, French, English)</w:t>
            </w:r>
          </w:p>
        </w:tc>
        <w:tc>
          <w:tcPr/>
          <w:p>
            <w:pPr>
              <w:pStyle w:val="Compact"/>
              <w:jc w:val="left"/>
            </w:pPr>
            <w:r>
              <w:t xml:space="preserve">1</w:t>
            </w:r>
          </w:p>
        </w:tc>
        <w:tc>
          <w:tcPr/>
          <w:p>
            <w:pPr>
              <w:pStyle w:val="Compact"/>
              <w:jc w:val="left"/>
            </w:pPr>
            <w:r>
              <w:t xml:space="preserve">45,000.00</w:t>
            </w:r>
          </w:p>
        </w:tc>
        <w:tc>
          <w:tcPr/>
          <w:p>
            <w:pPr>
              <w:pStyle w:val="Compact"/>
              <w:jc w:val="left"/>
            </w:pPr>
            <w:r>
              <w:t xml:space="preserve">45,000.00</w:t>
            </w:r>
          </w:p>
        </w:tc>
      </w:tr>
      <w:tr>
        <w:tc>
          <w:tcPr/>
          <w:p>
            <w:pPr>
              <w:pStyle w:val="Compact"/>
              <w:jc w:val="left"/>
            </w:pPr>
            <w:r>
              <w:t xml:space="preserve">04</w:t>
            </w:r>
          </w:p>
        </w:tc>
        <w:tc>
          <w:tcPr/>
          <w:p>
            <w:pPr>
              <w:pStyle w:val="Compact"/>
              <w:jc w:val="left"/>
            </w:pPr>
            <w:r>
              <w:t xml:space="preserve">Internal project management portal (custom build, 8 user roles, dashboard analytics)</w:t>
            </w:r>
          </w:p>
        </w:tc>
        <w:tc>
          <w:tcPr/>
          <w:p>
            <w:pPr>
              <w:pStyle w:val="Compact"/>
              <w:jc w:val="left"/>
            </w:pPr>
            <w:r>
              <w:t xml:space="preserve">1</w:t>
            </w:r>
          </w:p>
        </w:tc>
        <w:tc>
          <w:tcPr/>
          <w:p>
            <w:pPr>
              <w:pStyle w:val="Compact"/>
              <w:jc w:val="left"/>
            </w:pPr>
            <w:r>
              <w:t xml:space="preserve">95,000.00</w:t>
            </w:r>
          </w:p>
        </w:tc>
        <w:tc>
          <w:tcPr/>
          <w:p>
            <w:pPr>
              <w:pStyle w:val="Compact"/>
              <w:jc w:val="left"/>
            </w:pPr>
            <w:r>
              <w:t xml:space="preserve">95,000.00</w:t>
            </w:r>
          </w:p>
        </w:tc>
      </w:tr>
      <w:tr>
        <w:tc>
          <w:tcPr/>
          <w:p>
            <w:pPr>
              <w:pStyle w:val="Compact"/>
              <w:jc w:val="left"/>
            </w:pPr>
            <w:r>
              <w:t xml:space="preserve">05</w:t>
            </w:r>
          </w:p>
        </w:tc>
        <w:tc>
          <w:tcPr/>
          <w:p>
            <w:pPr>
              <w:pStyle w:val="Compact"/>
              <w:jc w:val="left"/>
            </w:pPr>
            <w:r>
              <w:t xml:space="preserve">SEO optimization and performance tuning for Moroccan search engines and local directories</w:t>
            </w:r>
          </w:p>
        </w:tc>
        <w:tc>
          <w:tcPr/>
          <w:p>
            <w:pPr>
              <w:pStyle w:val="Compact"/>
              <w:jc w:val="left"/>
            </w:pPr>
            <w:r>
              <w:t xml:space="preserve">1</w:t>
            </w:r>
          </w:p>
        </w:tc>
        <w:tc>
          <w:tcPr/>
          <w:p>
            <w:pPr>
              <w:pStyle w:val="Compact"/>
              <w:jc w:val="left"/>
            </w:pPr>
            <w:r>
              <w:t xml:space="preserve">25,000.00</w:t>
            </w:r>
          </w:p>
        </w:tc>
        <w:tc>
          <w:tcPr/>
          <w:p>
            <w:pPr>
              <w:pStyle w:val="Compact"/>
              <w:jc w:val="left"/>
            </w:pPr>
            <w:r>
              <w:t xml:space="preserve">25,000.00</w:t>
            </w:r>
          </w:p>
        </w:tc>
      </w:tr>
      <w:tr>
        <w:tc>
          <w:tcPr/>
          <w:p>
            <w:pPr>
              <w:pStyle w:val="Compact"/>
              <w:jc w:val="left"/>
            </w:pPr>
            <w:r>
              <w:t xml:space="preserve">06</w:t>
            </w:r>
          </w:p>
        </w:tc>
        <w:tc>
          <w:tcPr/>
          <w:p>
            <w:pPr>
              <w:pStyle w:val="Compact"/>
              <w:jc w:val="left"/>
            </w:pPr>
            <w:r>
              <w:t xml:space="preserve">Post-launch support and maintenance (6 months, priority response within 4 hours, Casablanca on-site visits)</w:t>
            </w:r>
          </w:p>
        </w:tc>
        <w:tc>
          <w:tcPr/>
          <w:p>
            <w:pPr>
              <w:pStyle w:val="Compact"/>
              <w:jc w:val="left"/>
            </w:pPr>
            <w:r>
              <w:t xml:space="preserve">6</w:t>
            </w:r>
          </w:p>
        </w:tc>
        <w:tc>
          <w:tcPr/>
          <w:p>
            <w:pPr>
              <w:pStyle w:val="Compact"/>
              <w:jc w:val="left"/>
            </w:pPr>
            <w:r>
              <w:t xml:space="preserve">8,500.00</w:t>
            </w:r>
          </w:p>
        </w:tc>
        <w:tc>
          <w:tcPr/>
          <w:p>
            <w:pPr>
              <w:pStyle w:val="Compact"/>
              <w:jc w:val="left"/>
            </w:pPr>
            <w:r>
              <w:t xml:space="preserve">51,000.00</w:t>
            </w:r>
          </w:p>
        </w:tc>
      </w:tr>
      <w:tr>
        <w:tc>
          <w:tcPr/>
          <w:p>
            <w:pPr>
              <w:pStyle w:val="Compact"/>
              <w:jc w:val="left"/>
            </w:pPr>
            <w:r>
              <w:t xml:space="preserve">07</w:t>
            </w:r>
          </w:p>
        </w:tc>
        <w:tc>
          <w:tcPr/>
          <w:p>
            <w:pPr>
              <w:pStyle w:val="Compact"/>
              <w:jc w:val="left"/>
            </w:pPr>
            <w:r>
              <w:t xml:space="preserve">Training sessions for in-house team (4 sessions, 3 hours each, conducted at Casablanca office)</w:t>
            </w:r>
          </w:p>
        </w:tc>
        <w:tc>
          <w:tcPr/>
          <w:p>
            <w:pPr>
              <w:pStyle w:val="Compact"/>
              <w:jc w:val="left"/>
            </w:pPr>
            <w:r>
              <w:t xml:space="preserve">4</w:t>
            </w:r>
          </w:p>
        </w:tc>
        <w:tc>
          <w:tcPr/>
          <w:p>
            <w:pPr>
              <w:pStyle w:val="Compact"/>
              <w:jc w:val="left"/>
            </w:pPr>
            <w:r>
              <w:t xml:space="preserve">6,000.00</w:t>
            </w:r>
          </w:p>
        </w:tc>
        <w:tc>
          <w:tcPr/>
          <w:p>
            <w:pPr>
              <w:pStyle w:val="Compact"/>
              <w:jc w:val="left"/>
            </w:pPr>
            <w:r>
              <w:t xml:space="preserve">24,000.00</w:t>
            </w:r>
          </w:p>
        </w:tc>
      </w:tr>
      <w:tr>
        <w:tc>
          <w:tcPr>
            <w:gridSpan w:val="4"/>
          </w:tcPr>
          <w:p>
            <w:pPr>
              <w:pStyle w:val="Compact"/>
              <w:jc w:val="right"/>
            </w:pPr>
            <w:r>
              <w:t xml:space="preserve">Subtotal</w:t>
            </w:r>
          </w:p>
        </w:tc>
        <w:tc>
          <w:tcPr/>
          <w:p>
            <w:pPr>
              <w:pStyle w:val="Compact"/>
              <w:jc w:val="left"/>
            </w:pPr>
            <w:r>
              <w:t xml:space="preserve">445,000.00</w:t>
            </w:r>
          </w:p>
        </w:tc>
      </w:tr>
      <w:tr>
        <w:tc>
          <w:tcPr>
            <w:gridSpan w:val="4"/>
          </w:tcPr>
          <w:p>
            <w:pPr>
              <w:pStyle w:val="Compact"/>
              <w:jc w:val="right"/>
            </w:pPr>
            <w:r>
              <w:t xml:space="preserve">VAT (20% – Moroccan Tax Code)</w:t>
            </w:r>
          </w:p>
        </w:tc>
        <w:tc>
          <w:tcPr/>
          <w:p>
            <w:pPr>
              <w:pStyle w:val="Compact"/>
              <w:jc w:val="left"/>
            </w:pPr>
            <w:r>
              <w:t xml:space="preserve">89,000.00</w:t>
            </w:r>
          </w:p>
        </w:tc>
      </w:tr>
      <w:tr>
        <w:tc>
          <w:tcPr>
            <w:gridSpan w:val="4"/>
          </w:tcPr>
          <w:p>
            <w:pPr>
              <w:pStyle w:val="Compact"/>
              <w:jc w:val="right"/>
            </w:pPr>
            <w:r>
              <w:t xml:space="preserve">GRAND TOTAL</w:t>
            </w:r>
          </w:p>
        </w:tc>
        <w:tc>
          <w:tcPr/>
          <w:p>
            <w:pPr>
              <w:pStyle w:val="Compact"/>
              <w:jc w:val="left"/>
            </w:pPr>
            <w:r>
              <w:t xml:space="preserve">534,000.00 MAD</w:t>
            </w:r>
          </w:p>
        </w:tc>
      </w:tr>
    </w:tbl>
    <w:p>
      <w:pPr>
        <w:pStyle w:val="BodyText"/>
      </w:pPr>
      <w:r>
        <w:t xml:space="preserve">4. TERMS AND CONDITIONS</w:t>
      </w:r>
    </w:p>
    <w:p>
      <w:pPr>
        <w:pStyle w:val="BodyText"/>
      </w:pPr>
      <w:r>
        <w:rPr>
          <w:bCs/>
          <w:b/>
        </w:rPr>
        <w:t xml:space="preserve">4.1</w:t>
      </w:r>
      <w:r>
        <w:t xml:space="preserve"> </w:t>
      </w:r>
      <w:r>
        <w:t xml:space="preserve">This Purchase Order constitutes a binding agreement between the Buyer and the Supplier for the provision of Web Designer services as described herein. Both parties acknowledge that this transaction is governed by the laws of the Kingdom of Morocco, specifically the Moroccan Commercial Code and the Code of Obligations and Contracts.</w:t>
      </w:r>
    </w:p>
    <w:p>
      <w:pPr>
        <w:pStyle w:val="BodyText"/>
      </w:pPr>
      <w:r>
        <w:rPr>
          <w:bCs/>
          <w:b/>
        </w:rPr>
        <w:t xml:space="preserve">4.2</w:t>
      </w:r>
      <w:r>
        <w:t xml:space="preserve"> </w:t>
      </w:r>
      <w:r>
        <w:t xml:space="preserve">The Web Designer shall commence work within five (5) business days of receiving written acceptance of this Purchase Order. All project milestones and deliverables shall be submitted to the Buyer's designated project manager at the Atlas Digital Solutions office in Morocco Casablanca, located at 45 Boulevard Mohammed V.</w:t>
      </w:r>
    </w:p>
    <w:p>
      <w:pPr>
        <w:pStyle w:val="BodyText"/>
      </w:pPr>
      <w:r>
        <w:rPr>
          <w:bCs/>
          <w:b/>
        </w:rPr>
        <w:t xml:space="preserve">4.3</w:t>
      </w:r>
      <w:r>
        <w:t xml:space="preserve"> </w:t>
      </w:r>
      <w:r>
        <w:t xml:space="preserve">Payment shall be made in three (3) installments: 40% upon contract signing, 40% upon completion of all design and development deliverables, and 20% upon successful final acceptance and deployment. All payments shall be processed via bank transfer to the Supplier's account at Bank of Africa (BMCE), Casablanca branch.</w:t>
      </w:r>
    </w:p>
    <w:p>
      <w:pPr>
        <w:pStyle w:val="BodyText"/>
      </w:pPr>
      <w:r>
        <w:rPr>
          <w:bCs/>
          <w:b/>
        </w:rPr>
        <w:t xml:space="preserve">4.4</w:t>
      </w:r>
      <w:r>
        <w:t xml:space="preserve"> </w:t>
      </w:r>
      <w:r>
        <w:t xml:space="preserve">The Web Designer warrants that all designs, code, and intellectual property created under this Purchase Order shall be the exclusive property of the Buyer upon full payment. The Supplier shall not reuse, resell, or license any portion of the deliverables to third parties without prior written consent.</w:t>
      </w:r>
    </w:p>
    <w:p>
      <w:pPr>
        <w:pStyle w:val="BodyText"/>
      </w:pPr>
      <w:r>
        <w:rPr>
          <w:bCs/>
          <w:b/>
        </w:rPr>
        <w:t xml:space="preserve">4.5</w:t>
      </w:r>
      <w:r>
        <w:t xml:space="preserve"> </w:t>
      </w:r>
      <w:r>
        <w:t xml:space="preserve">Any changes to the scope of work must be documented in a formal Change Order signed by both parties. Unapproved modifications to the Web Designer's deliverables shall not be subject to payment under this Purchase Order.</w:t>
      </w:r>
    </w:p>
    <w:p>
      <w:pPr>
        <w:pStyle w:val="BodyText"/>
      </w:pPr>
      <w:r>
        <w:rPr>
          <w:bCs/>
          <w:b/>
        </w:rPr>
        <w:t xml:space="preserve">4.6</w:t>
      </w:r>
      <w:r>
        <w:t xml:space="preserve"> </w:t>
      </w:r>
      <w:r>
        <w:t xml:space="preserve">The Supplier shall maintain full compliance with Moroccan data protection regulations (Law 09-08) and shall ensure that all user data collected through the platforms designed under this Purchase Order is stored on servers located within Morocco or in approved jurisdictions.</w:t>
      </w:r>
    </w:p>
    <w:p>
      <w:pPr>
        <w:pStyle w:val="BodyText"/>
      </w:pPr>
      <w:r>
        <w:rPr>
          <w:bCs/>
          <w:b/>
        </w:rPr>
        <w:t xml:space="preserve">4.7</w:t>
      </w:r>
      <w:r>
        <w:t xml:space="preserve"> </w:t>
      </w:r>
      <w:r>
        <w:t xml:space="preserve">In the event of a dispute arising from this Purchase Order, both parties agree to first attempt resolution through mediation in Casablanca, Morocco. Should mediation fail, the matter shall be submitted to the competent commercial court of Casablanca.</w:t>
      </w:r>
    </w:p>
    <w:p>
      <w:pPr>
        <w:pStyle w:val="BodyText"/>
      </w:pPr>
      <w:r>
        <w:rPr>
          <w:bCs/>
          <w:b/>
        </w:rPr>
        <w:t xml:space="preserve">4.8</w:t>
      </w:r>
      <w:r>
        <w:t xml:space="preserve"> </w:t>
      </w:r>
      <w:r>
        <w:t xml:space="preserve">This Purchase Order is valid for thirty (30) days from the date of issue. Failure to accept within this period shall render this document null and void, and the Buyer reserves the right to issue a revised Purchase Order at updated market rates for Web Designer services in Morocco Casablanca.</w:t>
      </w:r>
    </w:p>
    <w:p>
      <w:pPr>
        <w:pStyle w:val="BodyText"/>
      </w:pPr>
      <w:r>
        <w:t xml:space="preserve">5. ACCEPTANCE AND SIGNATURES</w:t>
      </w:r>
    </w:p>
    <w:p>
      <w:pPr>
        <w:pStyle w:val="BodyText"/>
      </w:pPr>
      <w:r>
        <w:t xml:space="preserve">By signing below, both parties confirm their agreement to the terms, conditions, and scope of work outlined in this Purchase Order for Web Designer services rendered in Morocco Casablanca.</w:t>
      </w:r>
    </w:p>
    <w:p>
      <w:pPr>
        <w:pStyle w:val="BodyText"/>
      </w:pPr>
      <w:r>
        <w:rPr>
          <w:bCs/>
          <w:b/>
        </w:rPr>
        <w:t xml:space="preserve">For the Buyer:</w:t>
      </w:r>
      <w:r>
        <w:br/>
      </w:r>
      <w:r>
        <w:t xml:space="preserve">Atlas Digital Solutions SARL</w:t>
      </w:r>
    </w:p>
    <w:p>
      <w:pPr>
        <w:pStyle w:val="BodyText"/>
      </w:pPr>
      <w:r>
        <w:t xml:space="preserve">Name: Youssef El Amrani</w:t>
      </w:r>
      <w:r>
        <w:br/>
      </w:r>
      <w:r>
        <w:t xml:space="preserve">Title: Procurement Manager</w:t>
      </w:r>
      <w:r>
        <w:br/>
      </w:r>
      <w:r>
        <w:t xml:space="preserve">Signature &amp; Company Stamp: _________________________</w:t>
      </w:r>
      <w:r>
        <w:br/>
      </w:r>
      <w:r>
        <w:t xml:space="preserve">Date: _______________</w:t>
      </w:r>
    </w:p>
    <w:p>
      <w:pPr>
        <w:pStyle w:val="BodyText"/>
      </w:pPr>
      <w:r>
        <w:rPr>
          <w:bCs/>
          <w:b/>
        </w:rPr>
        <w:t xml:space="preserve">For the Supplier:</w:t>
      </w:r>
      <w:r>
        <w:br/>
      </w:r>
      <w:r>
        <w:t xml:space="preserve">PixelCraft Web Studio</w:t>
      </w:r>
    </w:p>
    <w:p>
      <w:pPr>
        <w:pStyle w:val="BodyText"/>
      </w:pPr>
      <w:r>
        <w:t xml:space="preserve">Name: Salma Benkirane</w:t>
      </w:r>
      <w:r>
        <w:br/>
      </w:r>
      <w:r>
        <w:t xml:space="preserve">Title: Lead Web Designer / Director</w:t>
      </w:r>
      <w:r>
        <w:br/>
      </w:r>
      <w:r>
        <w:t xml:space="preserve">Signature &amp; Company Stamp: _________________________</w:t>
      </w:r>
      <w:r>
        <w:br/>
      </w:r>
      <w:r>
        <w:t xml:space="preserve">Date: _______________</w:t>
      </w:r>
    </w:p>
    <w:p>
      <w:pPr>
        <w:pStyle w:val="BodyText"/>
      </w:pPr>
      <w:r>
        <w:t xml:space="preserve">This Purchase Order (PO-CAS-2025-04782) was prepared and issued in Morocco Casablanca. It is the property of Atlas Digital Solutions SARL and shall not be reproduced or distributed without written authorization. All references to Web Designer services pertain specifically to the professional engagement described in Section 2 and Section 3 of this document. For inquiries, contact the Procurement Department at +212 522-456-789 or procurement@atlasdigital.ma.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Web Designer Services - Morocco Casablanca</dc:title>
  <dc:creator/>
  <dc:language>en</dc:language>
  <cp:keywords/>
  <dcterms:created xsi:type="dcterms:W3CDTF">2026-10-10T02:33:26Z</dcterms:created>
  <dcterms:modified xsi:type="dcterms:W3CDTF">2026-10-10T02:33:26Z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