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Official Procurement Document for Professional Web Designer Services</w:t>
      </w:r>
    </w:p>
    <w:p>
      <w:pPr>
        <w:pStyle w:val="BodyText"/>
      </w:pPr>
      <w:r>
        <w:t xml:space="preserve">Issued in Pakistan Karachi, Sindh Province</w:t>
      </w:r>
    </w:p>
    <w:p>
      <w:pPr>
        <w:pStyle w:val="BodyText"/>
      </w:pPr>
      <w:r>
        <w:rPr>
          <w:bCs/>
          <w:b/>
        </w:rPr>
        <w:t xml:space="preserve">Purchase Order No.:</w:t>
      </w:r>
      <w:r>
        <w:t xml:space="preserve"> </w:t>
      </w:r>
      <w:r>
        <w:t xml:space="preserve">PO-KHI-2025-04782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bookmarkEnd w:id="20"/>
    <w:bookmarkStart w:id="23" w:name="parties-involved"/>
    <w:p>
      <w:pPr>
        <w:pStyle w:val="Heading2"/>
      </w:pPr>
      <w:r>
        <w:t xml:space="preserve">1. Parties Involved</w:t>
      </w:r>
    </w:p>
    <w:bookmarkStart w:id="21" w:name="purchaser-buyer"/>
    <w:p>
      <w:pPr>
        <w:pStyle w:val="Heading3"/>
      </w:pPr>
      <w:r>
        <w:t xml:space="preserve">Purchaser (Buyer)</w:t>
      </w:r>
    </w:p>
    <w:p>
      <w:pPr>
        <w:pStyle w:val="FirstParagraph"/>
      </w:pPr>
      <w:r>
        <w:rPr>
          <w:bCs/>
          <w:b/>
        </w:rPr>
        <w:t xml:space="preserve">Company:</w:t>
      </w:r>
      <w:r>
        <w:t xml:space="preserve"> </w:t>
      </w:r>
      <w:r>
        <w:t xml:space="preserve">Karachi Digital Solutions Pvt. Ltd.</w:t>
      </w:r>
    </w:p>
    <w:p>
      <w:pPr>
        <w:pStyle w:val="BodyText"/>
      </w:pPr>
      <w:r>
        <w:rPr>
          <w:bCs/>
          <w:b/>
        </w:rPr>
        <w:t xml:space="preserve">Address:</w:t>
      </w:r>
      <w:r>
        <w:t xml:space="preserve"> </w:t>
      </w:r>
      <w:r>
        <w:t xml:space="preserve">Suite 412, Ocean Tower, Clifton Block 5, Pakistan Karachi, Sindh 75600</w:t>
      </w:r>
    </w:p>
    <w:p>
      <w:pPr>
        <w:pStyle w:val="BodyText"/>
      </w:pPr>
      <w:r>
        <w:rPr>
          <w:bCs/>
          <w:b/>
        </w:rPr>
        <w:t xml:space="preserve">Authorized Signatory:</w:t>
      </w:r>
      <w:r>
        <w:t xml:space="preserve"> </w:t>
      </w:r>
      <w:r>
        <w:t xml:space="preserve">Mr. Ahmed Raza Khan, Chief Operating Officer</w:t>
      </w:r>
    </w:p>
    <w:p>
      <w:pPr>
        <w:pStyle w:val="BodyText"/>
      </w:pPr>
      <w:r>
        <w:rPr>
          <w:bCs/>
          <w:b/>
        </w:rPr>
        <w:t xml:space="preserve">NTN:</w:t>
      </w:r>
      <w:r>
        <w:t xml:space="preserve"> </w:t>
      </w:r>
      <w:r>
        <w:t xml:space="preserve">8120457-3</w:t>
      </w:r>
    </w:p>
    <w:p>
      <w:pPr>
        <w:pStyle w:val="BodyText"/>
      </w:pPr>
      <w:r>
        <w:rPr>
          <w:bCs/>
          <w:b/>
        </w:rPr>
        <w:t xml:space="preserve">Contact:</w:t>
      </w:r>
      <w:r>
        <w:t xml:space="preserve"> </w:t>
      </w:r>
      <w:r>
        <w:t xml:space="preserve">procurement@karachidigitalsolutions.pk | +92-21-3584-7721</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PixelCraft Web Studio</w:t>
      </w:r>
    </w:p>
    <w:p>
      <w:pPr>
        <w:pStyle w:val="BodyText"/>
      </w:pPr>
      <w:r>
        <w:rPr>
          <w:bCs/>
          <w:b/>
        </w:rPr>
        <w:t xml:space="preserve">Address:</w:t>
      </w:r>
      <w:r>
        <w:t xml:space="preserve"> </w:t>
      </w:r>
      <w:r>
        <w:t xml:space="preserve">28-B, Zamzama Business Centre, Shahrah-e-Faisal, Pakistan Karachi, Sindh 75390</w:t>
      </w:r>
    </w:p>
    <w:p>
      <w:pPr>
        <w:pStyle w:val="BodyText"/>
      </w:pPr>
      <w:r>
        <w:rPr>
          <w:bCs/>
          <w:b/>
        </w:rPr>
        <w:t xml:space="preserve">Authorized Signatory:</w:t>
      </w:r>
      <w:r>
        <w:t xml:space="preserve"> </w:t>
      </w:r>
      <w:r>
        <w:t xml:space="preserve">Ms. Fatima Noor, Lead Web Designer &amp; Founder</w:t>
      </w:r>
    </w:p>
    <w:p>
      <w:pPr>
        <w:pStyle w:val="BodyText"/>
      </w:pPr>
      <w:r>
        <w:rPr>
          <w:bCs/>
          <w:b/>
        </w:rPr>
        <w:t xml:space="preserve">NTN:</w:t>
      </w:r>
      <w:r>
        <w:t xml:space="preserve"> </w:t>
      </w:r>
      <w:r>
        <w:t xml:space="preserve">7743219-8</w:t>
      </w:r>
    </w:p>
    <w:p>
      <w:pPr>
        <w:pStyle w:val="BodyText"/>
      </w:pPr>
      <w:r>
        <w:rPr>
          <w:bCs/>
          <w:b/>
        </w:rPr>
        <w:t xml:space="preserve">Contact:</w:t>
      </w:r>
      <w:r>
        <w:t xml:space="preserve"> </w:t>
      </w:r>
      <w:r>
        <w:t xml:space="preserve">projects@pixelcraftweb.pk | +92-21-3432-9910</w:t>
      </w:r>
    </w:p>
    <w:bookmarkEnd w:id="22"/>
    <w:bookmarkEnd w:id="23"/>
    <w:bookmarkStart w:id="24" w:name="Xb08261584ce1a281ffcff87ece344f13e49595f"/>
    <w:p>
      <w:pPr>
        <w:pStyle w:val="Heading2"/>
      </w:pPr>
      <w:r>
        <w:t xml:space="preserve">2. Description of Services – Web Designer Engagement</w:t>
      </w:r>
    </w:p>
    <w:p>
      <w:pPr>
        <w:pStyle w:val="FirstParagraph"/>
      </w:pPr>
      <w:r>
        <w:t xml:space="preserve">This</w:t>
      </w:r>
      <w:r>
        <w:t xml:space="preserve"> </w:t>
      </w:r>
      <w:r>
        <w:t xml:space="preserve">Purchase Order</w:t>
      </w:r>
      <w:r>
        <w:t xml:space="preserve"> </w:t>
      </w:r>
      <w:r>
        <w:t xml:space="preserve">is issued by Karachi Digital Solutions Pvt. Ltd. to formally engage the services of a certified</w:t>
      </w:r>
      <w:r>
        <w:t xml:space="preserve"> </w:t>
      </w:r>
      <w:r>
        <w:t xml:space="preserve">Web Designer</w:t>
      </w:r>
      <w:r>
        <w:t xml:space="preserve"> </w:t>
      </w:r>
      <w:r>
        <w:t xml:space="preserve">based in</w:t>
      </w:r>
      <w:r>
        <w:t xml:space="preserve"> </w:t>
      </w:r>
      <w:r>
        <w:t xml:space="preserve">Pakistan Karachi</w:t>
      </w:r>
      <w:r>
        <w:t xml:space="preserve"> </w:t>
      </w:r>
      <w:r>
        <w:t xml:space="preserve">for the design, development, and deployment of a comprehensive corporate e-commerce platform. The selected</w:t>
      </w:r>
      <w:r>
        <w:t xml:space="preserve"> </w:t>
      </w:r>
      <w:r>
        <w:t xml:space="preserve">Web Designer</w:t>
      </w:r>
      <w:r>
        <w:t xml:space="preserve"> </w:t>
      </w:r>
      <w:r>
        <w:t xml:space="preserve">shall deliver all work in accordance with the specifications outlined below and in strict compliance with the commercial and legal standards prevailing in</w:t>
      </w:r>
      <w:r>
        <w:t xml:space="preserve"> </w:t>
      </w:r>
      <w:r>
        <w:t xml:space="preserve">Pakistan Karachi</w:t>
      </w:r>
      <w:r>
        <w:t xml:space="preserve">.</w:t>
      </w:r>
    </w:p>
    <w:bookmarkEnd w:id="24"/>
    <w:bookmarkStart w:id="25"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Deliverable / Service</w:t>
            </w:r>
          </w:p>
        </w:tc>
        <w:tc>
          <w:tcPr/>
          <w:p>
            <w:pPr>
              <w:pStyle w:val="Compact"/>
              <w:jc w:val="left"/>
            </w:pPr>
            <w:r>
              <w:t xml:space="preserve">Description</w:t>
            </w:r>
          </w:p>
        </w:tc>
        <w:tc>
          <w:tcPr/>
          <w:p>
            <w:pPr>
              <w:pStyle w:val="Compact"/>
              <w:jc w:val="left"/>
            </w:pPr>
            <w:r>
              <w:t xml:space="preserve">Timeline</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Website UI/UX Design</w:t>
            </w:r>
          </w:p>
        </w:tc>
        <w:tc>
          <w:tcPr/>
          <w:p>
            <w:pPr>
              <w:pStyle w:val="Compact"/>
              <w:jc w:val="left"/>
            </w:pPr>
            <w:r>
              <w:t xml:space="preserve">Complete wireframing, mockups, and interactive prototypes for a 12-page corporate e-commerce website. The Web Designer shall conduct three (3) revision cycles with the client team in Pakistan Karachi.</w:t>
            </w:r>
          </w:p>
        </w:tc>
        <w:tc>
          <w:tcPr/>
          <w:p>
            <w:pPr>
              <w:pStyle w:val="Compact"/>
              <w:jc w:val="left"/>
            </w:pPr>
            <w:r>
              <w:t xml:space="preserve">Weeks 1–3</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Front-End Development</w:t>
            </w:r>
          </w:p>
        </w:tc>
        <w:tc>
          <w:tcPr/>
          <w:p>
            <w:pPr>
              <w:pStyle w:val="Compact"/>
              <w:jc w:val="left"/>
            </w:pPr>
            <w:r>
              <w:t xml:space="preserve">Responsive HTML5, CSS3, and JavaScript implementation of all designed pages. Mobile-first approach compatible with all major browsers. The Web Designer shall ensure cross-device optimization.</w:t>
            </w:r>
          </w:p>
        </w:tc>
        <w:tc>
          <w:tcPr/>
          <w:p>
            <w:pPr>
              <w:pStyle w:val="Compact"/>
              <w:jc w:val="left"/>
            </w:pPr>
            <w:r>
              <w:t xml:space="preserve">Weeks 4–6</w:t>
            </w:r>
          </w:p>
        </w:tc>
        <w:tc>
          <w:tcPr/>
          <w:p>
            <w:pPr>
              <w:pStyle w:val="Compact"/>
              <w:jc w:val="left"/>
            </w:pPr>
            <w:r>
              <w:t xml:space="preserve">620,000</w:t>
            </w:r>
          </w:p>
        </w:tc>
      </w:tr>
      <w:tr>
        <w:tc>
          <w:tcPr/>
          <w:p>
            <w:pPr>
              <w:pStyle w:val="Compact"/>
              <w:jc w:val="left"/>
            </w:pPr>
            <w:r>
              <w:t xml:space="preserve">3</w:t>
            </w:r>
          </w:p>
        </w:tc>
        <w:tc>
          <w:tcPr/>
          <w:p>
            <w:pPr>
              <w:pStyle w:val="Compact"/>
              <w:jc w:val="left"/>
            </w:pPr>
            <w:r>
              <w:t xml:space="preserve">Back-End Integration &amp; CMS Setup</w:t>
            </w:r>
          </w:p>
        </w:tc>
        <w:tc>
          <w:tcPr/>
          <w:p>
            <w:pPr>
              <w:pStyle w:val="Compact"/>
              <w:jc w:val="left"/>
            </w:pPr>
            <w:r>
              <w:t xml:space="preserve">Integration with a secure content management system, payment gateway (JazzCash, EasyPaisa, and international cards), and product inventory database. The Web Designer shall configure all server-side logic.</w:t>
            </w:r>
          </w:p>
        </w:tc>
        <w:tc>
          <w:tcPr/>
          <w:p>
            <w:pPr>
              <w:pStyle w:val="Compact"/>
              <w:jc w:val="left"/>
            </w:pPr>
            <w:r>
              <w:t xml:space="preserve">Weeks 7–9</w:t>
            </w:r>
          </w:p>
        </w:tc>
        <w:tc>
          <w:tcPr/>
          <w:p>
            <w:pPr>
              <w:pStyle w:val="Compact"/>
              <w:jc w:val="left"/>
            </w:pPr>
            <w:r>
              <w:t xml:space="preserve">580,000</w:t>
            </w:r>
          </w:p>
        </w:tc>
      </w:tr>
      <w:tr>
        <w:tc>
          <w:tcPr/>
          <w:p>
            <w:pPr>
              <w:pStyle w:val="Compact"/>
              <w:jc w:val="left"/>
            </w:pPr>
            <w:r>
              <w:t xml:space="preserve">4</w:t>
            </w:r>
          </w:p>
        </w:tc>
        <w:tc>
          <w:tcPr/>
          <w:p>
            <w:pPr>
              <w:pStyle w:val="Compact"/>
              <w:jc w:val="left"/>
            </w:pPr>
            <w:r>
              <w:t xml:space="preserve">SEO Optimization &amp; Performance Tuning</w:t>
            </w:r>
          </w:p>
        </w:tc>
        <w:tc>
          <w:tcPr/>
          <w:p>
            <w:pPr>
              <w:pStyle w:val="Compact"/>
              <w:jc w:val="left"/>
            </w:pPr>
            <w:r>
              <w:t xml:space="preserve">On-page SEO implementation, meta-tag configuration, image optimization, and Core Web Vitals compliance. The Web Designer shall deliver a performance score of 90+ on Lighthouse.</w:t>
            </w:r>
          </w:p>
        </w:tc>
        <w:tc>
          <w:tcPr/>
          <w:p>
            <w:pPr>
              <w:pStyle w:val="Compact"/>
              <w:jc w:val="left"/>
            </w:pPr>
            <w:r>
              <w:t xml:space="preserve">Week 10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Deployment, Testing &amp; Training</w:t>
            </w:r>
          </w:p>
        </w:tc>
        <w:tc>
          <w:tcPr/>
          <w:p>
            <w:pPr>
              <w:pStyle w:val="Compact"/>
              <w:jc w:val="left"/>
            </w:pPr>
            <w:r>
              <w:t xml:space="preserve">Full QA testing, deployment to production server, SSL certificate installation, and a two-day on-site training session for the client's in-house team at the Pakistan Karachi office.</w:t>
            </w:r>
          </w:p>
        </w:tc>
        <w:tc>
          <w:tcPr/>
          <w:p>
            <w:pPr>
              <w:pStyle w:val="Compact"/>
              <w:jc w:val="left"/>
            </w:pPr>
            <w:r>
              <w:t xml:space="preserve">Week 11</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Post-Launch Support (3 Months)</w:t>
            </w:r>
          </w:p>
        </w:tc>
        <w:tc>
          <w:tcPr/>
          <w:p>
            <w:pPr>
              <w:pStyle w:val="Compact"/>
              <w:jc w:val="left"/>
            </w:pPr>
            <w:r>
              <w:t xml:space="preserve">Three (3) months of bug-fixing, minor content updates, and technical support. The Web Designer shall respond to all support tickets within 24 business hours.</w:t>
            </w:r>
          </w:p>
        </w:tc>
        <w:tc>
          <w:tcPr/>
          <w:p>
            <w:pPr>
              <w:pStyle w:val="Compact"/>
              <w:jc w:val="left"/>
            </w:pPr>
            <w:r>
              <w:t xml:space="preserve">Weeks 12–24</w:t>
            </w:r>
          </w:p>
        </w:tc>
        <w:tc>
          <w:tcPr/>
          <w:p>
            <w:pPr>
              <w:pStyle w:val="Compact"/>
              <w:jc w:val="left"/>
            </w:pPr>
            <w:r>
              <w:t xml:space="preserve">180,000</w:t>
            </w:r>
          </w:p>
        </w:tc>
      </w:tr>
      <w:tr>
        <w:tc>
          <w:tcPr>
            <w:gridSpan w:val="4"/>
          </w:tcPr>
          <w:p>
            <w:pPr>
              <w:pStyle w:val="Compact"/>
              <w:jc w:val="left"/>
            </w:pPr>
            <w:r>
              <w:t xml:space="preserve">TOTAL CONTRACT VALUE (Inclusive of 18% GST as per Pakistan Karachi tax regulations)</w:t>
            </w:r>
          </w:p>
        </w:tc>
        <w:tc>
          <w:tcPr/>
          <w:p>
            <w:pPr>
              <w:pStyle w:val="Compact"/>
              <w:jc w:val="left"/>
            </w:pPr>
            <w:r>
              <w:t xml:space="preserve">2,680,000</w:t>
            </w:r>
          </w:p>
        </w:tc>
      </w:tr>
    </w:tbl>
    <w:bookmarkEnd w:id="25"/>
    <w:bookmarkStart w:id="26" w:name="payment-terms"/>
    <w:p>
      <w:pPr>
        <w:pStyle w:val="Heading2"/>
      </w:pPr>
      <w:r>
        <w:t xml:space="preserve">4. Payment Terms</w:t>
      </w:r>
    </w:p>
    <w:p>
      <w:pPr>
        <w:numPr>
          <w:ilvl w:val="0"/>
          <w:numId w:val="1001"/>
        </w:numPr>
        <w:pStyle w:val="Compact"/>
      </w:pPr>
      <w:r>
        <w:rPr>
          <w:bCs/>
          <w:b/>
        </w:rPr>
        <w:t xml:space="preserve">Advance Payment (30%):</w:t>
      </w:r>
      <w:r>
        <w:t xml:space="preserve"> </w:t>
      </w:r>
      <w:r>
        <w:t xml:space="preserve">PKR 804,000 to be transferred via bank wire to the Web Designer's designated account within five (5) business days of acceptance of this Purchase Order. The transfer shall be made from the purchaser's account held at HBL, Clifton Branch, Pakistan Karachi.</w:t>
      </w:r>
    </w:p>
    <w:p>
      <w:pPr>
        <w:numPr>
          <w:ilvl w:val="0"/>
          <w:numId w:val="1001"/>
        </w:numPr>
        <w:pStyle w:val="Compact"/>
      </w:pPr>
      <w:r>
        <w:rPr>
          <w:bCs/>
          <w:b/>
        </w:rPr>
        <w:t xml:space="preserve">Milestone Payment (40%):</w:t>
      </w:r>
      <w:r>
        <w:t xml:space="preserve"> </w:t>
      </w:r>
      <w:r>
        <w:t xml:space="preserve">PKR 1,072,000 payable upon successful completion and client sign-off of Deliverables 1 through 3 (UI/UX Design, Front-End Development, and Back-End Integration).</w:t>
      </w:r>
    </w:p>
    <w:p>
      <w:pPr>
        <w:numPr>
          <w:ilvl w:val="0"/>
          <w:numId w:val="1001"/>
        </w:numPr>
        <w:pStyle w:val="Compact"/>
      </w:pPr>
      <w:r>
        <w:rPr>
          <w:bCs/>
          <w:b/>
        </w:rPr>
        <w:t xml:space="preserve">Final Payment (30%):</w:t>
      </w:r>
      <w:r>
        <w:t xml:space="preserve"> </w:t>
      </w:r>
      <w:r>
        <w:t xml:space="preserve">PKR 804,000 payable upon completion of all deliverables, successful deployment, and delivery of the post-launch support period. A final invoice shall be issued by the Web Designer to the purchaser's accounts department in Pakistan Karachi.</w:t>
      </w:r>
    </w:p>
    <w:p>
      <w:pPr>
        <w:numPr>
          <w:ilvl w:val="0"/>
          <w:numId w:val="1001"/>
        </w:numPr>
        <w:pStyle w:val="Compact"/>
      </w:pPr>
      <w:r>
        <w:t xml:space="preserve">All payments shall be made in Pakistani Rupees (PKR) via interbank transfer. Late payments shall attract a penalty of 1.5% per month as per the terms governing commercial transactions in Pakistan Karachi.</w:t>
      </w:r>
    </w:p>
    <w:bookmarkEnd w:id="26"/>
    <w:bookmarkStart w:id="27" w:name="terms-and-conditions"/>
    <w:p>
      <w:pPr>
        <w:pStyle w:val="Heading2"/>
      </w:pPr>
      <w:r>
        <w:t xml:space="preserve">5. Terms and Conditions</w:t>
      </w:r>
    </w:p>
    <w:p>
      <w:pPr>
        <w:numPr>
          <w:ilvl w:val="0"/>
          <w:numId w:val="1002"/>
        </w:numPr>
        <w:pStyle w:val="Compact"/>
      </w:pPr>
      <w:r>
        <w:rPr>
          <w:bCs/>
          <w:b/>
        </w:rPr>
        <w:t xml:space="preserve">Intellectual Property:</w:t>
      </w:r>
      <w:r>
        <w:t xml:space="preserve"> </w:t>
      </w:r>
      <w:r>
        <w:t xml:space="preserve">Upon full and final payment, all intellectual property rights, source code, design assets, and documentation created by the Web Designer shall be transferred irrevocably to Karachi Digital Solutions Pvt. Ltd. The Web Designer retains the right to display the completed project in a professional portfolio.</w:t>
      </w:r>
    </w:p>
    <w:p>
      <w:pPr>
        <w:numPr>
          <w:ilvl w:val="0"/>
          <w:numId w:val="1002"/>
        </w:numPr>
        <w:pStyle w:val="Compact"/>
      </w:pPr>
      <w:r>
        <w:rPr>
          <w:bCs/>
          <w:b/>
        </w:rPr>
        <w:t xml:space="preserve">Confidentiality:</w:t>
      </w:r>
      <w:r>
        <w:t xml:space="preserve"> </w:t>
      </w:r>
      <w:r>
        <w:t xml:space="preserve">The Web Designer agrees to maintain strict confidentiality regarding all proprietary business information, customer data, and trade secrets encountered during the engagement in Pakistan Karachi. A separate Non-Disclosure Agreement (NDA) shall be executed prior to commencement of work.</w:t>
      </w:r>
    </w:p>
    <w:p>
      <w:pPr>
        <w:numPr>
          <w:ilvl w:val="0"/>
          <w:numId w:val="1002"/>
        </w:numPr>
        <w:pStyle w:val="Compact"/>
      </w:pPr>
      <w:r>
        <w:rPr>
          <w:bCs/>
          <w:b/>
        </w:rPr>
        <w:t xml:space="preserve">Compliance:</w:t>
      </w:r>
      <w:r>
        <w:t xml:space="preserve"> </w:t>
      </w:r>
      <w:r>
        <w:t xml:space="preserve">The Web Designer shall comply with all applicable laws and regulations of the Islamic Republic of Pakistan, including the Prevention of Electronic Crimes Act (PECA) 2016, the Personal Data Protection regulations, and all tax obligations registered under the Federal Board of Revenue (FBR) for operations in Pakistan Karachi.</w:t>
      </w:r>
    </w:p>
    <w:p>
      <w:pPr>
        <w:numPr>
          <w:ilvl w:val="0"/>
          <w:numId w:val="1002"/>
        </w:numPr>
        <w:pStyle w:val="Compact"/>
      </w:pPr>
      <w:r>
        <w:rPr>
          <w:bCs/>
          <w:b/>
        </w:rPr>
        <w:t xml:space="preserve">Revisions:</w:t>
      </w:r>
      <w:r>
        <w:t xml:space="preserve"> </w:t>
      </w:r>
      <w:r>
        <w:t xml:space="preserve">The scope includes three (3) rounds of revisions per deliverable. Additional revision cycles beyond the agreed number shall be billed at PKR 25,000 per hour at the Web Designer's standard rate.</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purchaser shall pay for all work completed up to the termination date. The Web Designer shall deliver all source files and work-in-progress materials within seven (7) days of termination.</w:t>
      </w:r>
    </w:p>
    <w:p>
      <w:pPr>
        <w:numPr>
          <w:ilvl w:val="0"/>
          <w:numId w:val="1002"/>
        </w:numPr>
        <w:pStyle w:val="Compact"/>
      </w:pPr>
      <w:r>
        <w:rPr>
          <w:bCs/>
          <w:b/>
        </w:rPr>
        <w:t xml:space="preserve">Dispute Resolution:</w:t>
      </w:r>
      <w:r>
        <w:t xml:space="preserve"> </w:t>
      </w:r>
      <w:r>
        <w:t xml:space="preserve">Any disputes arising from this Purchase Order shall first be attempted to be resolved through amicable negotiation. If unresolved within thirty (30) days, the matter shall be referred to arbitration under the Arbitration Act 1940, with the seat of arbitration in Pakistan Karachi, Sindh.</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lockdowns, or infrastructure failures affecting the Pakistan Karachi region.</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 the engagement of the Web Designer in Pakistan Karachi. This document constitutes a binding commercial agreement effective from the date of the last signature.</w:t>
      </w:r>
    </w:p>
    <w:bookmarkEnd w:id="28"/>
    <w:p>
      <w:pPr>
        <w:pStyle w:val="BodyText"/>
      </w:pPr>
      <w:r>
        <w:rPr>
          <w:bCs/>
          <w:b/>
        </w:rPr>
        <w:t xml:space="preserve">For and on behalf of Karachi Digital Solutions Pvt. Ltd. (Purchaser)</w:t>
      </w:r>
      <w:r>
        <w:br/>
      </w:r>
      <w:r>
        <w:t xml:space="preserve">Name: Mr. Ahmed Raza Khan</w:t>
      </w:r>
      <w:r>
        <w:br/>
      </w:r>
      <w:r>
        <w:t xml:space="preserve">Title: Chief Operating Officer</w:t>
      </w:r>
      <w:r>
        <w:br/>
      </w:r>
      <w:r>
        <w:t xml:space="preserve">Date: _______________</w:t>
      </w:r>
    </w:p>
    <w:p>
      <w:pPr>
        <w:pStyle w:val="BodyText"/>
      </w:pPr>
      <w:r>
        <w:rPr>
          <w:bCs/>
          <w:b/>
        </w:rPr>
        <w:t xml:space="preserve">For and on behalf of PixelCraft Web Studio (Web Designer / Supplier)</w:t>
      </w:r>
      <w:r>
        <w:br/>
      </w:r>
      <w:r>
        <w:t xml:space="preserve">Name: Ms. Fatima Noor</w:t>
      </w:r>
      <w:r>
        <w:br/>
      </w:r>
      <w:r>
        <w:t xml:space="preserve">Title: Lead Web Designer &amp; Founder</w:t>
      </w:r>
      <w:r>
        <w:br/>
      </w:r>
      <w:r>
        <w:t xml:space="preserve">Date: _______________</w:t>
      </w:r>
    </w:p>
    <w:p>
      <w:pPr>
        <w:pStyle w:val="BodyText"/>
      </w:pPr>
      <w:r>
        <w:rPr>
          <w:bCs/>
          <w:b/>
        </w:rPr>
        <w:t xml:space="preserve">Document Reference:</w:t>
      </w:r>
      <w:r>
        <w:t xml:space="preserve"> </w:t>
      </w:r>
      <w:r>
        <w:t xml:space="preserve">This Purchase Order (PO-KHI-2025-04782) was prepared and issued in Pakistan Karachi, Sindh, Islamic Republic of Pakistan. It is governed by the laws of Pakistan. All communications regarding this Purchase Order and the associated Web Designer engagement shall be directed to the addresses specified in Section 1. This document is valid for a period of thirty (30) days from the date of issue.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Pakistan Karachi</dc:title>
  <dc:creator/>
  <dc:language>en</dc:language>
  <cp:keywords/>
  <dcterms:created xsi:type="dcterms:W3CDTF">2026-10-10T06:24:19Z</dcterms:created>
  <dcterms:modified xsi:type="dcterms:W3CDTF">2026-10-10T06:24:19Z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