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Web Designer Services — Peru Lima</w:t>
      </w:r>
    </w:p>
    <w:p>
      <w:pPr>
        <w:pStyle w:val="BodyText"/>
      </w:pPr>
      <w:r>
        <w:t xml:space="preserve">Document Reference: PO-LIM-2025-00472</w:t>
      </w:r>
    </w:p>
    <w:bookmarkEnd w:id="20"/>
    <w:p>
      <w:pPr>
        <w:pStyle w:val="BodyText"/>
      </w:pPr>
      <w:r>
        <w:rPr>
          <w:bCs/>
          <w:b/>
        </w:rPr>
        <w:t xml:space="preserve">Purchase Order No.:</w:t>
      </w:r>
      <w:r>
        <w:t xml:space="preserve"> </w:t>
      </w:r>
      <w:r>
        <w:t xml:space="preserve">PO-LIM-2025-00472</w:t>
      </w:r>
      <w:r>
        <w:br/>
      </w:r>
      <w:r>
        <w:rPr>
          <w:bCs/>
          <w:b/>
        </w:rPr>
        <w:t xml:space="preserve">Date of Issue:</w:t>
      </w:r>
      <w:r>
        <w:t xml:space="preserve"> </w:t>
      </w:r>
      <w:r>
        <w:t xml:space="preserve">June 12, 2025</w:t>
      </w:r>
      <w:r>
        <w:br/>
      </w: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Peruvian Sol (PEN)</w:t>
      </w:r>
      <w:r>
        <w:br/>
      </w:r>
      <w:r>
        <w:rPr>
          <w:bCs/>
          <w:b/>
        </w:rPr>
        <w:t xml:space="preserve">Valid Until:</w:t>
      </w:r>
      <w:r>
        <w:t xml:space="preserve"> </w:t>
      </w:r>
      <w:r>
        <w:t xml:space="preserve">July 12, 2025</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Andina Digital Solutions S.A.C.</w:t>
      </w:r>
      <w:r>
        <w:br/>
      </w:r>
      <w:r>
        <w:rPr>
          <w:bCs/>
          <w:b/>
        </w:rPr>
        <w:t xml:space="preserve">Address:</w:t>
      </w:r>
      <w:r>
        <w:t xml:space="preserve"> </w:t>
      </w:r>
      <w:r>
        <w:t xml:space="preserve">Av. Javier Prado Este 1250, Of. 804, San Isidro, Peru Lima, 15075</w:t>
      </w:r>
      <w:r>
        <w:br/>
      </w:r>
      <w:r>
        <w:rPr>
          <w:bCs/>
          <w:b/>
        </w:rPr>
        <w:t xml:space="preserve">RUC:</w:t>
      </w:r>
      <w:r>
        <w:t xml:space="preserve"> </w:t>
      </w:r>
      <w:r>
        <w:t xml:space="preserve">20601234567</w:t>
      </w:r>
      <w:r>
        <w:br/>
      </w:r>
      <w:r>
        <w:rPr>
          <w:bCs/>
          <w:b/>
        </w:rPr>
        <w:t xml:space="preserve">Contact:</w:t>
      </w:r>
      <w:r>
        <w:t xml:space="preserve"> </w:t>
      </w:r>
      <w:r>
        <w:t xml:space="preserve">Ing. Carlos Mendoza Ríos</w:t>
      </w:r>
      <w:r>
        <w:br/>
      </w:r>
      <w:r>
        <w:rPr>
          <w:bCs/>
          <w:b/>
        </w:rPr>
        <w:t xml:space="preserve">Email:</w:t>
      </w:r>
      <w:r>
        <w:t xml:space="preserve"> </w:t>
      </w:r>
      <w:r>
        <w:t xml:space="preserve">c.mendoza@andinadigital.pe</w:t>
      </w:r>
      <w:r>
        <w:br/>
      </w:r>
      <w:r>
        <w:rPr>
          <w:bCs/>
          <w:b/>
        </w:rPr>
        <w:t xml:space="preserve">Phone:</w:t>
      </w:r>
      <w:r>
        <w:t xml:space="preserve"> </w:t>
      </w:r>
      <w:r>
        <w:t xml:space="preserve">+51 1 445-6789</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Creativa Web Studio E.I.R.L.</w:t>
      </w:r>
      <w:r>
        <w:br/>
      </w:r>
      <w:r>
        <w:rPr>
          <w:bCs/>
          <w:b/>
        </w:rPr>
        <w:t xml:space="preserve">Address:</w:t>
      </w:r>
      <w:r>
        <w:t xml:space="preserve"> </w:t>
      </w:r>
      <w:r>
        <w:t xml:space="preserve">Jr. Puno 456, Dpto. 302, Miraflores, Peru Lima, 15076</w:t>
      </w:r>
      <w:r>
        <w:br/>
      </w:r>
      <w:r>
        <w:rPr>
          <w:bCs/>
          <w:b/>
        </w:rPr>
        <w:t xml:space="preserve">RUC:</w:t>
      </w:r>
      <w:r>
        <w:t xml:space="preserve"> </w:t>
      </w:r>
      <w:r>
        <w:t xml:space="preserve">20598765432</w:t>
      </w:r>
      <w:r>
        <w:br/>
      </w:r>
      <w:r>
        <w:rPr>
          <w:bCs/>
          <w:b/>
        </w:rPr>
        <w:t xml:space="preserve">Contact:</w:t>
      </w:r>
      <w:r>
        <w:t xml:space="preserve"> </w:t>
      </w:r>
      <w:r>
        <w:t xml:space="preserve">Lic. Valentina Torres Quispe</w:t>
      </w:r>
      <w:r>
        <w:br/>
      </w:r>
      <w:r>
        <w:rPr>
          <w:bCs/>
          <w:b/>
        </w:rPr>
        <w:t xml:space="preserve">Email:</w:t>
      </w:r>
      <w:r>
        <w:t xml:space="preserve"> </w:t>
      </w:r>
      <w:r>
        <w:t xml:space="preserve">v.torres@creativaweb.pe</w:t>
      </w:r>
      <w:r>
        <w:br/>
      </w:r>
      <w:r>
        <w:rPr>
          <w:bCs/>
          <w:b/>
        </w:rPr>
        <w:t xml:space="preserve">Phone:</w:t>
      </w:r>
      <w:r>
        <w:t xml:space="preserve"> </w:t>
      </w:r>
      <w:r>
        <w:t xml:space="preserve">+51 1 448-2345</w:t>
      </w:r>
    </w:p>
    <w:bookmarkEnd w:id="22"/>
    <w:p>
      <w:pPr>
        <w:pStyle w:val="BodyText"/>
      </w:pPr>
      <w:r>
        <w:t xml:space="preserve">DESCRIPTION OF SERVICES — WEB DESIGNER ENGAGEMENT</w:t>
      </w:r>
    </w:p>
    <w:p>
      <w:pPr>
        <w:pStyle w:val="BodyText"/>
      </w:pPr>
      <w:r>
        <w:t xml:space="preserve">This</w:t>
      </w:r>
      <w:r>
        <w:t xml:space="preserve"> </w:t>
      </w:r>
      <w:r>
        <w:t xml:space="preserve">Purchase Order</w:t>
      </w:r>
      <w:r>
        <w:t xml:space="preserve"> </w:t>
      </w:r>
      <w:r>
        <w:t xml:space="preserve">is issued by Andina Digital Solutions S.A.C., a technology and consulting firm headquartered in</w:t>
      </w:r>
      <w:r>
        <w:t xml:space="preserve"> </w:t>
      </w:r>
      <w:r>
        <w:t xml:space="preserve">Peru Lima</w:t>
      </w:r>
      <w:r>
        <w:t xml:space="preserve">, to formally request and authorize the procurement of professional</w:t>
      </w:r>
      <w:r>
        <w:t xml:space="preserve"> </w:t>
      </w:r>
      <w:r>
        <w:t xml:space="preserve">Web Designer</w:t>
      </w:r>
      <w:r>
        <w:t xml:space="preserve"> </w:t>
      </w:r>
      <w:r>
        <w:t xml:space="preserve">services from Creativa Web Studio E.I.R.L. The engagement of this</w:t>
      </w:r>
      <w:r>
        <w:t xml:space="preserve"> </w:t>
      </w:r>
      <w:r>
        <w:t xml:space="preserve">Web Designer</w:t>
      </w:r>
      <w:r>
        <w:t xml:space="preserve"> </w:t>
      </w:r>
      <w:r>
        <w:t xml:space="preserve">is intended to design, develop, and deliver a fully responsive corporate website that will serve as the primary digital presence for the buyer's operations across the</w:t>
      </w:r>
      <w:r>
        <w:t xml:space="preserve"> </w:t>
      </w:r>
      <w:r>
        <w:t xml:space="preserve">Peru Lima</w:t>
      </w:r>
      <w:r>
        <w:t xml:space="preserve"> </w:t>
      </w:r>
      <w:r>
        <w:t xml:space="preserve">metropolitan area and the broader Peruvian market. The</w:t>
      </w:r>
      <w:r>
        <w:t xml:space="preserve"> </w:t>
      </w:r>
      <w:r>
        <w:t xml:space="preserve">Web Designer</w:t>
      </w:r>
      <w:r>
        <w:t xml:space="preserve"> </w:t>
      </w:r>
      <w:r>
        <w:t xml:space="preserve">shall adhere to all specifications outlined in this</w:t>
      </w:r>
      <w:r>
        <w:t xml:space="preserve"> </w:t>
      </w:r>
      <w:r>
        <w:t xml:space="preserve">Purchase Order</w:t>
      </w:r>
      <w:r>
        <w:t xml:space="preserve"> </w:t>
      </w:r>
      <w:r>
        <w:t xml:space="preserve">and shall comply with applicable Peruvian commercial and data protection regulations.</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Web Designer — UX/UI Design &amp; Wireframing: Creation of user experience maps, interactive wireframes, and high-fidelity mockups for a 12-page corporate website. Includes three (3) revision cycles approved by the buyer's project team in Peru Lima.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Web Designer — Front-End Development: Responsive HTML5, CSS3, and JavaScript implementation of all approved designs. Mobile-first approach compatible with all major browsers. SEO-optimized markup and accessibility compliance (WCAG 2.1 AA).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Web Designer — Back-End Integration &amp; CMS Setup: Configuration of a Content Management System (WordPress or equivalent), database integration, user role management, and secure login portals for administrative staff based in Peru Lima.</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Web Designer — E-Commerce Module: Design and development of an online store section with product catalog (up to 200 SKUs), shopping cart, payment gateway integration (Visa, Mastercard, Yape, Plin), and order management dashboard.</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5</w:t>
            </w:r>
          </w:p>
        </w:tc>
        <w:tc>
          <w:tcPr/>
          <w:p>
            <w:pPr>
              <w:pStyle w:val="Compact"/>
              <w:jc w:val="left"/>
            </w:pPr>
            <w:r>
              <w:t xml:space="preserve">Web Designer — Quality Assurance, Testing &amp; Deployment: Cross-browser testing, performance optimization (Lighthouse score ≥ 90), security audit, SSL certificate installation, and production deployment on hosting infrastructure located in Peru Lima.</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Web Designer — Training &amp; Documentation: Two (2) on-site training sessions (4 hours each) for the buyer's internal team in Peru Lima. Delivery of comprehensive technical documentation, source code repository access, and a 90-day post-launch support window.</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bl>
    <w:p>
      <w:pPr>
        <w:pStyle w:val="BodyText"/>
      </w:pPr>
      <w:r>
        <w:rPr>
          <w:bCs/>
          <w:b/>
        </w:rPr>
        <w:t xml:space="preserve">Subtotal:</w:t>
      </w:r>
      <w:r>
        <w:t xml:space="preserve"> </w:t>
      </w:r>
      <w:r>
        <w:t xml:space="preserve">S/ 54,000.00</w:t>
      </w:r>
    </w:p>
    <w:p>
      <w:pPr>
        <w:pStyle w:val="BodyText"/>
      </w:pPr>
      <w:r>
        <w:rPr>
          <w:bCs/>
          <w:b/>
        </w:rPr>
        <w:t xml:space="preserve">IGV (18%):</w:t>
      </w:r>
      <w:r>
        <w:t xml:space="preserve"> </w:t>
      </w:r>
      <w:r>
        <w:t xml:space="preserve">S/ 9,720.00</w:t>
      </w:r>
    </w:p>
    <w:p>
      <w:pPr>
        <w:pStyle w:val="BodyText"/>
      </w:pPr>
      <w:r>
        <w:rPr>
          <w:bCs/>
          <w:b/>
        </w:rPr>
        <w:t xml:space="preserve">TOTAL AMOUNT DUE: S/ 63,720.00 (Peruvian Soles)</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Web Designer (Creativa Web Studio E.I.R.L.) within five (5) business days of the date of issue. Failure to respond within this period shall render this Purchase Order null and void.</w:t>
      </w:r>
    </w:p>
    <w:p>
      <w:pPr>
        <w:numPr>
          <w:ilvl w:val="0"/>
          <w:numId w:val="1001"/>
        </w:numPr>
        <w:pStyle w:val="Compact"/>
      </w:pPr>
      <w:r>
        <w:rPr>
          <w:bCs/>
          <w:b/>
        </w:rPr>
        <w:t xml:space="preserve">Scope of Work:</w:t>
      </w:r>
      <w:r>
        <w:t xml:space="preserve"> </w:t>
      </w:r>
      <w:r>
        <w:t xml:space="preserve">The Web Designer shall perform all services strictly within the scope defined in the line items above. Any additional work, design changes beyond the three approved revision cycles, or scope modifications must be documented in a formal Change Order signed by both parties before execution.</w:t>
      </w:r>
    </w:p>
    <w:p>
      <w:pPr>
        <w:numPr>
          <w:ilvl w:val="0"/>
          <w:numId w:val="1001"/>
        </w:numPr>
        <w:pStyle w:val="Compact"/>
      </w:pPr>
      <w:r>
        <w:rPr>
          <w:bCs/>
          <w:b/>
        </w:rPr>
        <w:t xml:space="preserve">Timeline:</w:t>
      </w:r>
      <w:r>
        <w:t xml:space="preserve"> </w:t>
      </w:r>
      <w:r>
        <w:t xml:space="preserve">The Web Designer commits to delivering the fully functional website no later than August 15, 2025. Milestone deliverables are as follows: Wireframes by June 30, 2025; Design Mockups by July 15, 2025; Development Complete by August 1, 2025; Final QA and Deployment by August 15, 2025. All dates are subject to the buyer's timely feedback within Peru Lima business hours (Monday to Friday, 9:00 AM to 6:00 PM, Peru time).</w:t>
      </w:r>
    </w:p>
    <w:p>
      <w:pPr>
        <w:numPr>
          <w:ilvl w:val="0"/>
          <w:numId w:val="1001"/>
        </w:numPr>
        <w:pStyle w:val="Compact"/>
      </w:pPr>
      <w:r>
        <w:rPr>
          <w:bCs/>
          <w:b/>
        </w:rPr>
        <w:t xml:space="preserve">Payment Schedule:</w:t>
      </w:r>
      <w:r>
        <w:t xml:space="preserve"> </w:t>
      </w:r>
      <w:r>
        <w:t xml:space="preserve">Payment shall be made in three (3) installments: 30% (S/ 19,116.00) upon Purchase Order acceptance; 40% (S/ 25,488.00) upon delivery of the development milestone (August 1, 2025); and 30% (S/ 19,116.00) upon final acceptance and deployment. All payments shall be made via bank transfer to the account designated by the Web Designer. Invoices must include the RUC number and be issued in accordance with Peruvian tax regulations (SUNAT).</w:t>
      </w:r>
    </w:p>
    <w:p>
      <w:pPr>
        <w:numPr>
          <w:ilvl w:val="0"/>
          <w:numId w:val="1001"/>
        </w:numPr>
        <w:pStyle w:val="Compact"/>
      </w:pPr>
      <w:r>
        <w:rPr>
          <w:bCs/>
          <w:b/>
        </w:rPr>
        <w:t xml:space="preserve">Intellectual Property:</w:t>
      </w:r>
      <w:r>
        <w:t xml:space="preserve"> </w:t>
      </w:r>
      <w:r>
        <w:t xml:space="preserve">Upon full payment, all intellectual property rights, including but not limited to source code, design files, graphics, and documentation created by the Web Designer specifically for this Purchase Order, shall be transferred to Andina Digital Solutions S.A.C. The Web Designer retains the right to display the completed project in their professional portfolio, subject to the buyer's written consent.</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client data, and internal processes of the buyer encountered during the execution of this Purchase Order. This obligation shall survive the termination of this agreement for a period of three (3) years.</w:t>
      </w:r>
    </w:p>
    <w:p>
      <w:pPr>
        <w:numPr>
          <w:ilvl w:val="0"/>
          <w:numId w:val="1001"/>
        </w:numPr>
        <w:pStyle w:val="Compact"/>
      </w:pPr>
      <w:r>
        <w:rPr>
          <w:bCs/>
          <w:b/>
        </w:rPr>
        <w:t xml:space="preserve">Warranty &amp; Support:</w:t>
      </w:r>
      <w:r>
        <w:t xml:space="preserve"> </w:t>
      </w:r>
      <w:r>
        <w:t xml:space="preserve">The Web Designer provides a ninety (90) day warranty period from the date of final deployment, during which any bugs, defects, or non-conformities shall be corrected at no additional cost. The 90-day post-launch support window includes up to 20 hours of technical assistance for the buyer's team in Peru Lima.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Web Designer shall deliver all work-in-progress materials and source code to the buyer.</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Republic of Peru. Any disputes arising from this agreement shall be resolved in the competent courts of Peru Lima, San Isidro district. Both parties agree to attempt mediation before initiating any legal proceedings.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government actions, or internet infrastructure failures affecting the Peru Lima region.</w:t>
      </w:r>
    </w:p>
    <w:p>
      <w:pPr>
        <w:pStyle w:val="FirstParagraph"/>
      </w:pPr>
      <w:r>
        <w:t xml:space="preserve">AUTHORIZATION &amp; SIGNATURES</w:t>
      </w:r>
    </w:p>
    <w:p>
      <w:pPr>
        <w:pStyle w:val="BodyText"/>
      </w:pPr>
      <w:r>
        <w:rPr>
          <w:bCs/>
          <w:b/>
        </w:rPr>
        <w:t xml:space="preserve">For the Buyer:</w:t>
      </w:r>
      <w:r>
        <w:br/>
      </w:r>
      <w:r>
        <w:t xml:space="preserve">Andina Digital Solutions S.A.C.</w:t>
      </w:r>
    </w:p>
    <w:p>
      <w:pPr>
        <w:pStyle w:val="BodyText"/>
      </w:pPr>
      <w:r>
        <w:rPr>
          <w:bCs/>
          <w:b/>
        </w:rPr>
        <w:t xml:space="preserve">Ing. Carlos Mendoza Ríos</w:t>
      </w:r>
      <w:r>
        <w:br/>
      </w:r>
      <w:r>
        <w:t xml:space="preserve">Director de Operaciones</w:t>
      </w:r>
      <w:r>
        <w:br/>
      </w:r>
      <w:r>
        <w:t xml:space="preserve">Date: _______________</w:t>
      </w:r>
    </w:p>
    <w:p>
      <w:pPr>
        <w:pStyle w:val="BodyText"/>
      </w:pPr>
      <w:r>
        <w:rPr>
          <w:bCs/>
          <w:b/>
        </w:rPr>
        <w:t xml:space="preserve">For the Seller (Web Designer):</w:t>
      </w:r>
      <w:r>
        <w:br/>
      </w:r>
      <w:r>
        <w:t xml:space="preserve">Creativa Web Studio E.I.R.L.</w:t>
      </w:r>
    </w:p>
    <w:p>
      <w:pPr>
        <w:pStyle w:val="BodyText"/>
      </w:pPr>
      <w:r>
        <w:rPr>
          <w:bCs/>
          <w:b/>
        </w:rPr>
        <w:t xml:space="preserve">Lic. Valentina Torres Quispe</w:t>
      </w:r>
      <w:r>
        <w:br/>
      </w:r>
      <w:r>
        <w:t xml:space="preserve">Gerente General</w:t>
      </w:r>
      <w:r>
        <w:br/>
      </w:r>
      <w:r>
        <w:t xml:space="preserve">Date: _______________</w:t>
      </w:r>
    </w:p>
    <w:p>
      <w:pPr>
        <w:pStyle w:val="BodyText"/>
      </w:pPr>
      <w:r>
        <w:t xml:space="preserve">This Purchase Order (PO-LIM-2025-00472) was prepared and issued in Peru Lima, Republic of Peru. It constitutes a formal request for Web Designer professional services and is valid only for the parties named herein. Unauthorized reproduction or distribution of this document is prohibited. For inquiries, contact the Procurement Department at Andina Digital Solutions S.A.C., Av. Javier Prado Este 1250, San Isidro, Peru Lima.</w:t>
      </w:r>
    </w:p>
    <w:p>
      <w:pPr>
        <w:pStyle w:val="BodyText"/>
      </w:pPr>
      <w:r>
        <w:t xml:space="preserve">© 2025 Andina Digital Solutions S.A.C.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Peru Lima</dc:title>
  <dc:creator/>
  <dc:language>en</dc:language>
  <cp:keywords/>
  <dcterms:created xsi:type="dcterms:W3CDTF">2026-10-10T02:27:41Z</dcterms:created>
  <dcterms:modified xsi:type="dcterms:W3CDTF">2026-10-10T02:27:41Z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