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Professional Web Designer Services Engagement</w:t>
      </w:r>
    </w:p>
    <w:p>
      <w:pPr>
        <w:pStyle w:val="BodyText"/>
      </w:pPr>
      <w:r>
        <w:t xml:space="preserve">South Africa Cape Town | Republic of South Africa</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PO-CT-2025-04782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South African Rand (ZAR)</w:t>
      </w:r>
    </w:p>
    <w:bookmarkEnd w:id="21"/>
    <w:bookmarkStart w:id="22" w:name="issued-by-buyer"/>
    <w:p>
      <w:pPr>
        <w:pStyle w:val="Heading3"/>
      </w:pPr>
      <w:r>
        <w:t xml:space="preserve">Issued By (Buyer)</w:t>
      </w:r>
    </w:p>
    <w:p>
      <w:pPr>
        <w:pStyle w:val="FirstParagraph"/>
      </w:pPr>
      <w:r>
        <w:rPr>
          <w:bCs/>
          <w:b/>
        </w:rPr>
        <w:t xml:space="preserve">Company:</w:t>
      </w:r>
      <w:r>
        <w:t xml:space="preserve"> </w:t>
      </w:r>
      <w:r>
        <w:t xml:space="preserve">Atlantic Digital Ventures (Pty) Ltd</w:t>
      </w:r>
    </w:p>
    <w:p>
      <w:pPr>
        <w:pStyle w:val="BodyText"/>
      </w:pPr>
      <w:r>
        <w:rPr>
          <w:bCs/>
          <w:b/>
        </w:rPr>
        <w:t xml:space="preserve">Address:</w:t>
      </w:r>
      <w:r>
        <w:t xml:space="preserve"> </w:t>
      </w:r>
      <w:r>
        <w:t xml:space="preserve">124 Sea Point Promenade, Sea Point</w:t>
      </w:r>
    </w:p>
    <w:p>
      <w:pPr>
        <w:pStyle w:val="BodyText"/>
      </w:pPr>
      <w:r>
        <w:rPr>
          <w:bCs/>
          <w:b/>
        </w:rPr>
        <w:t xml:space="preserve">City:</w:t>
      </w:r>
      <w:r>
        <w:t xml:space="preserve"> </w:t>
      </w:r>
      <w:r>
        <w:t xml:space="preserve">Cape Town, 8005</w:t>
      </w:r>
    </w:p>
    <w:p>
      <w:pPr>
        <w:pStyle w:val="BodyText"/>
      </w:pPr>
      <w:r>
        <w:rPr>
          <w:bCs/>
          <w:b/>
        </w:rPr>
        <w:t xml:space="preserve">Province:</w:t>
      </w:r>
      <w:r>
        <w:t xml:space="preserve"> </w:t>
      </w:r>
      <w:r>
        <w:t xml:space="preserve">Western Cape, South Africa</w:t>
      </w:r>
    </w:p>
    <w:p>
      <w:pPr>
        <w:pStyle w:val="BodyText"/>
      </w:pPr>
      <w:r>
        <w:rPr>
          <w:bCs/>
          <w:b/>
        </w:rPr>
        <w:t xml:space="preserve">VAT No.:</w:t>
      </w:r>
      <w:r>
        <w:t xml:space="preserve"> </w:t>
      </w:r>
      <w:r>
        <w:t xml:space="preserve">4910283756</w:t>
      </w:r>
    </w:p>
    <w:p>
      <w:pPr>
        <w:pStyle w:val="BodyText"/>
      </w:pPr>
      <w:r>
        <w:rPr>
          <w:bCs/>
          <w:b/>
        </w:rPr>
        <w:t xml:space="preserve">Contact:</w:t>
      </w:r>
      <w:r>
        <w:t xml:space="preserve"> </w:t>
      </w:r>
      <w:r>
        <w:t xml:space="preserve">procurement@atlanticdigital.co.za</w:t>
      </w:r>
    </w:p>
    <w:bookmarkEnd w:id="22"/>
    <w:bookmarkStart w:id="23" w:name="supplier-service-provider"/>
    <w:p>
      <w:pPr>
        <w:pStyle w:val="Heading3"/>
      </w:pPr>
      <w:r>
        <w:t xml:space="preserve">Supplier / Service Provider</w:t>
      </w:r>
    </w:p>
    <w:p>
      <w:pPr>
        <w:pStyle w:val="FirstParagraph"/>
      </w:pPr>
      <w:r>
        <w:rPr>
          <w:bCs/>
          <w:b/>
        </w:rPr>
        <w:t xml:space="preserve">Name:</w:t>
      </w:r>
      <w:r>
        <w:t xml:space="preserve"> </w:t>
      </w:r>
      <w:r>
        <w:t xml:space="preserve">Creative Pixel Studio (Pty) Ltd</w:t>
      </w:r>
    </w:p>
    <w:p>
      <w:pPr>
        <w:pStyle w:val="BodyText"/>
      </w:pPr>
      <w:r>
        <w:rPr>
          <w:bCs/>
          <w:b/>
        </w:rPr>
        <w:t xml:space="preserve">Address:</w:t>
      </w:r>
      <w:r>
        <w:t xml:space="preserve"> </w:t>
      </w:r>
      <w:r>
        <w:t xml:space="preserve">87 Bree Street, City Bowl</w:t>
      </w:r>
    </w:p>
    <w:p>
      <w:pPr>
        <w:pStyle w:val="BodyText"/>
      </w:pPr>
      <w:r>
        <w:rPr>
          <w:bCs/>
          <w:b/>
        </w:rPr>
        <w:t xml:space="preserve">City:</w:t>
      </w:r>
      <w:r>
        <w:t xml:space="preserve"> </w:t>
      </w:r>
      <w:r>
        <w:t xml:space="preserve">Cape Town, 8001</w:t>
      </w:r>
    </w:p>
    <w:p>
      <w:pPr>
        <w:pStyle w:val="BodyText"/>
      </w:pPr>
      <w:r>
        <w:rPr>
          <w:bCs/>
          <w:b/>
        </w:rPr>
        <w:t xml:space="preserve">Province:</w:t>
      </w:r>
      <w:r>
        <w:t xml:space="preserve"> </w:t>
      </w:r>
      <w:r>
        <w:t xml:space="preserve">Western Cape, South Africa</w:t>
      </w:r>
    </w:p>
    <w:p>
      <w:pPr>
        <w:pStyle w:val="BodyText"/>
      </w:pPr>
      <w:r>
        <w:rPr>
          <w:bCs/>
          <w:b/>
        </w:rPr>
        <w:t xml:space="preserve">VAT No.:</w:t>
      </w:r>
      <w:r>
        <w:t xml:space="preserve"> </w:t>
      </w:r>
      <w:r>
        <w:t xml:space="preserve">4910552134</w:t>
      </w:r>
    </w:p>
    <w:p>
      <w:pPr>
        <w:pStyle w:val="BodyText"/>
      </w:pPr>
      <w:r>
        <w:rPr>
          <w:bCs/>
          <w:b/>
        </w:rPr>
        <w:t xml:space="preserve">Contact:</w:t>
      </w:r>
      <w:r>
        <w:t xml:space="preserve"> </w:t>
      </w:r>
      <w:r>
        <w:t xml:space="preserve">billing@creativepixel.co.za</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Corporate Website Redesign &amp; Development</w:t>
      </w:r>
    </w:p>
    <w:p>
      <w:pPr>
        <w:pStyle w:val="BodyText"/>
      </w:pPr>
      <w:r>
        <w:rPr>
          <w:bCs/>
          <w:b/>
        </w:rPr>
        <w:t xml:space="preserve">Department:</w:t>
      </w:r>
      <w:r>
        <w:t xml:space="preserve"> </w:t>
      </w:r>
      <w:r>
        <w:t xml:space="preserve">Digital Marketing &amp; IT</w:t>
      </w:r>
    </w:p>
    <w:p>
      <w:pPr>
        <w:pStyle w:val="BodyText"/>
      </w:pPr>
      <w:r>
        <w:rPr>
          <w:bCs/>
          <w:b/>
        </w:rPr>
        <w:t xml:space="preserve">Approved By:</w:t>
      </w:r>
      <w:r>
        <w:t xml:space="preserve"> </w:t>
      </w:r>
      <w:r>
        <w:t xml:space="preserve">Thabo Mokoena, CFO</w:t>
      </w:r>
    </w:p>
    <w:p>
      <w:pPr>
        <w:pStyle w:val="BodyText"/>
      </w:pPr>
      <w:r>
        <w:rPr>
          <w:bCs/>
          <w:b/>
        </w:rPr>
        <w:t xml:space="preserve">PO Status:</w:t>
      </w:r>
      <w:r>
        <w:t xml:space="preserve"> </w:t>
      </w:r>
      <w:r>
        <w:t xml:space="preserve">Approved &amp; Issued</w:t>
      </w:r>
    </w:p>
    <w:p>
      <w:pPr>
        <w:pStyle w:val="BodyText"/>
      </w:pPr>
      <w:r>
        <w:rPr>
          <w:bCs/>
          <w:b/>
        </w:rPr>
        <w:t xml:space="preserve">Valid Until:</w:t>
      </w:r>
      <w:r>
        <w:t xml:space="preserve"> </w:t>
      </w:r>
      <w:r>
        <w:t xml:space="preserve">31 December 2025</w:t>
      </w:r>
    </w:p>
    <w:bookmarkEnd w:id="24"/>
    <w:p>
      <w:pPr>
        <w:pStyle w:val="BodyText"/>
      </w:pPr>
      <w:r>
        <w:t xml:space="preserve">1. Description of Services – Web Designer Engagement</w:t>
      </w:r>
    </w:p>
    <w:p>
      <w:pPr>
        <w:pStyle w:val="BodyText"/>
      </w:pPr>
      <w:r>
        <w:t xml:space="preserve">This</w:t>
      </w:r>
      <w:r>
        <w:t xml:space="preserve"> </w:t>
      </w:r>
      <w:r>
        <w:t xml:space="preserve">Purchase Order</w:t>
      </w:r>
      <w:r>
        <w:t xml:space="preserve"> </w:t>
      </w:r>
      <w:r>
        <w:t xml:space="preserve">is issued by Atlantic Digital Ventures (Pty) Ltd, a company registered and operating in</w:t>
      </w:r>
      <w:r>
        <w:t xml:space="preserve"> </w:t>
      </w:r>
      <w:r>
        <w:t xml:space="preserve">South Africa Cape Town</w:t>
      </w:r>
      <w:r>
        <w:t xml:space="preserve">, to formally engage the services of Creative Pixel Studio (Pty) Ltd as a professional</w:t>
      </w:r>
      <w:r>
        <w:t xml:space="preserve"> </w:t>
      </w:r>
      <w:r>
        <w:t xml:space="preserve">Web Designer</w:t>
      </w:r>
      <w:r>
        <w:t xml:space="preserve"> </w:t>
      </w:r>
      <w:r>
        <w:t xml:space="preserve">for the complete redesign, development, and deployment of our corporate website. The</w:t>
      </w:r>
      <w:r>
        <w:t xml:space="preserve"> </w:t>
      </w:r>
      <w:r>
        <w:t xml:space="preserve">Web Designer</w:t>
      </w:r>
      <w:r>
        <w:t xml:space="preserve"> </w:t>
      </w:r>
      <w:r>
        <w:t xml:space="preserve">shall be based in</w:t>
      </w:r>
      <w:r>
        <w:t xml:space="preserve"> </w:t>
      </w:r>
      <w:r>
        <w:t xml:space="preserve">South Africa Cape Town</w:t>
      </w:r>
      <w:r>
        <w:t xml:space="preserve"> </w:t>
      </w:r>
      <w:r>
        <w:t xml:space="preserve">and shall deliver all work in accordance with the specifications outlined in this</w:t>
      </w:r>
      <w:r>
        <w:t xml:space="preserve"> </w:t>
      </w:r>
      <w:r>
        <w:t xml:space="preserve">Purchase Order</w:t>
      </w:r>
      <w:r>
        <w:t xml:space="preserve"> </w:t>
      </w:r>
      <w:r>
        <w:t xml:space="preserve">and the attached Statement of Work (SOW-CT-2025-112).</w:t>
      </w:r>
    </w:p>
    <w:p>
      <w:pPr>
        <w:pStyle w:val="BodyText"/>
      </w:pPr>
      <w:r>
        <w:t xml:space="preserve">The scope of work for the</w:t>
      </w:r>
      <w:r>
        <w:t xml:space="preserve"> </w:t>
      </w:r>
      <w:r>
        <w:t xml:space="preserve">Web Designer</w:t>
      </w:r>
      <w:r>
        <w:t xml:space="preserve"> </w:t>
      </w:r>
      <w:r>
        <w:t xml:space="preserve">includes, but is not limited to: user experience (UX) research and wireframing, visual design and branding integration, responsive front-end development (HTML5, CSS3, JavaScript), back-end integration with our existing Content Management System (CMS), search engine optimisation (SEO) implementation, accessibility compliance (WCAG 2.1 AA), cross-browser and cross-device testing, and post-launch support for a period of ninety (90) calendar days. All design and development work shall be conducted from the</w:t>
      </w:r>
      <w:r>
        <w:t xml:space="preserve"> </w:t>
      </w:r>
      <w:r>
        <w:t xml:space="preserve">Web Designer</w:t>
      </w:r>
      <w:r>
        <w:t xml:space="preserve">'s office located in the City Bowl area of</w:t>
      </w:r>
      <w:r>
        <w:t xml:space="preserve"> </w:t>
      </w:r>
      <w:r>
        <w:t xml:space="preserve">South Africa Cape Town</w:t>
      </w:r>
      <w:r>
        <w:t xml:space="preserve">, with weekly progress meetings held either in person at the buyer's Sea Point office or via secure video conference.</w:t>
      </w:r>
    </w:p>
    <w:p>
      <w:pPr>
        <w:pStyle w:val="BodyText"/>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UX Research, Wireframing &amp; Information Architecture – Web Designer</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Visual Design, Branding &amp; UI Mockups – Web Designer</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03</w:t>
            </w:r>
          </w:p>
        </w:tc>
        <w:tc>
          <w:tcPr/>
          <w:p>
            <w:pPr>
              <w:pStyle w:val="Compact"/>
              <w:jc w:val="left"/>
            </w:pPr>
            <w:r>
              <w:t xml:space="preserve">Responsive Front-End Development (HTML5/CSS3/JS) – Web Designer</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04</w:t>
            </w:r>
          </w:p>
        </w:tc>
        <w:tc>
          <w:tcPr/>
          <w:p>
            <w:pPr>
              <w:pStyle w:val="Compact"/>
              <w:jc w:val="left"/>
            </w:pPr>
            <w:r>
              <w:t xml:space="preserve">Back-End CMS Integration &amp; API Configuration – Web Designer</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05</w:t>
            </w:r>
          </w:p>
        </w:tc>
        <w:tc>
          <w:tcPr/>
          <w:p>
            <w:pPr>
              <w:pStyle w:val="Compact"/>
              <w:jc w:val="left"/>
            </w:pPr>
            <w:r>
              <w:t xml:space="preserve">SEO Implementation, Performance Optimisation &amp; Accessibility – Web Designer</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Quality Assurance, Cross-Device Testing &amp; Deployment – Web Designer</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07</w:t>
            </w:r>
          </w:p>
        </w:tc>
        <w:tc>
          <w:tcPr/>
          <w:p>
            <w:pPr>
              <w:pStyle w:val="Compact"/>
              <w:jc w:val="left"/>
            </w:pPr>
            <w:r>
              <w:t xml:space="preserve">Post-Launch Support &amp; Maintenance (90 Days) – Web Designer</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gridSpan w:val="4"/>
          </w:tcPr>
          <w:p>
            <w:pPr>
              <w:pStyle w:val="Compact"/>
              <w:jc w:val="right"/>
            </w:pPr>
            <w:r>
              <w:t xml:space="preserve">Subtotal (excl. VAT):</w:t>
            </w:r>
          </w:p>
        </w:tc>
        <w:tc>
          <w:tcPr/>
          <w:p>
            <w:pPr>
              <w:pStyle w:val="Compact"/>
              <w:jc w:val="left"/>
            </w:pPr>
            <w:r>
              <w:t xml:space="preserve">335,000.00</w:t>
            </w:r>
          </w:p>
        </w:tc>
      </w:tr>
      <w:tr>
        <w:tc>
          <w:tcPr>
            <w:gridSpan w:val="4"/>
          </w:tcPr>
          <w:p>
            <w:pPr>
              <w:pStyle w:val="Compact"/>
              <w:jc w:val="right"/>
            </w:pPr>
            <w:r>
              <w:t xml:space="preserve">VAT @ 15% (South Africa):</w:t>
            </w:r>
          </w:p>
        </w:tc>
        <w:tc>
          <w:tcPr/>
          <w:p>
            <w:pPr>
              <w:pStyle w:val="Compact"/>
              <w:jc w:val="left"/>
            </w:pPr>
            <w:r>
              <w:t xml:space="preserve">50,250.00</w:t>
            </w:r>
          </w:p>
        </w:tc>
      </w:tr>
      <w:tr>
        <w:tc>
          <w:tcPr>
            <w:gridSpan w:val="4"/>
          </w:tcPr>
          <w:p>
            <w:pPr>
              <w:pStyle w:val="Compact"/>
              <w:jc w:val="right"/>
            </w:pPr>
            <w:r>
              <w:t xml:space="preserve">TOTAL AMOUNT DUE (ZAR):</w:t>
            </w:r>
          </w:p>
        </w:tc>
        <w:tc>
          <w:tcPr/>
          <w:p>
            <w:pPr>
              <w:pStyle w:val="Compact"/>
              <w:jc w:val="left"/>
            </w:pPr>
            <w:r>
              <w:t xml:space="preserve">385,250.00</w:t>
            </w:r>
          </w:p>
        </w:tc>
      </w:tr>
    </w:tbl>
    <w:p>
      <w:pPr>
        <w:pStyle w:val="BodyText"/>
      </w:pPr>
      <w:r>
        <w:t xml:space="preserve">3. Payment Schedule</w:t>
      </w:r>
    </w:p>
    <w:p>
      <w:pPr>
        <w:pStyle w:val="BodyText"/>
      </w:pPr>
      <w:r>
        <w:t xml:space="preserve">Payment for the</w:t>
      </w:r>
      <w:r>
        <w:t xml:space="preserve"> </w:t>
      </w:r>
      <w:r>
        <w:t xml:space="preserve">Web Designer</w:t>
      </w:r>
      <w:r>
        <w:t xml:space="preserve"> </w:t>
      </w:r>
      <w:r>
        <w:t xml:space="preserve">services under this</w:t>
      </w:r>
      <w:r>
        <w:t xml:space="preserve"> </w:t>
      </w:r>
      <w:r>
        <w:t xml:space="preserve">Purchase Order</w:t>
      </w:r>
      <w:r>
        <w:t xml:space="preserve"> </w:t>
      </w:r>
      <w:r>
        <w:t xml:space="preserve">shall be made in three (3) instalments via electronic funds transfer (EFT) to the supplier's bank account in</w:t>
      </w:r>
      <w:r>
        <w:t xml:space="preserve"> </w:t>
      </w:r>
      <w:r>
        <w:t xml:space="preserve">South Africa Cape Town</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Instalment</w:t>
            </w:r>
          </w:p>
        </w:tc>
        <w:tc>
          <w:tcPr/>
          <w:p>
            <w:pPr>
              <w:pStyle w:val="Compact"/>
              <w:jc w:val="left"/>
            </w:pPr>
            <w:r>
              <w:t xml:space="preserve">Milestone</w:t>
            </w:r>
          </w:p>
        </w:tc>
        <w:tc>
          <w:tcPr/>
          <w:p>
            <w:pPr>
              <w:pStyle w:val="Compact"/>
              <w:jc w:val="left"/>
            </w:pPr>
            <w:r>
              <w:t xml:space="preserve">Amount (ZAR incl. VAT)</w:t>
            </w:r>
          </w:p>
        </w:tc>
        <w:tc>
          <w:tcPr/>
          <w:p>
            <w:pPr>
              <w:pStyle w:val="Compact"/>
              <w:jc w:val="left"/>
            </w:pPr>
            <w:r>
              <w:t xml:space="preserve">Due Date</w:t>
            </w:r>
          </w:p>
        </w:tc>
      </w:tr>
      <w:tr>
        <w:tc>
          <w:tcPr/>
          <w:p>
            <w:pPr>
              <w:pStyle w:val="Compact"/>
              <w:jc w:val="left"/>
            </w:pPr>
            <w:r>
              <w:t xml:space="preserve">1st (30%)</w:t>
            </w:r>
          </w:p>
        </w:tc>
        <w:tc>
          <w:tcPr/>
          <w:p>
            <w:pPr>
              <w:pStyle w:val="Compact"/>
              <w:jc w:val="left"/>
            </w:pPr>
            <w:r>
              <w:t xml:space="preserve">Upon acceptance of wireframes &amp; design mockups</w:t>
            </w:r>
          </w:p>
        </w:tc>
        <w:tc>
          <w:tcPr/>
          <w:p>
            <w:pPr>
              <w:pStyle w:val="Compact"/>
              <w:jc w:val="left"/>
            </w:pPr>
            <w:r>
              <w:t xml:space="preserve">115,575.00</w:t>
            </w:r>
          </w:p>
        </w:tc>
        <w:tc>
          <w:tcPr/>
          <w:p>
            <w:pPr>
              <w:pStyle w:val="Compact"/>
              <w:jc w:val="left"/>
            </w:pPr>
            <w:r>
              <w:t xml:space="preserve">15 July 2025</w:t>
            </w:r>
          </w:p>
        </w:tc>
      </w:tr>
      <w:tr>
        <w:tc>
          <w:tcPr/>
          <w:p>
            <w:pPr>
              <w:pStyle w:val="Compact"/>
              <w:jc w:val="left"/>
            </w:pPr>
            <w:r>
              <w:t xml:space="preserve">2nd (40%)</w:t>
            </w:r>
          </w:p>
        </w:tc>
        <w:tc>
          <w:tcPr/>
          <w:p>
            <w:pPr>
              <w:pStyle w:val="Compact"/>
              <w:jc w:val="left"/>
            </w:pPr>
            <w:r>
              <w:t xml:space="preserve">Upon completion of development &amp; QA</w:t>
            </w:r>
          </w:p>
        </w:tc>
        <w:tc>
          <w:tcPr/>
          <w:p>
            <w:pPr>
              <w:pStyle w:val="Compact"/>
              <w:jc w:val="left"/>
            </w:pPr>
            <w:r>
              <w:t xml:space="preserve">154,100.00</w:t>
            </w:r>
          </w:p>
        </w:tc>
        <w:tc>
          <w:tcPr/>
          <w:p>
            <w:pPr>
              <w:pStyle w:val="Compact"/>
              <w:jc w:val="left"/>
            </w:pPr>
            <w:r>
              <w:t xml:space="preserve">15 August 2025</w:t>
            </w:r>
          </w:p>
        </w:tc>
      </w:tr>
      <w:tr>
        <w:tc>
          <w:tcPr/>
          <w:p>
            <w:pPr>
              <w:pStyle w:val="Compact"/>
              <w:jc w:val="left"/>
            </w:pPr>
            <w:r>
              <w:t xml:space="preserve">3rd (30%)</w:t>
            </w:r>
          </w:p>
        </w:tc>
        <w:tc>
          <w:tcPr/>
          <w:p>
            <w:pPr>
              <w:pStyle w:val="Compact"/>
              <w:jc w:val="left"/>
            </w:pPr>
            <w:r>
              <w:t xml:space="preserve">Upon final deployment &amp; sign-off</w:t>
            </w:r>
          </w:p>
        </w:tc>
        <w:tc>
          <w:tcPr/>
          <w:p>
            <w:pPr>
              <w:pStyle w:val="Compact"/>
              <w:jc w:val="left"/>
            </w:pPr>
            <w:r>
              <w:t xml:space="preserve">115,575.00</w:t>
            </w:r>
          </w:p>
        </w:tc>
        <w:tc>
          <w:tcPr/>
          <w:p>
            <w:pPr>
              <w:pStyle w:val="Compact"/>
              <w:jc w:val="left"/>
            </w:pPr>
            <w:r>
              <w:t xml:space="preserve">30 August 2025</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Web Designer</w:t>
      </w:r>
      <w:r>
        <w:t xml:space="preserve"> </w:t>
      </w:r>
      <w:r>
        <w:t xml:space="preserve">(Supplier) upon signature by both parties. All terms are governed by the laws of the Republic of</w:t>
      </w:r>
      <w:r>
        <w:t xml:space="preserve"> </w:t>
      </w:r>
      <w:r>
        <w:t xml:space="preserve">South Africa</w:t>
      </w:r>
      <w:r>
        <w:t xml:space="preserve">, with jurisdiction vested in the High Court of</w:t>
      </w:r>
      <w:r>
        <w:t xml:space="preserve"> </w:t>
      </w:r>
      <w:r>
        <w:t xml:space="preserve">Cape Town</w:t>
      </w:r>
      <w:r>
        <w:t xml:space="preserve">.</w:t>
      </w:r>
    </w:p>
    <w:p>
      <w:pPr>
        <w:numPr>
          <w:ilvl w:val="0"/>
          <w:numId w:val="1001"/>
        </w:numPr>
        <w:pStyle w:val="Compact"/>
      </w:pPr>
      <w:r>
        <w:t xml:space="preserve">The</w:t>
      </w:r>
      <w:r>
        <w:t xml:space="preserve"> </w:t>
      </w:r>
      <w:r>
        <w:t xml:space="preserve">Web Designer</w:t>
      </w:r>
      <w:r>
        <w:t xml:space="preserve"> </w:t>
      </w:r>
      <w:r>
        <w:t xml:space="preserve">shall comply with all applicable South African legislation, including the Protection of Personal Information Act (POPIA), the Copyright Act 98 of 1978, and the Consumer Protection Act 68 of 2008, in the performance of services under this</w:t>
      </w:r>
      <w:r>
        <w:t xml:space="preserve"> </w:t>
      </w:r>
      <w:r>
        <w:t xml:space="preserve">Purchase Order</w:t>
      </w:r>
      <w:r>
        <w:t xml:space="preserve">.</w:t>
      </w:r>
    </w:p>
    <w:p>
      <w:pPr>
        <w:numPr>
          <w:ilvl w:val="0"/>
          <w:numId w:val="1001"/>
        </w:numPr>
        <w:pStyle w:val="Compact"/>
      </w:pPr>
      <w:r>
        <w:t xml:space="preserve">All intellectual property rights in the final deliverables (designs, code, documentation) shall vest in the Buyer upon full payment. The</w:t>
      </w:r>
      <w:r>
        <w:t xml:space="preserve"> </w:t>
      </w:r>
      <w:r>
        <w:t xml:space="preserve">Web Designer</w:t>
      </w:r>
      <w:r>
        <w:t xml:space="preserve"> </w:t>
      </w:r>
      <w:r>
        <w:t xml:space="preserve">retains the right to display the completed work in their professional portfolio, subject to the Buyer's prior written consent.</w:t>
      </w:r>
    </w:p>
    <w:p>
      <w:pPr>
        <w:numPr>
          <w:ilvl w:val="0"/>
          <w:numId w:val="1001"/>
        </w:numPr>
        <w:pStyle w:val="Compact"/>
      </w:pPr>
      <w:r>
        <w:t xml:space="preserve">The</w:t>
      </w:r>
      <w:r>
        <w:t xml:space="preserve"> </w:t>
      </w:r>
      <w:r>
        <w:t xml:space="preserve">Web Designer</w:t>
      </w:r>
      <w:r>
        <w:t xml:space="preserve"> </w:t>
      </w:r>
      <w:r>
        <w:t xml:space="preserve">shall provide weekly written progress reports every Friday to the Buyer's project manager. Failure to meet agreed milestones without prior written notice may result in a penalty of 2% of the outstanding balance per week of delay.</w:t>
      </w:r>
    </w:p>
    <w:p>
      <w:pPr>
        <w:numPr>
          <w:ilvl w:val="0"/>
          <w:numId w:val="1001"/>
        </w:numPr>
        <w:pStyle w:val="Compact"/>
      </w:pPr>
      <w:r>
        <w:t xml:space="preserve">All work shall be performed in</w:t>
      </w:r>
      <w:r>
        <w:t xml:space="preserve"> </w:t>
      </w:r>
      <w:r>
        <w:t xml:space="preserve">South Africa Cape Town</w:t>
      </w:r>
      <w:r>
        <w:t xml:space="preserve">. The</w:t>
      </w:r>
      <w:r>
        <w:t xml:space="preserve"> </w:t>
      </w:r>
      <w:r>
        <w:t xml:space="preserve">Web Designer</w:t>
      </w:r>
      <w:r>
        <w:t xml:space="preserve"> </w:t>
      </w:r>
      <w:r>
        <w:t xml:space="preserve">shall not subcontract any portion of the work without the prior written approval of the Buyer.</w:t>
      </w:r>
    </w:p>
    <w:p>
      <w:pPr>
        <w:numPr>
          <w:ilvl w:val="0"/>
          <w:numId w:val="1001"/>
        </w:numPr>
        <w:pStyle w:val="Compact"/>
      </w:pPr>
      <w:r>
        <w:t xml:space="preserve">The</w:t>
      </w:r>
      <w:r>
        <w:t xml:space="preserve"> </w:t>
      </w:r>
      <w:r>
        <w:t xml:space="preserve">Web Designer</w:t>
      </w:r>
      <w:r>
        <w:t xml:space="preserve"> </w:t>
      </w:r>
      <w:r>
        <w:t xml:space="preserve">shall maintain professional indemnity insurance of no less than ZAR 2,000,000 and public liability insurance of no less than ZAR 1,000,000 for the duration of this engagement.</w:t>
      </w:r>
    </w:p>
    <w:p>
      <w:pPr>
        <w:numPr>
          <w:ilvl w:val="0"/>
          <w:numId w:val="1001"/>
        </w:numPr>
        <w:pStyle w:val="Compact"/>
      </w:pPr>
      <w:r>
        <w:t xml:space="preserve">Any disputes arising from this</w:t>
      </w:r>
      <w:r>
        <w:t xml:space="preserve"> </w:t>
      </w:r>
      <w:r>
        <w:t xml:space="preserve">Purchase Order</w:t>
      </w:r>
      <w:r>
        <w:t xml:space="preserve"> </w:t>
      </w:r>
      <w:r>
        <w:t xml:space="preserve">shall first be referred to mediation in</w:t>
      </w:r>
      <w:r>
        <w:t xml:space="preserve"> </w:t>
      </w:r>
      <w:r>
        <w:t xml:space="preserve">Cape Town</w:t>
      </w:r>
      <w:r>
        <w:t xml:space="preserve"> </w:t>
      </w:r>
      <w:r>
        <w:t xml:space="preserve">before either party may initiate legal proceedings.</w:t>
      </w:r>
    </w:p>
    <w:p>
      <w:pPr>
        <w:numPr>
          <w:ilvl w:val="0"/>
          <w:numId w:val="1001"/>
        </w:numPr>
        <w:pStyle w:val="Compact"/>
      </w:pPr>
      <w:r>
        <w:t xml:space="preserve">This</w:t>
      </w:r>
      <w:r>
        <w:t xml:space="preserve"> </w:t>
      </w:r>
      <w:r>
        <w:t xml:space="preserve">Purchase Order</w:t>
      </w:r>
      <w:r>
        <w:t xml:space="preserve"> </w:t>
      </w:r>
      <w:r>
        <w:t xml:space="preserve">may only be amended in writing, signed by authorised representatives of both parties. Verbal agreements are expressly excluded.</w:t>
      </w:r>
    </w:p>
    <w:p>
      <w:pPr>
        <w:numPr>
          <w:ilvl w:val="0"/>
          <w:numId w:val="1001"/>
        </w:numPr>
        <w:pStyle w:val="Compact"/>
      </w:pPr>
      <w:r>
        <w:t xml:space="preserve">The</w:t>
      </w:r>
      <w:r>
        <w:t xml:space="preserve"> </w:t>
      </w:r>
      <w:r>
        <w:t xml:space="preserve">Web Designer</w:t>
      </w:r>
      <w:r>
        <w:t xml:space="preserve"> </w:t>
      </w:r>
      <w:r>
        <w:t xml:space="preserve">shall ensure that all third-party libraries, fonts, and assets used in the project are properly licensed for commercial use in</w:t>
      </w:r>
      <w:r>
        <w:t xml:space="preserve"> </w:t>
      </w:r>
      <w:r>
        <w:t xml:space="preserve">South Africa</w:t>
      </w:r>
      <w:r>
        <w:t xml:space="preserve">.</w:t>
      </w:r>
    </w:p>
    <w:p>
      <w:pPr>
        <w:numPr>
          <w:ilvl w:val="0"/>
          <w:numId w:val="1001"/>
        </w:numPr>
        <w:pStyle w:val="Compact"/>
      </w:pPr>
      <w:r>
        <w:t xml:space="preserve">Confidentiality: Both parties agree to maintain strict confidentiality regarding all proprietary information exchanged during the course of this</w:t>
      </w:r>
      <w:r>
        <w:t xml:space="preserve"> </w:t>
      </w:r>
      <w:r>
        <w:t xml:space="preserve">Purchase Order</w:t>
      </w:r>
      <w:r>
        <w:t xml:space="preserve"> </w:t>
      </w:r>
      <w:r>
        <w:t xml:space="preserve">engagement. This obligation survives termination for a period of three (3) years.</w:t>
      </w:r>
    </w:p>
    <w:p>
      <w:pPr>
        <w:pStyle w:val="FirstParagraph"/>
      </w:pPr>
      <w:r>
        <w:t xml:space="preserve">5. Acceptance and Signatures</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Web Designer</w:t>
      </w:r>
      <w:r>
        <w:t xml:space="preserve"> </w:t>
      </w:r>
      <w:r>
        <w:t xml:space="preserve">in</w:t>
      </w:r>
      <w:r>
        <w:t xml:space="preserve"> </w:t>
      </w:r>
      <w:r>
        <w:t xml:space="preserve">South Africa Cape Town</w:t>
      </w:r>
      <w:r>
        <w:t xml:space="preserve">.</w:t>
      </w:r>
    </w:p>
    <w:p>
      <w:pPr>
        <w:pStyle w:val="BodyText"/>
      </w:pPr>
      <w:r>
        <w:rPr>
          <w:bCs/>
          <w:b/>
        </w:rPr>
        <w:t xml:space="preserve">For and on behalf of the Buyer:</w:t>
      </w:r>
    </w:p>
    <w:p>
      <w:pPr>
        <w:pStyle w:val="BodyText"/>
      </w:pPr>
      <w:r>
        <w:t xml:space="preserve">Atlantic Digital Ventures (Pty) Ltd</w:t>
      </w:r>
    </w:p>
    <w:p>
      <w:pPr>
        <w:pStyle w:val="BodyText"/>
      </w:pPr>
      <w:r>
        <w:t xml:space="preserve">Name: Thabo Mokoena</w:t>
      </w:r>
    </w:p>
    <w:p>
      <w:pPr>
        <w:pStyle w:val="BodyText"/>
      </w:pPr>
      <w:r>
        <w:t xml:space="preserve">Title: Chief Financial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Web Designer (Supplier):</w:t>
      </w:r>
    </w:p>
    <w:p>
      <w:pPr>
        <w:pStyle w:val="BodyText"/>
      </w:pPr>
      <w:r>
        <w:t xml:space="preserve">Creative Pixel Studio (Pty) Ltd</w:t>
      </w:r>
    </w:p>
    <w:p>
      <w:pPr>
        <w:pStyle w:val="BodyText"/>
      </w:pPr>
      <w:r>
        <w:t xml:space="preserve">Name: Anika van der Merwe</w:t>
      </w:r>
    </w:p>
    <w:p>
      <w:pPr>
        <w:pStyle w:val="BodyText"/>
      </w:pPr>
      <w:r>
        <w:t xml:space="preserve">Title: Lead Web Designer /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(PO-CT-2025-04782) was issued in Cape Town, Western Cape, South Africa. All amounts are denominated in South African Rand (ZAR) and are subject to 15% VAT as per South African tax regulations. This document is valid for a period of 180 days from the date of issue. For queries, contact the Procurement Department at procurement@atlanticdigital.co.za or visit our office at 124 Sea Point Promenade, Cape Town, 8005,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South Africa Cape Town</dc:title>
  <dc:creator/>
  <dc:language>en</dc:language>
  <cp:keywords/>
  <dcterms:created xsi:type="dcterms:W3CDTF">2026-10-10T07:33:57Z</dcterms:created>
  <dcterms:modified xsi:type="dcterms:W3CDTF">2026-10-10T07:33:57Z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