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PO No. SK-SEOUL-2025-04871</w:t>
      </w:r>
    </w:p>
    <w:p>
      <w:pPr>
        <w:pStyle w:val="BodyText"/>
      </w:pPr>
      <w:r>
        <w:t xml:space="preserve">WEB DESIGNER SERVICES</w:t>
      </w:r>
    </w:p>
    <w:p>
      <w:pPr>
        <w:pStyle w:val="BodyText"/>
      </w:pPr>
      <w:r>
        <w:t xml:space="preserve">Issued in Seoul, South Korea | Republic of Korea</w:t>
      </w:r>
    </w:p>
    <w:p>
      <w:pPr>
        <w:pStyle w:val="BodyText"/>
      </w:pPr>
      <w:r>
        <w:t xml:space="preserve">Date of Issue: June 12, 2025</w:t>
      </w:r>
    </w:p>
    <w:bookmarkEnd w:id="20"/>
    <w:bookmarkStart w:id="21" w:name="buyer-purchasing-entity"/>
    <w:p>
      <w:pPr>
        <w:pStyle w:val="Heading3"/>
      </w:pPr>
      <w:r>
        <w:t xml:space="preserve">Buyer (Purchasing Entity)</w:t>
      </w:r>
    </w:p>
    <w:p>
      <w:pPr>
        <w:pStyle w:val="FirstParagraph"/>
      </w:pPr>
      <w:r>
        <w:rPr>
          <w:bCs/>
          <w:b/>
        </w:rPr>
        <w:t xml:space="preserve">Seoul Digital Ventures Co., Ltd.</w:t>
      </w:r>
    </w:p>
    <w:p>
      <w:pPr>
        <w:pStyle w:val="BodyText"/>
      </w:pPr>
      <w:r>
        <w:t xml:space="preserve">Address: 15th Floor, 284 Teheran-ro, Gangnam-gu</w:t>
      </w:r>
    </w:p>
    <w:p>
      <w:pPr>
        <w:pStyle w:val="BodyText"/>
      </w:pPr>
      <w:r>
        <w:t xml:space="preserve">Seoul, 06236, South Korea</w:t>
      </w:r>
    </w:p>
    <w:p>
      <w:pPr>
        <w:pStyle w:val="BodyText"/>
      </w:pPr>
      <w:r>
        <w:t xml:space="preserve">Tax ID (Business No.): 220-88-10457</w:t>
      </w:r>
    </w:p>
    <w:p>
      <w:pPr>
        <w:pStyle w:val="BodyText"/>
      </w:pPr>
      <w:r>
        <w:t xml:space="preserve">Contact: Mr. Ji-hoon Park, Procurement Director</w:t>
      </w:r>
    </w:p>
    <w:p>
      <w:pPr>
        <w:pStyle w:val="BodyText"/>
      </w:pPr>
      <w:r>
        <w:t xml:space="preserve">Email: procurement@seouldigital.kr</w:t>
      </w:r>
    </w:p>
    <w:p>
      <w:pPr>
        <w:pStyle w:val="BodyText"/>
      </w:pPr>
      <w:r>
        <w:t xml:space="preserve">Phone: +82-2-555-0147</w:t>
      </w:r>
    </w:p>
    <w:bookmarkEnd w:id="21"/>
    <w:bookmarkStart w:id="22" w:name="supplier-service-provider"/>
    <w:p>
      <w:pPr>
        <w:pStyle w:val="Heading3"/>
      </w:pPr>
      <w:r>
        <w:t xml:space="preserve">Supplier (Service Provider)</w:t>
      </w:r>
    </w:p>
    <w:p>
      <w:pPr>
        <w:pStyle w:val="FirstParagraph"/>
      </w:pPr>
      <w:r>
        <w:rPr>
          <w:bCs/>
          <w:b/>
        </w:rPr>
        <w:t xml:space="preserve">PixelCraft Web Design Studio</w:t>
      </w:r>
    </w:p>
    <w:p>
      <w:pPr>
        <w:pStyle w:val="BodyText"/>
      </w:pPr>
      <w:r>
        <w:t xml:space="preserve">Address: 4th Floor, 89 Itaewon-ro, Yongsan-gu</w:t>
      </w:r>
    </w:p>
    <w:p>
      <w:pPr>
        <w:pStyle w:val="BodyText"/>
      </w:pPr>
      <w:r>
        <w:t xml:space="preserve">Seoul, 04320, South Korea</w:t>
      </w:r>
    </w:p>
    <w:p>
      <w:pPr>
        <w:pStyle w:val="BodyText"/>
      </w:pPr>
      <w:r>
        <w:t xml:space="preserve">Tax ID (Business No.): 118-45-77230</w:t>
      </w:r>
    </w:p>
    <w:p>
      <w:pPr>
        <w:pStyle w:val="BodyText"/>
      </w:pPr>
      <w:r>
        <w:t xml:space="preserve">Contact: Ms. Yuna Kim, Lead Web Designer</w:t>
      </w:r>
    </w:p>
    <w:p>
      <w:pPr>
        <w:pStyle w:val="BodyText"/>
      </w:pPr>
      <w:r>
        <w:t xml:space="preserve">Email: yuna.kim@pixelcraft.kr</w:t>
      </w:r>
    </w:p>
    <w:p>
      <w:pPr>
        <w:pStyle w:val="BodyText"/>
      </w:pPr>
      <w:r>
        <w:t xml:space="preserve">Phone: +82-2-774-3391</w:t>
      </w:r>
    </w:p>
    <w:bookmarkEnd w:id="22"/>
    <w:bookmarkStart w:id="23" w:name="order-details"/>
    <w:p>
      <w:pPr>
        <w:pStyle w:val="Heading3"/>
      </w:pPr>
      <w:r>
        <w:t xml:space="preserve">Order Details</w:t>
      </w:r>
    </w:p>
    <w:p>
      <w:pPr>
        <w:pStyle w:val="FirstParagraph"/>
      </w:pPr>
      <w:r>
        <w:rPr>
          <w:bCs/>
          <w:b/>
        </w:rPr>
        <w:t xml:space="preserve">Project Title:</w:t>
      </w:r>
      <w:r>
        <w:t xml:space="preserve"> </w:t>
      </w:r>
      <w:r>
        <w:t xml:space="preserve">Corporate Website Redesign &amp; Development</w:t>
      </w:r>
    </w:p>
    <w:p>
      <w:pPr>
        <w:pStyle w:val="BodyText"/>
      </w:pPr>
      <w:r>
        <w:rPr>
          <w:bCs/>
          <w:b/>
        </w:rPr>
        <w:t xml:space="preserve">Service Category:</w:t>
      </w:r>
      <w:r>
        <w:t xml:space="preserve"> </w:t>
      </w:r>
      <w:r>
        <w:t xml:space="preserve">Web Designer – Full-Stack UI/UX</w:t>
      </w:r>
    </w:p>
    <w:p>
      <w:pPr>
        <w:pStyle w:val="BodyText"/>
      </w:pPr>
      <w:r>
        <w:rPr>
          <w:bCs/>
          <w:b/>
        </w:rPr>
        <w:t xml:space="preserve">Delivery Location:</w:t>
      </w:r>
      <w:r>
        <w:t xml:space="preserve"> </w:t>
      </w:r>
      <w:r>
        <w:t xml:space="preserve">Seoul, South Korea (Remote &amp; On-site)</w:t>
      </w:r>
    </w:p>
    <w:p>
      <w:pPr>
        <w:pStyle w:val="BodyText"/>
      </w:pPr>
      <w:r>
        <w:rPr>
          <w:bCs/>
          <w:b/>
        </w:rPr>
        <w:t xml:space="preserve">Expected Completion:</w:t>
      </w:r>
      <w:r>
        <w:t xml:space="preserve"> </w:t>
      </w:r>
      <w:r>
        <w:t xml:space="preserve">August 30, 2025</w:t>
      </w:r>
    </w:p>
    <w:bookmarkEnd w:id="23"/>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(KRW)</w:t>
      </w:r>
    </w:p>
    <w:p>
      <w:pPr>
        <w:pStyle w:val="BodyText"/>
      </w:pPr>
      <w:r>
        <w:rPr>
          <w:bCs/>
          <w:b/>
        </w:rPr>
        <w:t xml:space="preserve">Bank:</w:t>
      </w:r>
      <w:r>
        <w:t xml:space="preserve"> </w:t>
      </w:r>
      <w:r>
        <w:t xml:space="preserve">Industrial Bank of Korea (IBK)</w:t>
      </w:r>
    </w:p>
    <w:p>
      <w:pPr>
        <w:pStyle w:val="BodyText"/>
      </w:pPr>
      <w:r>
        <w:rPr>
          <w:bCs/>
          <w:b/>
        </w:rPr>
        <w:t xml:space="preserve">Account No.:</w:t>
      </w:r>
      <w:r>
        <w:t xml:space="preserve"> </w:t>
      </w:r>
      <w:r>
        <w:t xml:space="preserve">010-1234-5678-901</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Korean Won (KRW)</w:t>
      </w:r>
    </w:p>
    <w:bookmarkEnd w:id="24"/>
    <w:bookmarkStart w:id="25" w:name="line-items-web-designer-services"/>
    <w:p>
      <w:pPr>
        <w:pStyle w:val="Heading2"/>
      </w:pPr>
      <w:r>
        <w:t xml:space="preserve">Line Items – Web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Web Designer – UX Research &amp; Wireframing for corporate website (Seoul-based team, 3-week engagement)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Web Designer – UI Design &amp; Visual Identity (responsive layouts, mobile-first, 12+ page templates)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Web Designer – Front-End Development (HTML5, CSS3, JavaScript, React.js implementation)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Web Designer – Back-End Integration &amp; CMS Setup (WordPress/Custom, API connections, database)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Web Designer – SEO Optimization &amp; Performance Tuning (Korean &amp; English localization, Core Web Vitals)</w:t>
            </w:r>
          </w:p>
        </w:tc>
        <w:tc>
          <w:tcPr/>
          <w:p>
            <w:pPr>
              <w:pStyle w:val="Compact"/>
              <w:jc w:val="left"/>
            </w:pPr>
            <w:r>
              <w:t xml:space="preserve">1</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Web Designer – Quality Assurance, Cross-Browser Testing &amp; User Acceptance Testing (Seoul office, 2 weeks)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Web Designer – Post-Launch Support &amp; Maintenance (3-month retainer, bug fixes, minor updates)</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23,100,000</w:t>
            </w:r>
          </w:p>
        </w:tc>
      </w:tr>
      <w:tr>
        <w:tc>
          <w:tcPr>
            <w:gridSpan w:val="4"/>
          </w:tcPr>
          <w:p>
            <w:pPr>
              <w:pStyle w:val="Compact"/>
              <w:jc w:val="right"/>
            </w:pPr>
            <w:r>
              <w:t xml:space="preserve">VAT (10% – South Korea):</w:t>
            </w:r>
          </w:p>
        </w:tc>
        <w:tc>
          <w:tcPr/>
          <w:p>
            <w:pPr>
              <w:pStyle w:val="Compact"/>
              <w:jc w:val="left"/>
            </w:pPr>
            <w:r>
              <w:t xml:space="preserve">2,310,000</w:t>
            </w:r>
          </w:p>
        </w:tc>
      </w:tr>
      <w:tr>
        <w:tc>
          <w:tcPr>
            <w:gridSpan w:val="4"/>
          </w:tcPr>
          <w:p>
            <w:pPr>
              <w:pStyle w:val="Compact"/>
              <w:jc w:val="right"/>
            </w:pPr>
            <w:r>
              <w:t xml:space="preserve">TOTAL AMOUNT DUE (KRW):</w:t>
            </w:r>
          </w:p>
        </w:tc>
        <w:tc>
          <w:tcPr/>
          <w:p>
            <w:pPr>
              <w:pStyle w:val="Compact"/>
              <w:jc w:val="left"/>
            </w:pPr>
            <w:r>
              <w:t xml:space="preserve">25,410,000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(South Korea). Any disputes arising from this Purchase Order shall be resolved through arbitration in Seoul, South Korea, under the rules of the Korean Commercial Arbitration Board (KCAB).</w:t>
      </w:r>
    </w:p>
    <w:p>
      <w:pPr>
        <w:numPr>
          <w:ilvl w:val="0"/>
          <w:numId w:val="1001"/>
        </w:numPr>
        <w:pStyle w:val="Compact"/>
      </w:pPr>
      <w:r>
        <w:rPr>
          <w:bCs/>
          <w:b/>
        </w:rPr>
        <w:t xml:space="preserve">Scope of Work:</w:t>
      </w:r>
      <w:r>
        <w:t xml:space="preserve"> </w:t>
      </w:r>
      <w:r>
        <w:t xml:space="preserve">The Web Designer engaged under this Purchase Order shall deliver all services as specified in the line items above. All design assets, source code, and documentation shall be the exclusive intellectual property of Seoul Digital Ventures Co., Ltd. upon full payment.</w:t>
      </w:r>
    </w:p>
    <w:p>
      <w:pPr>
        <w:numPr>
          <w:ilvl w:val="0"/>
          <w:numId w:val="1001"/>
        </w:numPr>
        <w:pStyle w:val="Compact"/>
      </w:pPr>
      <w:r>
        <w:rPr>
          <w:bCs/>
          <w:b/>
        </w:rPr>
        <w:t xml:space="preserve">Delivery &amp; Acceptance:</w:t>
      </w:r>
      <w:r>
        <w:t xml:space="preserve"> </w:t>
      </w:r>
      <w:r>
        <w:t xml:space="preserve">The Web Designer shall submit deliverables in phases as outlined in the project timeline. Each phase must be accepted in writing by the Buyer's designated project manager within Seoul, South Korea, before the next phase commences. The final acceptance period is ten (10) business days from the date of final delivery.</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front-end development (Item 03), and 30% upon final acceptance. All payments shall be made in South Korean Won (KRW) via bank transfer to the account specified above.</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data of the Buyer.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Web Designer shall comply with all applicable South Korean regulations, including but not limited to the Personal Information Protection Act (PIPA), the Electronic Commerce Act, and the Copyright Act of the Republic of Korea. All user data collected during the design and development process shall be stored on servers located within South Korea.</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ninety (90) days following final acceptance. Any defects discovered within this warranty period shall be corrected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and the Web Designer shall deliver all work-in-progress materials.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pandemics affecting operations in Seoul, South Korea.</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shall not constitute a valid amendment.</w:t>
      </w:r>
    </w:p>
    <w:bookmarkEnd w:id="26"/>
    <w:bookmarkStart w:id="27" w:name="authorization-signatures"/>
    <w:p>
      <w:pPr>
        <w:pStyle w:val="Heading2"/>
      </w:pPr>
      <w:r>
        <w:t xml:space="preserve">Authorization &amp; Signatures</w:t>
      </w:r>
    </w:p>
    <w:p>
      <w:pPr>
        <w:pStyle w:val="FirstParagraph"/>
      </w:pPr>
      <w:r>
        <w:rPr>
          <w:bCs/>
          <w:b/>
        </w:rPr>
        <w:t xml:space="preserve">For and on behalf of the Buyer:</w:t>
      </w:r>
    </w:p>
    <w:p>
      <w:pPr>
        <w:pStyle w:val="BodyText"/>
      </w:pPr>
      <w:r>
        <w:t xml:space="preserve">Seoul Digital Ventures Co., Ltd.</w:t>
      </w:r>
    </w:p>
    <w:p>
      <w:pPr>
        <w:pStyle w:val="BodyText"/>
      </w:pPr>
      <w:r>
        <w:t xml:space="preserve">Name: Ji-hoon Park</w:t>
      </w:r>
      <w:r>
        <w:br/>
      </w:r>
      <w:r>
        <w:t xml:space="preserve">Title: Procurement Director</w:t>
      </w:r>
      <w:r>
        <w:br/>
      </w:r>
      <w:r>
        <w:t xml:space="preserve">Date: _______________</w:t>
      </w:r>
    </w:p>
    <w:p>
      <w:pPr>
        <w:pStyle w:val="BodyText"/>
      </w:pPr>
      <w:r>
        <w:rPr>
          <w:bCs/>
          <w:b/>
        </w:rPr>
        <w:t xml:space="preserve">For and on behalf of the Supplier:</w:t>
      </w:r>
    </w:p>
    <w:p>
      <w:pPr>
        <w:pStyle w:val="BodyText"/>
      </w:pPr>
      <w:r>
        <w:t xml:space="preserve">PixelCraft Web Design Studio</w:t>
      </w:r>
    </w:p>
    <w:p>
      <w:pPr>
        <w:pStyle w:val="BodyText"/>
      </w:pPr>
      <w:r>
        <w:t xml:space="preserve">Name: Yuna Kim</w:t>
      </w:r>
      <w:r>
        <w:br/>
      </w:r>
      <w:r>
        <w:t xml:space="preserve">Title: Lead Web Designer / CEO</w:t>
      </w:r>
      <w:r>
        <w:br/>
      </w:r>
      <w:r>
        <w:t xml:space="preserve">Date: _______________</w:t>
      </w:r>
    </w:p>
    <w:p>
      <w:pPr>
        <w:pStyle w:val="BodyText"/>
      </w:pPr>
      <w:r>
        <w:t xml:space="preserve">This Purchase Order (PO No. SK-SEOUL-2025-04871) is issued in Seoul, South Korea, and constitutes a binding agreement between the parties named herein. This document is valid for a period of ninety (90) days from the date of issue. All communications regarding this Purchase Order shall be directed to the contacts listed above. © 2025 Seoul Digital Ventures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Seoul, South Korea</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