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5" w:name="purchase-order"/>
    <w:p>
      <w:pPr>
        <w:pStyle w:val="Heading1"/>
      </w:pPr>
      <w:r>
        <w:t xml:space="preserve">PURCHASE ORDER</w:t>
      </w:r>
    </w:p>
    <w:p>
      <w:pPr>
        <w:pStyle w:val="FirstParagraph"/>
      </w:pPr>
      <w:r>
        <w:rPr>
          <w:bCs/>
          <w:b/>
        </w:rPr>
        <w:t xml:space="preserve">Issuing Company:</w:t>
      </w:r>
      <w:r>
        <w:br/>
      </w:r>
      <w:r>
        <w:t xml:space="preserve">Kampala Digital Solutions Ltd.</w:t>
      </w:r>
      <w:r>
        <w:br/>
      </w:r>
      <w:r>
        <w:t xml:space="preserve">Plot 14, Kampala Road</w:t>
      </w:r>
      <w:r>
        <w:br/>
      </w:r>
      <w:r>
        <w:t xml:space="preserve">Kampala, Uganda</w:t>
      </w:r>
      <w:r>
        <w:br/>
      </w:r>
      <w:r>
        <w:t xml:space="preserve">P.O. Box 2345, Kampala</w:t>
      </w:r>
      <w:r>
        <w:br/>
      </w:r>
      <w:r>
        <w:t xml:space="preserve">Tel: +256-414-234-567</w:t>
      </w:r>
      <w:r>
        <w:br/>
      </w:r>
      <w:r>
        <w:t xml:space="preserve">Email: procurement@kampaladigital.co.ug</w:t>
      </w:r>
      <w:r>
        <w:br/>
      </w:r>
      <w:r>
        <w:t xml:space="preserve">Uganda TIN: 100234567-000031</w:t>
      </w:r>
    </w:p>
    <w:p>
      <w:pPr>
        <w:pStyle w:val="BodyText"/>
      </w:pPr>
      <w:r>
        <w:rPr>
          <w:bCs/>
          <w:b/>
        </w:rPr>
        <w:t xml:space="preserve">Purchase Order No.:</w:t>
      </w:r>
      <w:r>
        <w:t xml:space="preserve"> </w:t>
      </w:r>
      <w:r>
        <w:t xml:space="preserve">PO-KDS-2025-0087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Delivery Location:</w:t>
      </w:r>
      <w:r>
        <w:t xml:space="preserve"> </w:t>
      </w:r>
      <w:r>
        <w:t xml:space="preserve">Uganda Kampala</w:t>
      </w:r>
    </w:p>
    <w:bookmarkStart w:id="20" w:name="vendor-supplier-information"/>
    <w:p>
      <w:pPr>
        <w:pStyle w:val="Heading2"/>
      </w:pPr>
      <w:r>
        <w:t xml:space="preserve">1. Vendor / Supplier Information</w:t>
      </w:r>
    </w:p>
    <w:p>
      <w:pPr>
        <w:pStyle w:val="FirstParagraph"/>
      </w:pPr>
      <w:r>
        <w:t xml:space="preserve">This Purchase Order is issued to the following</w:t>
      </w:r>
      <w:r>
        <w:t xml:space="preserve"> </w:t>
      </w:r>
      <w:r>
        <w:rPr>
          <w:bCs/>
          <w:b/>
        </w:rPr>
        <w:t xml:space="preserve">Web Designer</w:t>
      </w:r>
      <w:r>
        <w:t xml:space="preserve"> </w:t>
      </w:r>
      <w:r>
        <w:t xml:space="preserve">for the provision of professional web design and development services: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Acacia Creative Web Studio</w:t>
            </w:r>
          </w:p>
        </w:tc>
      </w:tr>
      <w:tr>
        <w:tc>
          <w:tcPr/>
          <w:p>
            <w:pPr>
              <w:pStyle w:val="Compact"/>
              <w:jc w:val="left"/>
            </w:pPr>
            <w:r>
              <w:t xml:space="preserve">Role</w:t>
            </w:r>
          </w:p>
        </w:tc>
        <w:tc>
          <w:tcPr/>
          <w:p>
            <w:pPr>
              <w:pStyle w:val="Compact"/>
              <w:jc w:val="left"/>
            </w:pPr>
            <w:r>
              <w:t xml:space="preserve">Web Designer / Full-Stack Web Developer</w:t>
            </w:r>
          </w:p>
        </w:tc>
      </w:tr>
      <w:tr>
        <w:tc>
          <w:tcPr/>
          <w:p>
            <w:pPr>
              <w:pStyle w:val="Compact"/>
              <w:jc w:val="left"/>
            </w:pPr>
            <w:r>
              <w:t xml:space="preserve">Business Address</w:t>
            </w:r>
          </w:p>
        </w:tc>
        <w:tc>
          <w:tcPr/>
          <w:p>
            <w:pPr>
              <w:pStyle w:val="Compact"/>
              <w:jc w:val="left"/>
            </w:pPr>
            <w:r>
              <w:t xml:space="preserve">Level 3, Uganda House, Kampala Road, Uganda Kampala</w:t>
            </w:r>
          </w:p>
        </w:tc>
      </w:tr>
      <w:tr>
        <w:tc>
          <w:tcPr/>
          <w:p>
            <w:pPr>
              <w:pStyle w:val="Compact"/>
              <w:jc w:val="left"/>
            </w:pPr>
            <w:r>
              <w:t xml:space="preserve">Uganda TIN</w:t>
            </w:r>
          </w:p>
        </w:tc>
        <w:tc>
          <w:tcPr/>
          <w:p>
            <w:pPr>
              <w:pStyle w:val="Compact"/>
              <w:jc w:val="left"/>
            </w:pPr>
            <w:r>
              <w:t xml:space="preserve">100987654-000012</w:t>
            </w:r>
          </w:p>
        </w:tc>
      </w:tr>
      <w:tr>
        <w:tc>
          <w:tcPr/>
          <w:p>
            <w:pPr>
              <w:pStyle w:val="Compact"/>
              <w:jc w:val="left"/>
            </w:pPr>
            <w:r>
              <w:t xml:space="preserve">Contact Person</w:t>
            </w:r>
          </w:p>
        </w:tc>
        <w:tc>
          <w:tcPr/>
          <w:p>
            <w:pPr>
              <w:pStyle w:val="Compact"/>
              <w:jc w:val="left"/>
            </w:pPr>
            <w:r>
              <w:t xml:space="preserve">Mwanga David, Lead Web Designer</w:t>
            </w:r>
          </w:p>
        </w:tc>
      </w:tr>
      <w:tr>
        <w:tc>
          <w:tcPr/>
          <w:p>
            <w:pPr>
              <w:pStyle w:val="Compact"/>
              <w:jc w:val="left"/>
            </w:pPr>
            <w:r>
              <w:t xml:space="preserve">Phone</w:t>
            </w:r>
          </w:p>
        </w:tc>
        <w:tc>
          <w:tcPr/>
          <w:p>
            <w:pPr>
              <w:pStyle w:val="Compact"/>
              <w:jc w:val="left"/>
            </w:pPr>
            <w:r>
              <w:t xml:space="preserve">+256-772-890-123</w:t>
            </w:r>
          </w:p>
        </w:tc>
      </w:tr>
      <w:tr>
        <w:tc>
          <w:tcPr/>
          <w:p>
            <w:pPr>
              <w:pStyle w:val="Compact"/>
              <w:jc w:val="left"/>
            </w:pPr>
            <w:r>
              <w:t xml:space="preserve">Email</w:t>
            </w:r>
          </w:p>
        </w:tc>
        <w:tc>
          <w:tcPr/>
          <w:p>
            <w:pPr>
              <w:pStyle w:val="Compact"/>
              <w:jc w:val="left"/>
            </w:pPr>
            <w:r>
              <w:t xml:space="preserve">projects@acaciaweb.co.ug</w:t>
            </w:r>
          </w:p>
        </w:tc>
      </w:tr>
    </w:tbl>
    <w:bookmarkEnd w:id="20"/>
    <w:bookmarkStart w:id="21" w:name="scope-of-work-and-line-items"/>
    <w:p>
      <w:pPr>
        <w:pStyle w:val="Heading2"/>
      </w:pPr>
      <w:r>
        <w:t xml:space="preserve">2. Scope of Work and Line Items</w:t>
      </w:r>
    </w:p>
    <w:p>
      <w:pPr>
        <w:pStyle w:val="FirstParagraph"/>
      </w:pPr>
      <w:r>
        <w:t xml:space="preserve">The following Purchase Order authorizes the</w:t>
      </w:r>
      <w:r>
        <w:t xml:space="preserve"> </w:t>
      </w:r>
      <w:r>
        <w:rPr>
          <w:bCs/>
          <w:b/>
        </w:rPr>
        <w:t xml:space="preserve">Web Designer</w:t>
      </w:r>
      <w:r>
        <w:t xml:space="preserve"> </w:t>
      </w:r>
      <w:r>
        <w:t xml:space="preserve">to deliver the services and deliverables listed below. All work shall be performed in accordance with the specifications agreed upon between Kampala Digital Solutions Ltd. and the Web Designer, with final delivery and acceptance to take place at our offices in</w:t>
      </w:r>
      <w:r>
        <w:t xml:space="preserve"> </w:t>
      </w:r>
      <w:r>
        <w:rPr>
          <w:bCs/>
          <w:b/>
        </w:rPr>
        <w:t xml:space="preserve">Uganda Kampala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Discovery &amp; UX Research – Stakeholder interviews, competitor analysis, and user journey mapping for the Kampala Digital Solutions corporate website. Conducted on-site in Uganda Kampala.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UI/UX Design – Wireframes, mockups, and interactive prototypes for a 12-page responsive website. The Web Designer shall present three design concepts for client approval before proceeding.</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Front-End Development – HTML5, CSS3, and JavaScript implementation of approved designs. Must be fully responsive and accessible (WCAG 2.1 AA compliant).</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Back-End Development – CMS integration (WordPress or equivalent), database setup, user authentication, and admin panel configuration.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E-Commerce Module – Product catalogue, shopping cart, payment gateway integration (MTN Mobile Money, Airtel Money, and Visa/Mastercard), and order management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SEO &amp; Performance Optimization – On-page SEO implementation, meta-tag configuration, image optimization, and page-load speed tuning to achieve a Lighthouse score of 90+.</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Quality Assurance &amp; Cross-Browser Testing – Comprehensive testing across Chrome, Firefox, Safari, and Edge on desktop and mobile devices. Bug-fixing included.</w:t>
            </w:r>
          </w:p>
        </w:tc>
        <w:tc>
          <w:tcPr/>
          <w:p>
            <w:pPr>
              <w:pStyle w:val="Compact"/>
              <w:jc w:val="left"/>
            </w:pPr>
            <w:r>
              <w:t xml:space="preserve">1</w:t>
            </w:r>
          </w:p>
        </w:tc>
        <w:tc>
          <w:tcPr/>
          <w:p>
            <w:pPr>
              <w:pStyle w:val="Compact"/>
              <w:jc w:val="left"/>
            </w:pPr>
            <w:r>
              <w:t xml:space="preserve">Lot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Deployment &amp; Training – Server configuration, DNS setup, SSL certificate installation, and a two-day hands-on training session for the Kampala Digital Solutions team in Uganda Kampala.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Post-Launch Support – Three (3) months of bug-fixing, minor content updates, and technical support provided by the Web Designer.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24,900,000</w:t>
            </w:r>
          </w:p>
        </w:tc>
      </w:tr>
      <w:tr>
        <w:tc>
          <w:tcPr>
            <w:gridSpan w:val="5"/>
          </w:tcPr>
          <w:p>
            <w:pPr>
              <w:pStyle w:val="Compact"/>
              <w:jc w:val="left"/>
            </w:pPr>
            <w:r>
              <w:t xml:space="preserve">Uganda VAT (18%)</w:t>
            </w:r>
          </w:p>
        </w:tc>
        <w:tc>
          <w:tcPr/>
          <w:p>
            <w:pPr>
              <w:pStyle w:val="Compact"/>
              <w:jc w:val="left"/>
            </w:pPr>
            <w:r>
              <w:t xml:space="preserve">4,482,000</w:t>
            </w:r>
          </w:p>
        </w:tc>
      </w:tr>
      <w:tr>
        <w:tc>
          <w:tcPr>
            <w:gridSpan w:val="5"/>
          </w:tcPr>
          <w:p>
            <w:pPr>
              <w:pStyle w:val="Compact"/>
              <w:jc w:val="left"/>
            </w:pPr>
            <w:r>
              <w:t xml:space="preserve">GRAND TOTAL (UGX)</w:t>
            </w:r>
          </w:p>
        </w:tc>
        <w:tc>
          <w:tcPr/>
          <w:p>
            <w:pPr>
              <w:pStyle w:val="Compact"/>
              <w:jc w:val="left"/>
            </w:pPr>
            <w:r>
              <w:t xml:space="preserve">29,382,000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Web Designer. The Web Designer shall sign and return a copy of this Purchase Order within five (5) business days of receipt.</w:t>
      </w:r>
    </w:p>
    <w:p>
      <w:pPr>
        <w:numPr>
          <w:ilvl w:val="0"/>
          <w:numId w:val="1001"/>
        </w:numPr>
        <w:pStyle w:val="Compact"/>
      </w:pPr>
      <w:r>
        <w:rPr>
          <w:bCs/>
          <w:b/>
        </w:rPr>
        <w:t xml:space="preserve">Timeline:</w:t>
      </w:r>
      <w:r>
        <w:t xml:space="preserve"> </w:t>
      </w:r>
      <w:r>
        <w:t xml:space="preserve">The Web Designer shall complete all deliverables within sixty (60) calendar days from the date of Purchase Order acceptance. A detailed project milestone schedule shall be submitted within seven (7) days of commencement.</w:t>
      </w:r>
    </w:p>
    <w:p>
      <w:pPr>
        <w:numPr>
          <w:ilvl w:val="0"/>
          <w:numId w:val="1001"/>
        </w:numPr>
        <w:pStyle w:val="Compact"/>
      </w:pPr>
      <w:r>
        <w:rPr>
          <w:bCs/>
          <w:b/>
        </w:rPr>
        <w:t xml:space="preserve">Payment Schedule:</w:t>
      </w:r>
      <w:r>
        <w:t xml:space="preserve"> </w:t>
      </w:r>
      <w:r>
        <w:t xml:space="preserve">Payment shall be made in three installments: 30% upon Purchase Order acceptance, 40% upon completion of development and before QA, and 30% upon final acceptance and deployment. All payments shall be made via bank transfer to the Web Designer's designated account in Uganda Kampala.</w:t>
      </w:r>
    </w:p>
    <w:p>
      <w:pPr>
        <w:numPr>
          <w:ilvl w:val="0"/>
          <w:numId w:val="1001"/>
        </w:numPr>
        <w:pStyle w:val="Compact"/>
      </w:pPr>
      <w:r>
        <w:rPr>
          <w:bCs/>
          <w:b/>
        </w:rPr>
        <w:t xml:space="preserve">Intellectual Property:</w:t>
      </w:r>
      <w:r>
        <w:t xml:space="preserve"> </w:t>
      </w:r>
      <w:r>
        <w:t xml:space="preserve">Upon full payment, all source code, design files, documentation, and related intellectual property created by the Web Designer under this Purchase Order shall become the sole property of Kampala Digital Solutions Ltd.</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client data, and business strategies disclosed during the course of this engagement in Uganda Kampala.</w:t>
      </w:r>
    </w:p>
    <w:p>
      <w:pPr>
        <w:numPr>
          <w:ilvl w:val="0"/>
          <w:numId w:val="1001"/>
        </w:numPr>
        <w:pStyle w:val="Compact"/>
      </w:pPr>
      <w:r>
        <w:rPr>
          <w:bCs/>
          <w:b/>
        </w:rPr>
        <w:t xml:space="preserve">Revisions:</w:t>
      </w:r>
      <w:r>
        <w:t xml:space="preserve"> </w:t>
      </w:r>
      <w:r>
        <w:t xml:space="preserve">Two (2) rounds of design revisions are included per page. Additional revisions beyond the included rounds shall be billed at UGX 150,000 per page per round, subject to a supplementary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Web Designer shall be compensated for all work completed and accepted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shall be resolved through arbitration in Uganda Kampala in accordance with the Arbitration Act, 2000.</w:t>
      </w:r>
    </w:p>
    <w:p>
      <w:pPr>
        <w:numPr>
          <w:ilvl w:val="0"/>
          <w:numId w:val="1001"/>
        </w:numPr>
        <w:pStyle w:val="Compact"/>
      </w:pPr>
      <w:r>
        <w:rPr>
          <w:bCs/>
          <w:b/>
        </w:rPr>
        <w:t xml:space="preserve">Compliance:</w:t>
      </w:r>
      <w:r>
        <w:t xml:space="preserve"> </w:t>
      </w:r>
      <w:r>
        <w:t xml:space="preserve">The Web Designer warrants that all services rendered shall comply with the Uganda Data Protection and Privacy Act, 2019, and all applicable regulations of the Uganda Communications Commission.</w:t>
      </w:r>
    </w:p>
    <w:bookmarkEnd w:id="22"/>
    <w:bookmarkStart w:id="23" w:name="delivery-and-acceptance"/>
    <w:p>
      <w:pPr>
        <w:pStyle w:val="Heading2"/>
      </w:pPr>
      <w:r>
        <w:t xml:space="preserve">4. Delivery and Acceptance</w:t>
      </w:r>
    </w:p>
    <w:p>
      <w:pPr>
        <w:pStyle w:val="FirstParagraph"/>
      </w:pPr>
      <w:r>
        <w:t xml:space="preserve">All deliverables under this Purchase Order shall be submitted electronically via the project management platform designated by Kampala Digital Solutions Ltd. Final acceptance of the completed website shall be conducted at the offices of Kampala Digital Solutions Ltd., Plot 14, Kampala Road,</w:t>
      </w:r>
      <w:r>
        <w:t xml:space="preserve"> </w:t>
      </w:r>
      <w:r>
        <w:rPr>
          <w:bCs/>
          <w:b/>
        </w:rPr>
        <w:t xml:space="preserve">Uganda Kampala</w:t>
      </w:r>
      <w:r>
        <w:t xml:space="preserve">. The Web Designer shall be present for the final acceptance review. A written Acceptance Certificate shall be issued upon satisfactory completion of all items listed in Section 2.</w:t>
      </w:r>
    </w:p>
    <w:bookmarkEnd w:id="23"/>
    <w:bookmarkStart w:id="24" w:name="authorized-signatures"/>
    <w:p>
      <w:pPr>
        <w:pStyle w:val="Heading2"/>
      </w:pPr>
      <w:r>
        <w:t xml:space="preserve">5. Authorized Signatures</w:t>
      </w:r>
    </w:p>
    <w:p>
      <w:pPr>
        <w:pStyle w:val="FirstParagraph"/>
      </w:pPr>
      <w:r>
        <w:rPr>
          <w:bCs/>
          <w:b/>
        </w:rPr>
        <w:t xml:space="preserve">For and on behalf of Kampala Digital Solutions Ltd. (Buyer)</w:t>
      </w:r>
      <w:r>
        <w:br/>
      </w:r>
      <w:r>
        <w:br/>
      </w:r>
      <w:r>
        <w:t xml:space="preserve">Name: ______________________________</w:t>
      </w:r>
      <w:r>
        <w:br/>
      </w:r>
      <w:r>
        <w:t xml:space="preserve">Title: Procurement Manager</w:t>
      </w:r>
      <w:r>
        <w:br/>
      </w:r>
      <w:r>
        <w:t xml:space="preserve">Signature: ______________________________</w:t>
      </w:r>
      <w:r>
        <w:br/>
      </w:r>
      <w:r>
        <w:t xml:space="preserve">Date: ______________________________</w:t>
      </w:r>
    </w:p>
    <w:p>
      <w:pPr>
        <w:pStyle w:val="BodyText"/>
      </w:pPr>
      <w:r>
        <w:rPr>
          <w:bCs/>
          <w:b/>
        </w:rPr>
        <w:t xml:space="preserve">For and on behalf of Acacia Creative Web Studio (Web Designer / Seller)</w:t>
      </w:r>
      <w:r>
        <w:br/>
      </w:r>
      <w:r>
        <w:br/>
      </w:r>
      <w:r>
        <w:t xml:space="preserve">Name: ______________________________</w:t>
      </w:r>
      <w:r>
        <w:br/>
      </w:r>
      <w:r>
        <w:t xml:space="preserve">Title: Lead Web Designer</w:t>
      </w:r>
      <w:r>
        <w:br/>
      </w:r>
      <w:r>
        <w:t xml:space="preserve">Signature: ______________________________</w:t>
      </w:r>
      <w:r>
        <w:br/>
      </w:r>
      <w:r>
        <w:t xml:space="preserve">Date: ______________________________</w:t>
      </w:r>
    </w:p>
    <w:p>
      <w:pPr>
        <w:pStyle w:val="BodyText"/>
      </w:pPr>
      <w:r>
        <w:t xml:space="preserve">This Purchase Order (PO-KDS-2025-0087) is valid for a period of thirty (30) days from the date of issue. It is not a contract until countersigned by both parties. All communications regarding this Purchase Order shall be directed to the procurement department of Kampala Digital Solutions Ltd., Uganda Kampala. This document is printed on company letterhead and constitutes an official procurement record of Kampala Digital Solutions Ltd.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Uganda Kampala</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file>