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Web Designer Services — United States Chicago</w:t>
      </w:r>
    </w:p>
    <w:bookmarkEnd w:id="20"/>
    <w:p>
      <w:pPr>
        <w:pStyle w:val="BodyText"/>
      </w:pPr>
      <w:r>
        <w:t xml:space="preserve">Purchase Order No.: PO-2025-CHIC-04872</w:t>
      </w:r>
    </w:p>
    <w:bookmarkStart w:id="21" w:name="buyer-issuing-party"/>
    <w:p>
      <w:pPr>
        <w:pStyle w:val="Heading3"/>
      </w:pPr>
      <w:r>
        <w:t xml:space="preserve">Buyer / Issuing Party</w:t>
      </w:r>
    </w:p>
    <w:p>
      <w:pPr>
        <w:pStyle w:val="FirstParagraph"/>
      </w:pPr>
      <w:r>
        <w:rPr>
          <w:bCs/>
          <w:b/>
        </w:rPr>
        <w:t xml:space="preserve">Company:</w:t>
      </w:r>
      <w:r>
        <w:t xml:space="preserve"> </w:t>
      </w:r>
      <w:r>
        <w:t xml:space="preserve">Lakeside Digital Ventures LLC</w:t>
      </w:r>
    </w:p>
    <w:p>
      <w:pPr>
        <w:pStyle w:val="BodyText"/>
      </w:pPr>
      <w:r>
        <w:rPr>
          <w:bCs/>
          <w:b/>
        </w:rPr>
        <w:t xml:space="preserve">Address:</w:t>
      </w:r>
      <w:r>
        <w:t xml:space="preserve"> </w:t>
      </w:r>
      <w:r>
        <w:t xml:space="preserve">1400 N. Michigan Avenue, Suite 2200</w:t>
      </w:r>
    </w:p>
    <w:p>
      <w:pPr>
        <w:pStyle w:val="BodyText"/>
      </w:pPr>
      <w:r>
        <w:rPr>
          <w:bCs/>
          <w:b/>
        </w:rPr>
        <w:t xml:space="preserve">City, State, ZIP:</w:t>
      </w:r>
      <w:r>
        <w:t xml:space="preserve"> </w:t>
      </w:r>
      <w:r>
        <w:t xml:space="preserve">Chicago, Illinois 60610, United States</w:t>
      </w:r>
    </w:p>
    <w:p>
      <w:pPr>
        <w:pStyle w:val="BodyText"/>
      </w:pPr>
      <w:r>
        <w:rPr>
          <w:bCs/>
          <w:b/>
        </w:rPr>
        <w:t xml:space="preserve">Contact:</w:t>
      </w:r>
      <w:r>
        <w:t xml:space="preserve"> </w:t>
      </w:r>
      <w:r>
        <w:t xml:space="preserve">Margaret Ellison, Procurement Director</w:t>
      </w:r>
    </w:p>
    <w:p>
      <w:pPr>
        <w:pStyle w:val="BodyText"/>
      </w:pPr>
      <w:r>
        <w:rPr>
          <w:bCs/>
          <w:b/>
        </w:rPr>
        <w:t xml:space="preserve">Email:</w:t>
      </w:r>
      <w:r>
        <w:t xml:space="preserve"> </w:t>
      </w:r>
      <w:r>
        <w:t xml:space="preserve">m.ellison@lakesidedigital.com</w:t>
      </w:r>
    </w:p>
    <w:p>
      <w:pPr>
        <w:pStyle w:val="BodyText"/>
      </w:pPr>
      <w:r>
        <w:rPr>
          <w:bCs/>
          <w:b/>
        </w:rPr>
        <w:t xml:space="preserve">Phone:</w:t>
      </w:r>
      <w:r>
        <w:t xml:space="preserve"> </w:t>
      </w:r>
      <w:r>
        <w:t xml:space="preserve">(312) 555-0147</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Windy City Creative Studio, Inc.</w:t>
      </w:r>
    </w:p>
    <w:p>
      <w:pPr>
        <w:pStyle w:val="BodyText"/>
      </w:pPr>
      <w:r>
        <w:rPr>
          <w:bCs/>
          <w:b/>
        </w:rPr>
        <w:t xml:space="preserve">Address:</w:t>
      </w:r>
      <w:r>
        <w:t xml:space="preserve"> </w:t>
      </w:r>
      <w:r>
        <w:t xml:space="preserve">733 W. Washington Boulevard, Floor 4</w:t>
      </w:r>
    </w:p>
    <w:p>
      <w:pPr>
        <w:pStyle w:val="BodyText"/>
      </w:pPr>
      <w:r>
        <w:rPr>
          <w:bCs/>
          <w:b/>
        </w:rPr>
        <w:t xml:space="preserve">City, State, ZIP:</w:t>
      </w:r>
      <w:r>
        <w:t xml:space="preserve"> </w:t>
      </w:r>
      <w:r>
        <w:t xml:space="preserve">Chicago, Illinois 60607, United States</w:t>
      </w:r>
    </w:p>
    <w:p>
      <w:pPr>
        <w:pStyle w:val="BodyText"/>
      </w:pPr>
      <w:r>
        <w:rPr>
          <w:bCs/>
          <w:b/>
        </w:rPr>
        <w:t xml:space="preserve">Contact:</w:t>
      </w:r>
      <w:r>
        <w:t xml:space="preserve"> </w:t>
      </w:r>
      <w:r>
        <w:t xml:space="preserve">Daniel Okafor, Lead Web Designer</w:t>
      </w:r>
    </w:p>
    <w:p>
      <w:pPr>
        <w:pStyle w:val="BodyText"/>
      </w:pPr>
      <w:r>
        <w:rPr>
          <w:bCs/>
          <w:b/>
        </w:rPr>
        <w:t xml:space="preserve">Email:</w:t>
      </w:r>
      <w:r>
        <w:t xml:space="preserve"> </w:t>
      </w:r>
      <w:r>
        <w:t xml:space="preserve">d.okafor@windycitycreative.com</w:t>
      </w:r>
    </w:p>
    <w:p>
      <w:pPr>
        <w:pStyle w:val="BodyText"/>
      </w:pPr>
      <w:r>
        <w:rPr>
          <w:bCs/>
          <w:b/>
        </w:rPr>
        <w:t xml:space="preserve">Phone:</w:t>
      </w:r>
      <w:r>
        <w:t xml:space="preserve"> </w:t>
      </w:r>
      <w:r>
        <w:t xml:space="preserve">(312) 555-0293</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12, 2025</w:t>
      </w:r>
    </w:p>
    <w:p>
      <w:pPr>
        <w:pStyle w:val="BodyText"/>
      </w:pPr>
      <w:r>
        <w:rPr>
          <w:bCs/>
          <w:b/>
        </w:rPr>
        <w:t xml:space="preserve">Required Delivery Date:</w:t>
      </w:r>
      <w:r>
        <w:t xml:space="preserve"> </w:t>
      </w:r>
      <w:r>
        <w:t xml:space="preserve">August 29, 2025</w:t>
      </w:r>
    </w:p>
    <w:p>
      <w:pPr>
        <w:pStyle w:val="BodyText"/>
      </w:pPr>
      <w:r>
        <w:rPr>
          <w:bCs/>
          <w:b/>
        </w:rPr>
        <w:t xml:space="preserve">Payment Terms:</w:t>
      </w:r>
      <w:r>
        <w:t xml:space="preserve"> </w:t>
      </w:r>
      <w:r>
        <w:t xml:space="preserve">Net 30 Days</w:t>
      </w:r>
    </w:p>
    <w:p>
      <w:pPr>
        <w:pStyle w:val="BodyText"/>
      </w:pPr>
      <w:r>
        <w:rPr>
          <w:bCs/>
          <w:b/>
        </w:rPr>
        <w:t xml:space="preserve">Shipping / Delivery Location:</w:t>
      </w:r>
      <w:r>
        <w:t xml:space="preserve"> </w:t>
      </w:r>
      <w:r>
        <w:t xml:space="preserve">Chicago, Illinois, United States</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Corporate Website Redesign &amp; E-Commerce Integration</w:t>
      </w:r>
    </w:p>
    <w:p>
      <w:pPr>
        <w:pStyle w:val="BodyText"/>
      </w:pPr>
      <w:r>
        <w:rPr>
          <w:bCs/>
          <w:b/>
        </w:rPr>
        <w:t xml:space="preserve">Department:</w:t>
      </w:r>
      <w:r>
        <w:t xml:space="preserve"> </w:t>
      </w:r>
      <w:r>
        <w:t xml:space="preserve">Digital Marketing &amp; Branding</w:t>
      </w:r>
    </w:p>
    <w:p>
      <w:pPr>
        <w:pStyle w:val="BodyText"/>
      </w:pPr>
      <w:r>
        <w:rPr>
          <w:bCs/>
          <w:b/>
        </w:rPr>
        <w:t xml:space="preserve">Cost Center:</w:t>
      </w:r>
      <w:r>
        <w:t xml:space="preserve"> </w:t>
      </w:r>
      <w:r>
        <w:t xml:space="preserve">CC-2025-0041</w:t>
      </w:r>
    </w:p>
    <w:p>
      <w:pPr>
        <w:pStyle w:val="BodyText"/>
      </w:pPr>
      <w:r>
        <w:rPr>
          <w:bCs/>
          <w:b/>
        </w:rPr>
        <w:t xml:space="preserve">Authorized By:</w:t>
      </w:r>
      <w:r>
        <w:t xml:space="preserve"> </w:t>
      </w:r>
      <w:r>
        <w:t xml:space="preserve">Robert Tanaka, CFO</w:t>
      </w:r>
    </w:p>
    <w:bookmarkEnd w:id="24"/>
    <w:bookmarkStart w:id="26" w:name="line-items-web-designer-services"/>
    <w:p>
      <w:pPr>
        <w:pStyle w:val="Heading2"/>
      </w:pPr>
      <w:r>
        <w:t xml:space="preserve">Line Items — Web Designer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Discovery, wireframing, and UX architecture for a 15-page corporate website. The Web Designer will conduct stakeholder interviews in Chicago, Illinois, and deliver interactive wireframes within 14 business days.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002</w:t>
            </w:r>
          </w:p>
        </w:tc>
        <w:tc>
          <w:tcPr/>
          <w:p>
            <w:pPr>
              <w:pStyle w:val="Compact"/>
              <w:jc w:val="left"/>
            </w:pPr>
            <w:r>
              <w:t xml:space="preserve">Visual design and UI development including responsive layouts, brand-aligned color systems, typography, and iconography. The Web Designer will produce high-fidelity mockups for desktop, tablet, and mobile breakpoints.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003</w:t>
            </w:r>
          </w:p>
        </w:tc>
        <w:tc>
          <w:tcPr/>
          <w:p>
            <w:pPr>
              <w:pStyle w:val="Compact"/>
              <w:jc w:val="left"/>
            </w:pPr>
            <w:r>
              <w:t xml:space="preserve">Front-end development and coding of all 15 pages using HTML5, CSS3, and JavaScript. The Web Designer will ensure cross-browser compatibility, WCAG 2.1 AA accessibility compliance, and a Lighthouse performance score of 90 or above.</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004</w:t>
            </w:r>
          </w:p>
        </w:tc>
        <w:tc>
          <w:tcPr/>
          <w:p>
            <w:pPr>
              <w:pStyle w:val="Compact"/>
              <w:jc w:val="left"/>
            </w:pPr>
            <w:r>
              <w:t xml:space="preserve">E-commerce module integration including product catalog, shopping cart, payment gateway setup (Stripe and PayPal), and order management dashboard. The Web Designer will coordinate with the buyer's IT team based in Chicago for API access and security protocols.</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005</w:t>
            </w:r>
          </w:p>
        </w:tc>
        <w:tc>
          <w:tcPr/>
          <w:p>
            <w:pPr>
              <w:pStyle w:val="Compact"/>
              <w:jc w:val="left"/>
            </w:pPr>
            <w:r>
              <w:t xml:space="preserve">Content management system (CMS) configuration, admin training (two 3-hour sessions held at the buyer's Chicago office), and delivery of all source files, design assets, and documentation.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006</w:t>
            </w:r>
          </w:p>
        </w:tc>
        <w:tc>
          <w:tcPr/>
          <w:p>
            <w:pPr>
              <w:pStyle w:val="Compact"/>
              <w:jc w:val="left"/>
            </w:pPr>
            <w:r>
              <w:t xml:space="preserve">Post-launch support and maintenance: 90 days of bug fixes, minor content updates, and performance monitoring. The Web Designer will be available for on-site visits in the United States Chicago metropolitan area as needed.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w:t>
            </w:r>
          </w:p>
        </w:tc>
        <w:tc>
          <w:tcPr/>
          <w:p>
            <w:pPr>
              <w:pStyle w:val="Compact"/>
              <w:jc w:val="left"/>
            </w:pPr>
            <w:r>
              <w:t xml:space="preserve">$33,900.00</w:t>
            </w:r>
          </w:p>
        </w:tc>
      </w:tr>
      <w:tr>
        <w:tc>
          <w:tcPr>
            <w:gridSpan w:val="4"/>
          </w:tcPr>
          <w:p>
            <w:pPr>
              <w:pStyle w:val="Compact"/>
              <w:jc w:val="right"/>
            </w:pPr>
            <w:r>
              <w:t xml:space="preserve">Illinois State Sales Tax (10.25%)</w:t>
            </w:r>
          </w:p>
        </w:tc>
        <w:tc>
          <w:tcPr/>
          <w:p>
            <w:pPr>
              <w:pStyle w:val="Compact"/>
              <w:jc w:val="left"/>
            </w:pPr>
            <w:r>
              <w:t xml:space="preserve">$3,475.75</w:t>
            </w:r>
          </w:p>
        </w:tc>
      </w:tr>
      <w:tr>
        <w:tc>
          <w:tcPr>
            <w:gridSpan w:val="4"/>
          </w:tcPr>
          <w:p>
            <w:pPr>
              <w:pStyle w:val="Compact"/>
              <w:jc w:val="right"/>
            </w:pPr>
            <w:r>
              <w:t xml:space="preserve">Total Purchase Order Amount (USD)</w:t>
            </w:r>
          </w:p>
        </w:tc>
        <w:tc>
          <w:tcPr/>
          <w:p>
            <w:pPr>
              <w:pStyle w:val="Compact"/>
              <w:jc w:val="left"/>
            </w:pPr>
            <w:r>
              <w:t xml:space="preserve">$37,375.75</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Lakeside Digital Ventures LLC, a corporation registered in the State of Illinois, United States, and governs the engagement of Windy City Creative Studio, Inc. as the contracted Web Designer for the scope of work described above.</w:t>
      </w:r>
    </w:p>
    <w:p>
      <w:pPr>
        <w:numPr>
          <w:ilvl w:val="0"/>
          <w:numId w:val="1001"/>
        </w:numPr>
        <w:pStyle w:val="Compact"/>
      </w:pPr>
      <w:r>
        <w:t xml:space="preserve">All services rendered by the Web Designer shall be performed in accordance with the project timeline established in this Purchase Order. Any delays exceeding five (5) business days must be communicated in writing to the buyer's procurement office in Chicago, Illinois, no later than 48 hours before the affected milestone.</w:t>
      </w:r>
    </w:p>
    <w:p>
      <w:pPr>
        <w:numPr>
          <w:ilvl w:val="0"/>
          <w:numId w:val="1001"/>
        </w:numPr>
        <w:pStyle w:val="Compact"/>
      </w:pPr>
      <w:r>
        <w:t xml:space="preserve">The Web Designer warrants that all deliverables, including but not limited to design files, source code, and documentation, shall be original work free of intellectual property infringement. The Web Designer shall indemnify the buyer against any third-party claims arising from the use of non-original assets.</w:t>
      </w:r>
    </w:p>
    <w:p>
      <w:pPr>
        <w:numPr>
          <w:ilvl w:val="0"/>
          <w:numId w:val="1001"/>
        </w:numPr>
        <w:pStyle w:val="Compact"/>
      </w:pPr>
      <w:r>
        <w:t xml:space="preserve">Payment shall be made via ACH transfer to the vendor's designated bank account within thirty (30) calendar days of receipt of a valid invoice. Late payments shall accrue interest at a rate of 1.5% per month, in compliance with Illinois commercial code provisions applicable in the United States Chicago jurisdiction.</w:t>
      </w:r>
    </w:p>
    <w:p>
      <w:pPr>
        <w:numPr>
          <w:ilvl w:val="0"/>
          <w:numId w:val="1001"/>
        </w:numPr>
        <w:pStyle w:val="Compact"/>
      </w:pPr>
      <w:r>
        <w:t xml:space="preserve">The Web Designer shall maintain professional liability insurance with a minimum coverage of $1,000,000 per occurrence throughout the duration of this Purchase Order. A certificate of insurance shall be provided to the buyer prior to commencement of work.</w:t>
      </w:r>
    </w:p>
    <w:p>
      <w:pPr>
        <w:numPr>
          <w:ilvl w:val="0"/>
          <w:numId w:val="1001"/>
        </w:numPr>
        <w:pStyle w:val="Compact"/>
      </w:pPr>
      <w:r>
        <w:t xml:space="preserve">All project meetings, on-site consultations, and training sessions shall take place at the buyer's offices located at 1400 N. Michigan Avenue, Chicago, Illinois 60610, United States, unless otherwise agreed in writing by both parties.</w:t>
      </w:r>
    </w:p>
    <w:p>
      <w:pPr>
        <w:numPr>
          <w:ilvl w:val="0"/>
          <w:numId w:val="1001"/>
        </w:numPr>
        <w:pStyle w:val="Compact"/>
      </w:pPr>
      <w:r>
        <w:t xml:space="preserve">This Purchase Order is subject to the laws of the State of Illinois and the United States. Any disputes arising from this Purchase Order shall be resolved through binding arbitration in Cook County, Chicago, Illinois, in accordance with the rules of the American Arbitration Association.</w:t>
      </w:r>
    </w:p>
    <w:p>
      <w:pPr>
        <w:numPr>
          <w:ilvl w:val="0"/>
          <w:numId w:val="1001"/>
        </w:numPr>
        <w:pStyle w:val="Compact"/>
      </w:pPr>
      <w:r>
        <w:t xml:space="preserve">The Web Designer shall comply with all applicable federal, state, and local regulations in the United States, including but not limited to the Americans with Disabilities Act (ADA) as it pertains to web accessibility, and the Illinois Personal Information Protection Act (PIPA) for any data handling.</w:t>
      </w:r>
    </w:p>
    <w:p>
      <w:pPr>
        <w:numPr>
          <w:ilvl w:val="0"/>
          <w:numId w:val="1001"/>
        </w:numPr>
        <w:pStyle w:val="Compact"/>
      </w:pPr>
      <w:r>
        <w:t xml:space="preserve">Either party may terminate this Purchase Order with thirty (30) days written notice. In the event of termination, the buyer shall pay for all services rendered and approved up to the date of termination, and the Web Designer shall deliver all work-in-progress materials to the buyer.</w:t>
      </w:r>
    </w:p>
    <w:p>
      <w:pPr>
        <w:numPr>
          <w:ilvl w:val="0"/>
          <w:numId w:val="1001"/>
        </w:numPr>
        <w:pStyle w:val="Compact"/>
      </w:pPr>
      <w:r>
        <w:t xml:space="preserve">This Purchase Order constitutes the entire agreement between the parties regarding the Web Designer services described herein and supersedes all prior negotiations, representations, or agreements, whether written or oral.</w:t>
      </w:r>
    </w:p>
    <w:bookmarkEnd w:id="25"/>
    <w:p>
      <w:pPr>
        <w:pStyle w:val="FirstParagraph"/>
      </w:pPr>
      <w:r>
        <w:rPr>
          <w:bCs/>
          <w:b/>
        </w:rPr>
        <w:t xml:space="preserve">Authorized Signature — Buyer</w:t>
      </w:r>
    </w:p>
    <w:p>
      <w:pPr>
        <w:pStyle w:val="BodyText"/>
      </w:pPr>
      <w:r>
        <w:t xml:space="preserve">Lakeside Digital Ventures LLC</w:t>
      </w:r>
    </w:p>
    <w:p>
      <w:pPr>
        <w:pStyle w:val="BodyText"/>
      </w:pPr>
      <w:r>
        <w:t xml:space="preserve">Margaret Ellison, Procurement Director</w:t>
      </w:r>
      <w:r>
        <w:br/>
      </w:r>
      <w:r>
        <w:t xml:space="preserve">Date: ______________________</w:t>
      </w:r>
    </w:p>
    <w:p>
      <w:pPr>
        <w:pStyle w:val="BodyText"/>
      </w:pPr>
      <w:r>
        <w:rPr>
          <w:bCs/>
          <w:b/>
        </w:rPr>
        <w:t xml:space="preserve">Authorized Signature — Vendor / Web Designer</w:t>
      </w:r>
    </w:p>
    <w:p>
      <w:pPr>
        <w:pStyle w:val="BodyText"/>
      </w:pPr>
      <w:r>
        <w:t xml:space="preserve">Windy City Creative Studio, Inc.</w:t>
      </w:r>
    </w:p>
    <w:p>
      <w:pPr>
        <w:pStyle w:val="BodyText"/>
      </w:pPr>
      <w:r>
        <w:t xml:space="preserve">Daniel Okafor, Lead Web Designer</w:t>
      </w:r>
      <w:r>
        <w:br/>
      </w:r>
      <w:r>
        <w:t xml:space="preserve">Date: ______________________</w:t>
      </w:r>
    </w:p>
    <w:p>
      <w:pPr>
        <w:pStyle w:val="BodyText"/>
      </w:pPr>
      <w:r>
        <w:t xml:space="preserve">This Purchase Order was prepared and issued in Chicago, Illinois, United States. © 2025 Lakeside Digital Ventures LLC. All rights reserved.</w:t>
      </w:r>
    </w:p>
    <w:p>
      <w:pPr>
        <w:pStyle w:val="BodyText"/>
      </w:pPr>
      <w:r>
        <w:t xml:space="preserve">Document Reference: PO-2025-CHIC-04872 | Version 1.0 | Classification: Confidential —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United States Chicago</dc:title>
  <dc:creator/>
  <dc:language>en</dc:language>
  <cp:keywords/>
  <dcterms:created xsi:type="dcterms:W3CDTF">2026-10-10T04:34:16Z</dcterms:created>
  <dcterms:modified xsi:type="dcterms:W3CDTF">2026-10-10T04:34:16Z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