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Official Procurement Document for Industrial Welder Equipment</w:t>
      </w:r>
    </w:p>
    <w:p>
      <w:pPr>
        <w:pStyle w:val="BodyText"/>
      </w:pPr>
      <w:r>
        <w:t xml:space="preserve">PO No: CN-SH-2025-04872</w:t>
      </w:r>
    </w:p>
    <w:p>
      <w:pPr>
        <w:pStyle w:val="BodyText"/>
      </w:pPr>
      <w:r>
        <w:t xml:space="preserve">Date of Issue: June 12, 2025  |  Valid Until: July 12,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Shanghai Industrial Fabrication Co., Ltd.</w:t>
      </w:r>
    </w:p>
    <w:p>
      <w:pPr>
        <w:pStyle w:val="BodyText"/>
      </w:pPr>
      <w:r>
        <w:rPr>
          <w:bCs/>
          <w:b/>
        </w:rPr>
        <w:t xml:space="preserve">Address:</w:t>
      </w:r>
      <w:r>
        <w:t xml:space="preserve"> </w:t>
      </w:r>
      <w:r>
        <w:t xml:space="preserve">No. 1288 Pudong Avenue, Pudong New Area, China Shanghai, 200120</w:t>
      </w:r>
    </w:p>
    <w:p>
      <w:pPr>
        <w:pStyle w:val="BodyText"/>
      </w:pPr>
      <w:r>
        <w:rPr>
          <w:bCs/>
          <w:b/>
        </w:rPr>
        <w:t xml:space="preserve">Contact:</w:t>
      </w:r>
      <w:r>
        <w:t xml:space="preserve"> </w:t>
      </w:r>
      <w:r>
        <w:t xml:space="preserve">Mr. David Chen, Procurement Director</w:t>
      </w:r>
    </w:p>
    <w:p>
      <w:pPr>
        <w:pStyle w:val="BodyText"/>
      </w:pPr>
      <w:r>
        <w:rPr>
          <w:bCs/>
          <w:b/>
        </w:rPr>
        <w:t xml:space="preserve">Email:</w:t>
      </w:r>
      <w:r>
        <w:t xml:space="preserve"> </w:t>
      </w:r>
      <w:r>
        <w:t xml:space="preserve">procurement@shindfab.cn</w:t>
      </w:r>
    </w:p>
    <w:p>
      <w:pPr>
        <w:pStyle w:val="BodyText"/>
      </w:pPr>
      <w:r>
        <w:rPr>
          <w:bCs/>
          <w:b/>
        </w:rPr>
        <w:t xml:space="preserve">Phone:</w:t>
      </w:r>
      <w:r>
        <w:t xml:space="preserve"> </w:t>
      </w:r>
      <w:r>
        <w:t xml:space="preserve">+86-21-5888-4421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Global Welding Solutions International GmbH</w:t>
      </w:r>
    </w:p>
    <w:p>
      <w:pPr>
        <w:pStyle w:val="BodyText"/>
      </w:pPr>
      <w:r>
        <w:rPr>
          <w:bCs/>
          <w:b/>
        </w:rPr>
        <w:t xml:space="preserve">Address:</w:t>
      </w:r>
      <w:r>
        <w:t xml:space="preserve"> </w:t>
      </w:r>
      <w:r>
        <w:t xml:space="preserve">Industriestraße 45, 70565 Stuttgart, Germany</w:t>
      </w:r>
    </w:p>
    <w:p>
      <w:pPr>
        <w:pStyle w:val="BodyText"/>
      </w:pPr>
      <w:r>
        <w:rPr>
          <w:bCs/>
          <w:b/>
        </w:rPr>
        <w:t xml:space="preserve">Contact:</w:t>
      </w:r>
      <w:r>
        <w:t xml:space="preserve"> </w:t>
      </w:r>
      <w:r>
        <w:t xml:space="preserve">Ms. Anna Müller, Export Sales Manager</w:t>
      </w:r>
    </w:p>
    <w:p>
      <w:pPr>
        <w:pStyle w:val="BodyText"/>
      </w:pPr>
      <w:r>
        <w:rPr>
          <w:bCs/>
          <w:b/>
        </w:rPr>
        <w:t xml:space="preserve">Email:</w:t>
      </w:r>
      <w:r>
        <w:t xml:space="preserve"> </w:t>
      </w:r>
      <w:r>
        <w:t xml:space="preserve">a.mueller@globalwelding.de</w:t>
      </w:r>
    </w:p>
    <w:p>
      <w:pPr>
        <w:pStyle w:val="BodyText"/>
      </w:pPr>
      <w:r>
        <w:rPr>
          <w:bCs/>
          <w:b/>
        </w:rPr>
        <w:t xml:space="preserve">Phone:</w:t>
      </w:r>
      <w:r>
        <w:t xml:space="preserve"> </w:t>
      </w:r>
      <w:r>
        <w:t xml:space="preserve">+49-711-234-5678</w:t>
      </w:r>
    </w:p>
    <w:bookmarkEnd w:id="22"/>
    <w:p>
      <w:pPr>
        <w:pStyle w:val="BodyText"/>
      </w:pPr>
      <w:r>
        <w:t xml:space="preserve">1. Purchase Order Summary</w:t>
      </w:r>
    </w:p>
    <w:p>
      <w:pPr>
        <w:pStyle w:val="BodyText"/>
      </w:pPr>
      <w:r>
        <w:t xml:space="preserve">This Purchase Order (PO) is issued by Shanghai Industrial Fabrication Co., Ltd., headquartered in China Shanghai, to procure specialized industrial Welder equipment for deployment at our primary manufacturing facility located in the Pudong New Area of China Shanghai. This Purchase Order governs the complete transaction including the supply, shipping, customs clearance, installation, and initial commissioning of the Welder units specified herein. All terms, conditions, and obligations outlined in this Purchase Order are binding upon both parties from the date of acceptance. The Welder equipment procured under this Purchase Order must comply with all applicable national standards of the People's Republic of China, including GB/T 15578 for welding equipment safety and GB 4706.1 for electrical appliance safety, as well as the specific operational requirements of our China Shanghai production line.</w:t>
      </w:r>
    </w:p>
    <w:p>
      <w:pPr>
        <w:pStyle w:val="BodyText"/>
      </w:pPr>
      <w:r>
        <w:t xml:space="preserve">2. Line Items – Welder Equipment Specification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Spec</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Industrial MIG/MAG Welder, 400A, 3-Phase, IP54 rated, with digital control panel and auto-voltage regulation for heavy-gauge steel fabrication in China Shanghai plant</w:t>
            </w:r>
          </w:p>
        </w:tc>
        <w:tc>
          <w:tcPr/>
          <w:p>
            <w:pPr>
              <w:pStyle w:val="Compact"/>
              <w:jc w:val="left"/>
            </w:pPr>
            <w:r>
              <w:t xml:space="preserve">GW-400X Pro</w:t>
            </w:r>
          </w:p>
        </w:tc>
        <w:tc>
          <w:tcPr/>
          <w:p>
            <w:pPr>
              <w:pStyle w:val="Compact"/>
              <w:jc w:val="left"/>
            </w:pPr>
            <w:r>
              <w:t xml:space="preserve">6</w:t>
            </w:r>
          </w:p>
        </w:tc>
        <w:tc>
          <w:tcPr/>
          <w:p>
            <w:pPr>
              <w:pStyle w:val="Compact"/>
              <w:jc w:val="left"/>
            </w:pPr>
            <w:r>
              <w:t xml:space="preserve">$12,450.00</w:t>
            </w:r>
          </w:p>
        </w:tc>
        <w:tc>
          <w:tcPr/>
          <w:p>
            <w:pPr>
              <w:pStyle w:val="Compact"/>
              <w:jc w:val="left"/>
            </w:pPr>
            <w:r>
              <w:t xml:space="preserve">$74,700.00</w:t>
            </w:r>
          </w:p>
        </w:tc>
      </w:tr>
      <w:tr>
        <w:tc>
          <w:tcPr/>
          <w:p>
            <w:pPr>
              <w:pStyle w:val="Compact"/>
              <w:jc w:val="left"/>
            </w:pPr>
            <w:r>
              <w:t xml:space="preserve">02</w:t>
            </w:r>
          </w:p>
        </w:tc>
        <w:tc>
          <w:tcPr/>
          <w:p>
            <w:pPr>
              <w:pStyle w:val="Compact"/>
              <w:jc w:val="left"/>
            </w:pPr>
            <w:r>
              <w:t xml:space="preserve">TIG Welder (GTAW), 315A, AC/DC, pulse capability, for precision aluminum and stainless steel welding operations</w:t>
            </w:r>
          </w:p>
        </w:tc>
        <w:tc>
          <w:tcPr/>
          <w:p>
            <w:pPr>
              <w:pStyle w:val="Compact"/>
              <w:jc w:val="left"/>
            </w:pPr>
            <w:r>
              <w:t xml:space="preserve">GW-TIG315 Elite</w:t>
            </w:r>
          </w:p>
        </w:tc>
        <w:tc>
          <w:tcPr/>
          <w:p>
            <w:pPr>
              <w:pStyle w:val="Compact"/>
              <w:jc w:val="left"/>
            </w:pPr>
            <w:r>
              <w:t xml:space="preserve">4</w:t>
            </w:r>
          </w:p>
        </w:tc>
        <w:tc>
          <w:tcPr/>
          <w:p>
            <w:pPr>
              <w:pStyle w:val="Compact"/>
              <w:jc w:val="left"/>
            </w:pPr>
            <w:r>
              <w:t xml:space="preserve">$8,900.00</w:t>
            </w:r>
          </w:p>
        </w:tc>
        <w:tc>
          <w:tcPr/>
          <w:p>
            <w:pPr>
              <w:pStyle w:val="Compact"/>
              <w:jc w:val="left"/>
            </w:pPr>
            <w:r>
              <w:t xml:space="preserve">$35,600.00</w:t>
            </w:r>
          </w:p>
        </w:tc>
      </w:tr>
      <w:tr>
        <w:tc>
          <w:tcPr/>
          <w:p>
            <w:pPr>
              <w:pStyle w:val="Compact"/>
              <w:jc w:val="left"/>
            </w:pPr>
            <w:r>
              <w:t xml:space="preserve">03</w:t>
            </w:r>
          </w:p>
        </w:tc>
        <w:tc>
          <w:tcPr/>
          <w:p>
            <w:pPr>
              <w:pStyle w:val="Compact"/>
              <w:jc w:val="left"/>
            </w:pPr>
            <w:r>
              <w:t xml:space="preserve">Robotic Welder Arm, 6-axis, 12kg payload, integrated MIG Welder head, programmable for automated production lines</w:t>
            </w:r>
          </w:p>
        </w:tc>
        <w:tc>
          <w:tcPr/>
          <w:p>
            <w:pPr>
              <w:pStyle w:val="Compact"/>
              <w:jc w:val="left"/>
            </w:pPr>
            <w:r>
              <w:t xml:space="preserve">GW-ROB6-12</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Welder Consumables Kit (electrodes, wire spools, gas nozzles, contact tips, shielding gas cylinders – 12-month supply)</w:t>
            </w:r>
          </w:p>
        </w:tc>
        <w:tc>
          <w:tcPr/>
          <w:p>
            <w:pPr>
              <w:pStyle w:val="Compact"/>
              <w:jc w:val="left"/>
            </w:pPr>
            <w:r>
              <w:t xml:space="preserve">GW-CONSUME-STD</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Welder Safety &amp; PPE Package (auto-darkening helmets, welding gloves, aprons, ventilation hoods – per operator station)</w:t>
            </w:r>
          </w:p>
        </w:tc>
        <w:tc>
          <w:tcPr/>
          <w:p>
            <w:pPr>
              <w:pStyle w:val="Compact"/>
              <w:jc w:val="left"/>
            </w:pPr>
            <w:r>
              <w:t xml:space="preserve">GW-PPE-SET</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Welder Installation, Calibration &amp; Operator Training (on-site in China Shanghai, 5-day program)</w:t>
            </w:r>
          </w:p>
        </w:tc>
        <w:tc>
          <w:tcPr/>
          <w:p>
            <w:pPr>
              <w:pStyle w:val="Compact"/>
              <w:jc w:val="left"/>
            </w:pPr>
            <w:r>
              <w:t xml:space="preserve">GW-SVC-INSTALL</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left"/>
            </w:pPr>
            <w:r>
              <w:t xml:space="preserve">SUBTOTAL</w:t>
            </w:r>
          </w:p>
        </w:tc>
        <w:tc>
          <w:tcPr/>
          <w:p>
            <w:pPr>
              <w:pStyle w:val="Compact"/>
              <w:jc w:val="left"/>
            </w:pPr>
            <w:r>
              <w:t xml:space="preserve">$241,000.00</w:t>
            </w:r>
          </w:p>
        </w:tc>
      </w:tr>
      <w:tr>
        <w:tc>
          <w:tcPr>
            <w:gridSpan w:val="5"/>
          </w:tcPr>
          <w:p>
            <w:pPr>
              <w:pStyle w:val="Compact"/>
              <w:jc w:val="left"/>
            </w:pPr>
            <w:r>
              <w:t xml:space="preserve">International Freight &amp; Insurance (CIF Shanghai Port)</w:t>
            </w:r>
          </w:p>
        </w:tc>
        <w:tc>
          <w:tcPr/>
          <w:p>
            <w:pPr>
              <w:pStyle w:val="Compact"/>
              <w:jc w:val="left"/>
            </w:pPr>
            <w:r>
              <w:t xml:space="preserve">$12,300.00</w:t>
            </w:r>
          </w:p>
        </w:tc>
      </w:tr>
      <w:tr>
        <w:tc>
          <w:tcPr>
            <w:gridSpan w:val="5"/>
          </w:tcPr>
          <w:p>
            <w:pPr>
              <w:pStyle w:val="Compact"/>
              <w:jc w:val="left"/>
            </w:pPr>
            <w:r>
              <w:t xml:space="preserve">Import Duty &amp; VAT (China, estimated 13%)</w:t>
            </w:r>
          </w:p>
        </w:tc>
        <w:tc>
          <w:tcPr/>
          <w:p>
            <w:pPr>
              <w:pStyle w:val="Compact"/>
              <w:jc w:val="left"/>
            </w:pPr>
            <w:r>
              <w:t xml:space="preserve">$33,743.00</w:t>
            </w:r>
          </w:p>
        </w:tc>
      </w:tr>
      <w:tr>
        <w:tc>
          <w:tcPr>
            <w:gridSpan w:val="5"/>
          </w:tcPr>
          <w:p>
            <w:pPr>
              <w:pStyle w:val="Compact"/>
              <w:jc w:val="left"/>
            </w:pPr>
            <w:r>
              <w:rPr>
                <w:bCs/>
                <w:b/>
              </w:rPr>
              <w:t xml:space="preserve">TOTAL PURCHASE ORDER VALUE (USD)</w:t>
            </w:r>
          </w:p>
        </w:tc>
        <w:tc>
          <w:tcPr/>
          <w:p>
            <w:pPr>
              <w:pStyle w:val="Compact"/>
              <w:jc w:val="left"/>
            </w:pPr>
            <w:r>
              <w:rPr>
                <w:bCs/>
                <w:b/>
              </w:rPr>
              <w:t xml:space="preserve">$287,043.00</w:t>
            </w:r>
          </w:p>
        </w:tc>
      </w:tr>
    </w:tbl>
    <w:p>
      <w:pPr>
        <w:pStyle w:val="BodyText"/>
      </w:pPr>
      <w:r>
        <w:t xml:space="preserve">3. Delivery &amp; Logistics Terms</w:t>
      </w:r>
    </w:p>
    <w:p>
      <w:pPr>
        <w:pStyle w:val="BodyText"/>
      </w:pPr>
      <w:r>
        <w:t xml:space="preserve">The supplier shall deliver all Welder equipment and associated materials to the buyer's designated receiving dock at the following address in China Shanghai: Warehouse B, No. 1288 Pudong Avenue, Pudong New Area, China Shanghai, 200120, People's Republic of China. The incoterms for this Purchase Order are CIF (Cost, Insurance, and Freight) Shanghai Port. The supplier is responsible for all packaging, export documentation, ocean freight, marine insurance, and coordination with the buyer's customs broker for clearance at the Port of Shanghai. The Welder units must be packed in export-grade wooden crates with adequate shock and moisture protection suitable for trans-Pacific ocean shipping. The estimated delivery window is 45 calendar days from the date of Purchase Order acceptance, with a hard deadline of August 5, 2025. Late delivery beyond this date shall incur a penalty of 0.5% of the total Purchase Order value per calendar day, capped at 5%.</w:t>
      </w:r>
    </w:p>
    <w:p>
      <w:pPr>
        <w:pStyle w:val="BodyText"/>
      </w:pPr>
      <w:r>
        <w:t xml:space="preserve">4. Payment Terms</w:t>
      </w:r>
    </w:p>
    <w:p>
      <w:pPr>
        <w:pStyle w:val="BodyText"/>
      </w:pPr>
      <w:r>
        <w:t xml:space="preserve">Payment for this Purchase Order shall be made via irrevocable Letter of Credit (LC) issued by Bank of China, Shanghai Branch, in favor of the supplier. The payment schedule is as follows: 30% advance payment ($86,112.90) upon issuance of the Letter of Credit; 50% ($143,521.50) upon presentation of Bill of Lading and shipping documents confirming the Welder equipment has been loaded at the port of origin; and the remaining 20% ($57,408.60) within 15 business days following successful installation, calibration, and acceptance of the Welder units at the China Shanghai facility. All payments shall be made in United States Dollars (USD) via wire transfer to the supplier's designated account.</w:t>
      </w:r>
    </w:p>
    <w:p>
      <w:pPr>
        <w:pStyle w:val="BodyText"/>
      </w:pPr>
      <w:r>
        <w:t xml:space="preserve">5. Quality Assurance &amp; Acceptance Criteria</w:t>
      </w:r>
    </w:p>
    <w:p>
      <w:pPr>
        <w:pStyle w:val="BodyText"/>
      </w:pPr>
      <w:r>
        <w:t xml:space="preserve">All Welder equipment supplied under this Purchase Order must be new, unused, and of the current production year. Each Welder unit shall be accompanied by a Certificate of Conformity, test reports from the manufacturer's quality assurance laboratory, and a detailed operation and maintenance manual in both English and Simplified Chinese. Upon arrival in China Shanghai, the buyer's engineering team shall conduct a 72-hour acceptance test including no-load operation, load testing at rated capacity, and verification of all safety interlocks. The Welder equipment must demonstrate consistent arc stability, proper voltage and amperage regulation, and full compliance with the specifications stated in Section 2 of this Purchase Order. Any unit failing acceptance testing shall be replaced at the supplier's sole expense within 30 days.</w:t>
      </w:r>
    </w:p>
    <w:p>
      <w:pPr>
        <w:pStyle w:val="BodyText"/>
      </w:pPr>
      <w:r>
        <w:t xml:space="preserve">6. Warranty &amp; After-Sales Support</w:t>
      </w:r>
    </w:p>
    <w:p>
      <w:pPr>
        <w:pStyle w:val="BodyText"/>
      </w:pPr>
      <w:r>
        <w:t xml:space="preserve">The supplier warrants all Welder equipment against defects in materials and workmanship for a period of twenty-four (24) months from the date of acceptance at the China Shanghai facility. During the warranty period, the supplier shall provide remote technical support within 4 business hours and, if remote resolution is not achievable, dispatch a certified Welder technician to China Shanghai within 10 business days. Spare parts for the Welder units shall be available from the supplier for a minimum of ten (10) years from the date of this Purchase Order. The warranty does not cover damage resulting from misuse, unauthorized modification, or failure to follow the manufacturer's operating procedures.</w:t>
      </w:r>
    </w:p>
    <w:p>
      <w:pPr>
        <w:pStyle w:val="BodyText"/>
      </w:pPr>
      <w:r>
        <w:t xml:space="preserve">7. General Terms &amp; Conditions</w:t>
      </w:r>
    </w:p>
    <w:p>
      <w:pPr>
        <w:pStyle w:val="BodyText"/>
      </w:pPr>
      <w:r>
        <w:t xml:space="preserve">This Purchase Order constitutes the entire agreement between the parties regarding the procurement of the Welder equipment described herein and supersedes all prior negotiations, representations, or agreements. Any amendments to this Purchase Order must be made in writing and signed by authorized representatives of both parties. This Purchase Order shall be governed by and construed in accordance with the United Nations Convention on Contracts for the International Sale of Goods (CISG). Any disputes arising from this Purchase Order shall be resolved through arbitration in Shanghai, China, under the rules of the Shanghai International Arbitration Center (SHIAC). The supplier acknowledges that the Welder equipment is intended for industrial fabrication use in China Shanghai and shall ensure all documentation is suitable for Chinese customs and regulatory compliance. Force majeure events, including but not limited to natural disasters, government trade restrictions, or port closures affecting the Port of Shanghai, shall excuse delayed performance for the duration of such event, provided the affected party notifies the other within 48 hours.</w:t>
      </w:r>
    </w:p>
    <w:p>
      <w:pPr>
        <w:pStyle w:val="BodyText"/>
      </w:pPr>
      <w:r>
        <w:rPr>
          <w:bCs/>
          <w:b/>
        </w:rPr>
        <w:t xml:space="preserve">IMPORTANT NOTE:</w:t>
      </w:r>
      <w:r>
        <w:t xml:space="preserve"> </w:t>
      </w:r>
      <w:r>
        <w:t xml:space="preserve">All Welder equipment must bear CE marking and, upon arrival in China Shanghai, must be registered with the local Municipal Market Supervision Administration (Shanghai) within 30 days of installation. The buyer is responsible for obtaining any local operating permits required for industrial Welder use in the Pudong New Area.</w:t>
      </w:r>
    </w:p>
    <w:p>
      <w:pPr>
        <w:pStyle w:val="BodyText"/>
      </w:pPr>
      <w:r>
        <w:t xml:space="preserve">8. Authorization &amp; Signatures</w:t>
      </w:r>
    </w:p>
    <w:p>
      <w:pPr>
        <w:pStyle w:val="BodyText"/>
      </w:pPr>
      <w:r>
        <w:t xml:space="preserve">By signing below, both parties acknowledge and agree to all terms, conditions, and specifications set forth in this Purchase Order for the procurement of Welder equipment for use in China Shanghai.</w:t>
      </w:r>
    </w:p>
    <w:p>
      <w:pPr>
        <w:pStyle w:val="BodyText"/>
      </w:pPr>
      <w:r>
        <w:rPr>
          <w:bCs/>
          <w:b/>
        </w:rPr>
        <w:t xml:space="preserve">For the Buyer:</w:t>
      </w:r>
    </w:p>
    <w:p>
      <w:pPr>
        <w:pStyle w:val="BodyText"/>
      </w:pPr>
      <w:r>
        <w:t xml:space="preserve">Shanghai Industrial Fabrication Co., Ltd.</w:t>
      </w:r>
    </w:p>
    <w:p>
      <w:pPr>
        <w:pStyle w:val="BodyText"/>
      </w:pPr>
      <w:r>
        <w:t xml:space="preserve">Name: David Chen</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Supplier:</w:t>
      </w:r>
    </w:p>
    <w:p>
      <w:pPr>
        <w:pStyle w:val="BodyText"/>
      </w:pPr>
      <w:r>
        <w:t xml:space="preserve">Global Welding Solutions International GmbH</w:t>
      </w:r>
    </w:p>
    <w:p>
      <w:pPr>
        <w:pStyle w:val="BodyText"/>
      </w:pPr>
      <w:r>
        <w:t xml:space="preserve">Name: Anna Müller</w:t>
      </w:r>
    </w:p>
    <w:p>
      <w:pPr>
        <w:pStyle w:val="BodyText"/>
      </w:pPr>
      <w:r>
        <w:t xml:space="preserve">Title: Export Sales Manager</w:t>
      </w:r>
    </w:p>
    <w:p>
      <w:pPr>
        <w:pStyle w:val="BodyText"/>
      </w:pPr>
      <w:r>
        <w:t xml:space="preserve">Signature: _________________________</w:t>
      </w:r>
    </w:p>
    <w:p>
      <w:pPr>
        <w:pStyle w:val="BodyText"/>
      </w:pPr>
      <w:r>
        <w:t xml:space="preserve">Date: _________________________</w:t>
      </w:r>
    </w:p>
    <w:p>
      <w:pPr>
        <w:pStyle w:val="BodyText"/>
      </w:pPr>
      <w:r>
        <w:t xml:space="preserve">Purchase Order No. CN-SH-2025-04872 | Page 1 of 1 | Confidential – For Commercial Use Only</w:t>
      </w:r>
    </w:p>
    <w:p>
      <w:pPr>
        <w:pStyle w:val="BodyText"/>
      </w:pPr>
      <w:r>
        <w:t xml:space="preserve">Shanghai Industrial Fabrication Co., Ltd. | No. 1288 Pudong Avenue, China Shanghai, 200120, PRC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China Shanghai</dc:title>
  <dc:creator/>
  <dc:language>en</dc:language>
  <cp:keywords/>
  <dcterms:created xsi:type="dcterms:W3CDTF">2026-10-10T02:22:51Z</dcterms:created>
  <dcterms:modified xsi:type="dcterms:W3CDTF">2026-10-10T02:22:51Z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