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Industrial Equipment Procurement – Welder Supply for Ethiopia Addis Ababa Operations</w:t>
      </w:r>
    </w:p>
    <w:p>
      <w:pPr>
        <w:pStyle w:val="BodyText"/>
      </w:pPr>
      <w:r>
        <w:t xml:space="preserve">Document Reference: PO-ETH-2025-00472</w:t>
      </w:r>
    </w:p>
    <w:bookmarkEnd w:id="20"/>
    <w:p>
      <w:pPr>
        <w:pStyle w:val="BodyText"/>
      </w:pPr>
      <w:r>
        <w:rPr>
          <w:bCs/>
          <w:b/>
        </w:rPr>
        <w:t xml:space="preserve">Purchase Order No.:</w:t>
      </w:r>
      <w:r>
        <w:t xml:space="preserve"> </w:t>
      </w:r>
      <w:r>
        <w:t xml:space="preserve">PO-ETH-2025-00472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Delivery Location:</w:t>
      </w:r>
      <w:r>
        <w:t xml:space="preserve"> </w:t>
      </w:r>
      <w:r>
        <w:t xml:space="preserve">Ethiopia Addis Ababa</w:t>
      </w:r>
      <w:r>
        <w:br/>
      </w:r>
      <w:r>
        <w:rPr>
          <w:bCs/>
          <w:b/>
        </w:rPr>
        <w:t xml:space="preserve">Project Code:</w:t>
      </w:r>
      <w:r>
        <w:t xml:space="preserve"> </w:t>
      </w:r>
      <w:r>
        <w:t xml:space="preserve">EAB-WLD-2025</w:t>
      </w:r>
      <w:r>
        <w:br/>
      </w:r>
      <w:r>
        <w:rPr>
          <w:bCs/>
          <w:b/>
        </w:rPr>
        <w:t xml:space="preserve">Priority:</w:t>
      </w:r>
      <w:r>
        <w:t xml:space="preserve"> </w:t>
      </w:r>
      <w:r>
        <w:t xml:space="preserve">Standard</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(Vendor)</w:t>
            </w:r>
          </w:p>
        </w:tc>
      </w:tr>
      <w:tr>
        <w:tc>
          <w:tcPr/>
          <w:p>
            <w:pPr>
              <w:pStyle w:val="Compact"/>
              <w:jc w:val="left"/>
            </w:pPr>
            <w:r>
              <w:rPr>
                <w:bCs/>
                <w:b/>
              </w:rPr>
              <w:t xml:space="preserve">Industrial Solutions Ethiopia S.C.</w:t>
            </w:r>
            <w:r>
              <w:br/>
            </w:r>
            <w:r>
              <w:t xml:space="preserve">Bole Road, Addis Ababa, Ethiopia</w:t>
            </w:r>
            <w:r>
              <w:br/>
            </w:r>
            <w:r>
              <w:t xml:space="preserve">P.O. Box 34521, Ethiopia Addis Ababa</w:t>
            </w:r>
            <w:r>
              <w:br/>
            </w:r>
            <w:r>
              <w:t xml:space="preserve">Tel: +251-11-555-0198</w:t>
            </w:r>
            <w:r>
              <w:br/>
            </w:r>
            <w:r>
              <w:t xml:space="preserve">Email: procurement@induseth.et</w:t>
            </w:r>
            <w:r>
              <w:br/>
            </w:r>
            <w:r>
              <w:t xml:space="preserve">TIN: ET-00452187</w:t>
            </w:r>
          </w:p>
        </w:tc>
        <w:tc>
          <w:tcPr/>
          <w:p>
            <w:pPr>
              <w:pStyle w:val="Compact"/>
              <w:jc w:val="left"/>
            </w:pPr>
            <w:r>
              <w:rPr>
                <w:bCs/>
                <w:b/>
              </w:rPr>
              <w:t xml:space="preserve">Global Welding Technologies GmbH</w:t>
            </w:r>
            <w:r>
              <w:br/>
            </w:r>
            <w:r>
              <w:t xml:space="preserve">Industriestraße 42, 80331 Munich, Germany</w:t>
            </w:r>
            <w:r>
              <w:br/>
            </w:r>
            <w:r>
              <w:t xml:space="preserve">Tel: +49-89-7742-3300</w:t>
            </w:r>
            <w:r>
              <w:br/>
            </w:r>
            <w:r>
              <w:t xml:space="preserve">Email: sales@globalweld.de</w:t>
            </w:r>
            <w:r>
              <w:br/>
            </w:r>
            <w:r>
              <w:t xml:space="preserve">VAT: DE-812345678</w:t>
            </w:r>
          </w:p>
        </w:tc>
      </w:tr>
    </w:tbl>
    <w:p>
      <w:pPr>
        <w:pStyle w:val="BodyText"/>
      </w:pPr>
      <w:r>
        <w:t xml:space="preserve">2. DESCRIPTION OF GOODS – WELDER EQUIPMENT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rPr>
                <w:bCs/>
                <w:b/>
              </w:rPr>
              <w:t xml:space="preserve">Welder – Multi-Process Inverter, 250A</w:t>
            </w:r>
            <w:r>
              <w:br/>
            </w:r>
            <w:r>
              <w:t xml:space="preserve">Model: GWT-MP250 Pro. Suitable for MIG, TIG, and Stick welding. IP23 rated for outdoor and industrial use in Ethiopia Addis Ababa construction and manufacturing sites. Includes 3-year warranty, operator manual in English and Amharic, and full set of welding accessories (torch, ground clamp, gas regulator, and protective gear).</w:t>
            </w:r>
          </w:p>
        </w:tc>
        <w:tc>
          <w:tcPr/>
          <w:p>
            <w:pPr>
              <w:pStyle w:val="Compact"/>
              <w:jc w:val="left"/>
            </w:pPr>
            <w:r>
              <w:t xml:space="preserve">12</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02</w:t>
            </w:r>
          </w:p>
        </w:tc>
        <w:tc>
          <w:tcPr/>
          <w:p>
            <w:pPr>
              <w:pStyle w:val="Compact"/>
              <w:jc w:val="left"/>
            </w:pPr>
            <w:r>
              <w:rPr>
                <w:bCs/>
                <w:b/>
              </w:rPr>
              <w:t xml:space="preserve">Welder – Portable Stick Arc, 200A</w:t>
            </w:r>
            <w:r>
              <w:br/>
            </w:r>
            <w:r>
              <w:t xml:space="preserve">Model: GWT-SA200 Field. Lightweight (18 kg) Welder designed for remote and semi-urban work environments across Ethiopia Addis Ababa and surrounding regions. 220V/50Hz compatible with Ethiopian national grid. Includes carrying case, electrode holder, and 50 kg of E6013 electrodes.</w:t>
            </w:r>
          </w:p>
        </w:tc>
        <w:tc>
          <w:tcPr/>
          <w:p>
            <w:pPr>
              <w:pStyle w:val="Compact"/>
              <w:jc w:val="left"/>
            </w:pPr>
            <w:r>
              <w:t xml:space="preserve">8</w:t>
            </w:r>
          </w:p>
        </w:tc>
        <w:tc>
          <w:tcPr/>
          <w:p>
            <w:pPr>
              <w:pStyle w:val="Compact"/>
              <w:jc w:val="left"/>
            </w:pPr>
            <w:r>
              <w:t xml:space="preserve">1,420.00</w:t>
            </w:r>
          </w:p>
        </w:tc>
        <w:tc>
          <w:tcPr/>
          <w:p>
            <w:pPr>
              <w:pStyle w:val="Compact"/>
              <w:jc w:val="left"/>
            </w:pPr>
            <w:r>
              <w:t xml:space="preserve">11,360.00</w:t>
            </w:r>
          </w:p>
        </w:tc>
      </w:tr>
      <w:tr>
        <w:tc>
          <w:tcPr/>
          <w:p>
            <w:pPr>
              <w:pStyle w:val="Compact"/>
              <w:jc w:val="left"/>
            </w:pPr>
            <w:r>
              <w:t xml:space="preserve">03</w:t>
            </w:r>
          </w:p>
        </w:tc>
        <w:tc>
          <w:tcPr/>
          <w:p>
            <w:pPr>
              <w:pStyle w:val="Compact"/>
              <w:jc w:val="left"/>
            </w:pPr>
            <w:r>
              <w:rPr>
                <w:bCs/>
                <w:b/>
              </w:rPr>
              <w:t xml:space="preserve">Welder Consumables &amp; Spare Parts Kit</w:t>
            </w:r>
            <w:r>
              <w:br/>
            </w:r>
            <w:r>
              <w:t xml:space="preserve">Comprehensive kit per Welder unit: contact tips, nozzles, wire feed rollers, fuses, cooling fans, and 200 m of 1.0 mm ER70S-6 MIG wire. Sized for 12-month operational use in Ethiopia Addis Ababa industrial workshops.</w:t>
            </w:r>
          </w:p>
        </w:tc>
        <w:tc>
          <w:tcPr/>
          <w:p>
            <w:pPr>
              <w:pStyle w:val="Compact"/>
              <w:jc w:val="left"/>
            </w:pPr>
            <w:r>
              <w:t xml:space="preserve">20</w:t>
            </w:r>
          </w:p>
        </w:tc>
        <w:tc>
          <w:tcPr/>
          <w:p>
            <w:pPr>
              <w:pStyle w:val="Compact"/>
              <w:jc w:val="left"/>
            </w:pPr>
            <w:r>
              <w:t xml:space="preserve">380.00</w:t>
            </w:r>
          </w:p>
        </w:tc>
        <w:tc>
          <w:tcPr/>
          <w:p>
            <w:pPr>
              <w:pStyle w:val="Compact"/>
              <w:jc w:val="left"/>
            </w:pPr>
            <w:r>
              <w:t xml:space="preserve">7,600.00</w:t>
            </w:r>
          </w:p>
        </w:tc>
      </w:tr>
      <w:tr>
        <w:tc>
          <w:tcPr/>
          <w:p>
            <w:pPr>
              <w:pStyle w:val="Compact"/>
              <w:jc w:val="left"/>
            </w:pPr>
            <w:r>
              <w:t xml:space="preserve">04</w:t>
            </w:r>
          </w:p>
        </w:tc>
        <w:tc>
          <w:tcPr/>
          <w:p>
            <w:pPr>
              <w:pStyle w:val="Compact"/>
              <w:jc w:val="left"/>
            </w:pPr>
            <w:r>
              <w:rPr>
                <w:bCs/>
                <w:b/>
              </w:rPr>
              <w:t xml:space="preserve">Welder Operator Training &amp; Certification Package</w:t>
            </w:r>
            <w:r>
              <w:br/>
            </w:r>
            <w:r>
              <w:t xml:space="preserve">On-site training for 24 certified welder operators at the buyer's facility in Ethiopia Addis Ababa. Covers safe operation, maintenance schedules, troubleshooting, and compliance with Ethiopian occupational safety standards. Duration: 5 working days.</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gridSpan w:val="4"/>
          </w:tcPr>
          <w:p>
            <w:pPr>
              <w:pStyle w:val="Compact"/>
              <w:jc w:val="right"/>
            </w:pPr>
            <w:r>
              <w:t xml:space="preserve">Subtotal</w:t>
            </w:r>
          </w:p>
        </w:tc>
        <w:tc>
          <w:tcPr/>
          <w:p>
            <w:pPr>
              <w:pStyle w:val="Compact"/>
              <w:jc w:val="left"/>
            </w:pPr>
            <w:r>
              <w:t xml:space="preserve">59,660.00</w:t>
            </w:r>
          </w:p>
        </w:tc>
      </w:tr>
      <w:tr>
        <w:tc>
          <w:tcPr>
            <w:gridSpan w:val="4"/>
          </w:tcPr>
          <w:p>
            <w:pPr>
              <w:pStyle w:val="Compact"/>
              <w:jc w:val="right"/>
            </w:pPr>
            <w:r>
              <w:t xml:space="preserve">International Freight &amp; Insurance (CIF Addis Ababa)</w:t>
            </w:r>
          </w:p>
        </w:tc>
        <w:tc>
          <w:tcPr/>
          <w:p>
            <w:pPr>
              <w:pStyle w:val="Compact"/>
              <w:jc w:val="left"/>
            </w:pPr>
            <w:r>
              <w:t xml:space="preserve">4,820.00</w:t>
            </w:r>
          </w:p>
        </w:tc>
      </w:tr>
      <w:tr>
        <w:tc>
          <w:tcPr>
            <w:gridSpan w:val="4"/>
          </w:tcPr>
          <w:p>
            <w:pPr>
              <w:pStyle w:val="Compact"/>
              <w:jc w:val="right"/>
            </w:pPr>
            <w:r>
              <w:t xml:space="preserve">Import Duty &amp; VAT (Ethiopia, 15%)</w:t>
            </w:r>
          </w:p>
        </w:tc>
        <w:tc>
          <w:tcPr/>
          <w:p>
            <w:pPr>
              <w:pStyle w:val="Compact"/>
              <w:jc w:val="left"/>
            </w:pPr>
            <w:r>
              <w:t xml:space="preserve">9,941.40</w:t>
            </w:r>
          </w:p>
        </w:tc>
      </w:tr>
      <w:tr>
        <w:tc>
          <w:tcPr>
            <w:gridSpan w:val="4"/>
          </w:tcPr>
          <w:p>
            <w:pPr>
              <w:pStyle w:val="Compact"/>
              <w:jc w:val="right"/>
            </w:pPr>
            <w:r>
              <w:rPr>
                <w:bCs/>
                <w:b/>
              </w:rPr>
              <w:t xml:space="preserve">TOTAL PURCHASE ORDER VALUE (USD)</w:t>
            </w:r>
          </w:p>
        </w:tc>
        <w:tc>
          <w:tcPr/>
          <w:p>
            <w:pPr>
              <w:pStyle w:val="Compact"/>
              <w:jc w:val="left"/>
            </w:pPr>
            <w:r>
              <w:rPr>
                <w:bCs/>
                <w:b/>
              </w:rPr>
              <w:t xml:space="preserve">74,421.40</w:t>
            </w:r>
          </w:p>
        </w:tc>
      </w:tr>
    </w:tbl>
    <w:p>
      <w:pPr>
        <w:pStyle w:val="BodyText"/>
      </w:pPr>
      <w:r>
        <w:t xml:space="preserve">3. DELIVERY TERMS – ETHIOPIA ADDIS ABABA</w:t>
      </w:r>
    </w:p>
    <w:p>
      <w:pPr>
        <w:pStyle w:val="BodyText"/>
      </w:pPr>
      <w:r>
        <w:t xml:space="preserve">This Purchase Order requires the Supplier to deliver all Welder units, consumables, and accessories to the Buyer's designated warehouse located at Bole Industrial Zone, Ethiopia Addis Ababa, within</w:t>
      </w:r>
      <w:r>
        <w:t xml:space="preserve"> </w:t>
      </w:r>
      <w:r>
        <w:rPr>
          <w:bCs/>
          <w:b/>
        </w:rPr>
        <w:t xml:space="preserve">45 calendar days</w:t>
      </w:r>
      <w:r>
        <w:t xml:space="preserve"> </w:t>
      </w:r>
      <w:r>
        <w:t xml:space="preserve">from the date of this Purchase Order. Delivery shall be made on a CIF (Cost, Insurance, and Freight) basis to the Port of Djibouti, followed by overland transport to Ethiopia Addis Ababa. The Supplier is responsible for all customs clearance documentation, Ethiopian import permits, and coordination with the Ethiopian Customs Authority to ensure the Welder equipment clears the border without delay. The Buyer shall provide a local clearing agent's contact details within five (5) business days of this Purchase Order's issuance.</w:t>
      </w:r>
    </w:p>
    <w:p>
      <w:pPr>
        <w:pStyle w:val="BodyText"/>
      </w:pPr>
      <w:r>
        <w:t xml:space="preserve">4. PAYMENT TERMS</w:t>
      </w:r>
    </w:p>
    <w:p>
      <w:pPr>
        <w:numPr>
          <w:ilvl w:val="0"/>
          <w:numId w:val="1001"/>
        </w:numPr>
        <w:pStyle w:val="Compact"/>
      </w:pPr>
      <w:r>
        <w:rPr>
          <w:bCs/>
          <w:b/>
        </w:rPr>
        <w:t xml:space="preserve">40% Advance Payment:</w:t>
      </w:r>
      <w:r>
        <w:t xml:space="preserve"> </w:t>
      </w:r>
      <w:r>
        <w:t xml:space="preserve">USD 29,768.56 due within 10 business days of Purchase Order acceptance via irrevocable Letter of Credit issued by Commercial Bank of Ethiopia, Addis Ababa branch.</w:t>
      </w:r>
    </w:p>
    <w:p>
      <w:pPr>
        <w:numPr>
          <w:ilvl w:val="0"/>
          <w:numId w:val="1001"/>
        </w:numPr>
        <w:pStyle w:val="Compact"/>
      </w:pPr>
      <w:r>
        <w:rPr>
          <w:bCs/>
          <w:b/>
        </w:rPr>
        <w:t xml:space="preserve">50% on Shipment:</w:t>
      </w:r>
      <w:r>
        <w:t xml:space="preserve"> </w:t>
      </w:r>
      <w:r>
        <w:t xml:space="preserve">USD 37,210.70 payable upon presentation of Bill of Lading, Commercial Invoice, Packing List, and Certificate of Origin confirming the Welder goods have been loaded at the port of origin.</w:t>
      </w:r>
    </w:p>
    <w:p>
      <w:pPr>
        <w:numPr>
          <w:ilvl w:val="0"/>
          <w:numId w:val="1001"/>
        </w:numPr>
        <w:pStyle w:val="Compact"/>
      </w:pPr>
      <w:r>
        <w:rPr>
          <w:bCs/>
          <w:b/>
        </w:rPr>
        <w:t xml:space="preserve">10% on Acceptance:</w:t>
      </w:r>
      <w:r>
        <w:t xml:space="preserve"> </w:t>
      </w:r>
      <w:r>
        <w:t xml:space="preserve">USD 7,442.14 payable within 15 business days after successful inspection and acceptance of the Welder equipment at the Ethiopia Addis Ababa delivery site.</w:t>
      </w:r>
    </w:p>
    <w:p>
      <w:pPr>
        <w:numPr>
          <w:ilvl w:val="0"/>
          <w:numId w:val="1001"/>
        </w:numPr>
        <w:pStyle w:val="Compact"/>
      </w:pPr>
      <w:r>
        <w:t xml:space="preserve">All payments shall be made in United States Dollars (USD) via wire transfer to the Supplier's designated bank account. Late payments shall incur interest at 1.5% per month.</w:t>
      </w:r>
    </w:p>
    <w:p>
      <w:pPr>
        <w:pStyle w:val="FirstParagraph"/>
      </w:pPr>
      <w:r>
        <w:t xml:space="preserve">5. SPECIFICATIONS &amp; QUALITY REQUIREMENTS</w:t>
      </w:r>
    </w:p>
    <w:p>
      <w:pPr>
        <w:numPr>
          <w:ilvl w:val="0"/>
          <w:numId w:val="1002"/>
        </w:numPr>
        <w:pStyle w:val="Compact"/>
      </w:pPr>
      <w:r>
        <w:t xml:space="preserve">All Welder units must comply with IEC 60974-1 and IEC 60974-2 international safety standards and carry CE marking.</w:t>
      </w:r>
    </w:p>
    <w:p>
      <w:pPr>
        <w:numPr>
          <w:ilvl w:val="0"/>
          <w:numId w:val="1002"/>
        </w:numPr>
        <w:pStyle w:val="Compact"/>
      </w:pPr>
      <w:r>
        <w:t xml:space="preserve">The Welder equipment must be rated for continuous operation at ambient temperatures up to 40°C and humidity levels up to 80%, consistent with the climate conditions in Ethiopia Addis Ababa.</w:t>
      </w:r>
    </w:p>
    <w:p>
      <w:pPr>
        <w:numPr>
          <w:ilvl w:val="0"/>
          <w:numId w:val="1002"/>
        </w:numPr>
        <w:pStyle w:val="Compact"/>
      </w:pPr>
      <w:r>
        <w:t xml:space="preserve">Voltage compatibility: 220V ± 10%, 50 Hz single-phase, matching the Ethiopian national electricity supply standard.</w:t>
      </w:r>
    </w:p>
    <w:p>
      <w:pPr>
        <w:numPr>
          <w:ilvl w:val="0"/>
          <w:numId w:val="1002"/>
        </w:numPr>
        <w:pStyle w:val="Compact"/>
      </w:pPr>
      <w:r>
        <w:t xml:space="preserve">Each Welder must be accompanied by a factory test certificate, calibration report, and a 36-month limited warranty covering parts and labor.</w:t>
      </w:r>
    </w:p>
    <w:p>
      <w:pPr>
        <w:numPr>
          <w:ilvl w:val="0"/>
          <w:numId w:val="1002"/>
        </w:numPr>
        <w:pStyle w:val="Compact"/>
      </w:pPr>
      <w:r>
        <w:t xml:space="preserve">Materials and coatings must be corrosion-resistant to withstand the dust and occasional humidity prevalent in the Ethiopia Addis Ababa industrial environment.</w:t>
      </w:r>
    </w:p>
    <w:p>
      <w:pPr>
        <w:pStyle w:val="FirstParagraph"/>
      </w:pPr>
      <w:r>
        <w:t xml:space="preserve">6. TERMS AND CONDITIONS</w:t>
      </w:r>
    </w:p>
    <w:p>
      <w:pPr>
        <w:numPr>
          <w:ilvl w:val="0"/>
          <w:numId w:val="1003"/>
        </w:numPr>
        <w:pStyle w:val="Compact"/>
      </w:pPr>
      <w:r>
        <w:t xml:space="preserve">This Purchase Order is governed by the laws of the Federal Democratic Republic of Ethiopia and the United Nations Convention on Contracts for the International Sale of Goods (CISG).</w:t>
      </w:r>
    </w:p>
    <w:p>
      <w:pPr>
        <w:numPr>
          <w:ilvl w:val="0"/>
          <w:numId w:val="1003"/>
        </w:numPr>
        <w:pStyle w:val="Compact"/>
      </w:pPr>
      <w:r>
        <w:t xml:space="preserve">The Supplier warrants that all Welder goods are new, unused, and free from defects in material and workmanship.</w:t>
      </w:r>
    </w:p>
    <w:p>
      <w:pPr>
        <w:numPr>
          <w:ilvl w:val="0"/>
          <w:numId w:val="1003"/>
        </w:numPr>
        <w:pStyle w:val="Compact"/>
      </w:pPr>
      <w:r>
        <w:t xml:space="preserve">Any discrepancy, damage, or shortage discovered upon arrival in Ethiopia Addis Ababa must be reported in writing within 72 hours of delivery. The Supplier shall replace or repair non-conforming Welder units at no additional cost to the Buyer.</w:t>
      </w:r>
    </w:p>
    <w:p>
      <w:pPr>
        <w:numPr>
          <w:ilvl w:val="0"/>
          <w:numId w:val="1003"/>
        </w:numPr>
        <w:pStyle w:val="Compact"/>
      </w:pPr>
      <w:r>
        <w:t xml:space="preserve">The Supplier shall provide a dedicated technical support hotline for the first 12 months of operation in Ethiopia Addis Ababa, with a maximum response time of 24 hours for critical Welder malfunctions.</w:t>
      </w:r>
    </w:p>
    <w:p>
      <w:pPr>
        <w:numPr>
          <w:ilvl w:val="0"/>
          <w:numId w:val="1003"/>
        </w:numPr>
        <w:pStyle w:val="Compact"/>
      </w:pPr>
      <w:r>
        <w:t xml:space="preserve">Neither party may assign this Purchase Order without the prior written consent of the other party.</w:t>
      </w:r>
    </w:p>
    <w:p>
      <w:pPr>
        <w:numPr>
          <w:ilvl w:val="0"/>
          <w:numId w:val="1003"/>
        </w:numPr>
        <w:pStyle w:val="Compact"/>
      </w:pPr>
      <w:r>
        <w:t xml:space="preserve">Force majeure events, including but not limited to port closures, political instability, or natural disasters affecting the Ethiopia Addis Ababa region, shall extend delivery timelines proportionally.</w:t>
      </w:r>
    </w:p>
    <w:p>
      <w:pPr>
        <w:numPr>
          <w:ilvl w:val="0"/>
          <w:numId w:val="1003"/>
        </w:numPr>
        <w:pStyle w:val="Compact"/>
      </w:pPr>
      <w:r>
        <w:t xml:space="preserve">All disputes arising from this Purchase Order shall be resolved through arbitration under the rules of the Ethiopian Arbitration and Conciliation Authority, seated in Addis Ababa.</w:t>
      </w:r>
    </w:p>
    <w:p>
      <w:pPr>
        <w:pStyle w:val="FirstParagraph"/>
      </w:pPr>
      <w:r>
        <w:rPr>
          <w:bCs/>
          <w:b/>
        </w:rPr>
        <w:t xml:space="preserve">NOTE:</w:t>
      </w:r>
      <w:r>
        <w:t xml:space="preserve"> </w:t>
      </w:r>
      <w:r>
        <w:t xml:space="preserve">The Buyer reserves the right to inspect the Welder equipment at the Supplier's manufacturing facility prior to shipment. A pre-shipment inspection (PSI) will be conducted by an independent third-party agency in coordination with the Ethiopian Ministry of Trade and Regional Integration. The Supplier shall provide full access and cooperation for this inspection.</w:t>
      </w:r>
    </w:p>
    <w:p>
      <w:pPr>
        <w:pStyle w:val="BodyText"/>
      </w:pPr>
      <w:r>
        <w:t xml:space="preserve">7. AUTHORIZATION &amp; ACCEPTANCE</w:t>
      </w:r>
    </w:p>
    <w:p>
      <w:pPr>
        <w:pStyle w:val="BodyText"/>
      </w:pPr>
      <w:r>
        <w:rPr>
          <w:bCs/>
          <w:b/>
        </w:rPr>
        <w:t xml:space="preserve">For and on behalf of the Buyer:</w:t>
      </w:r>
    </w:p>
    <w:p>
      <w:pPr>
        <w:pStyle w:val="BodyText"/>
      </w:pPr>
      <w:r>
        <w:t xml:space="preserve">Industrial Solutions Ethiopia S.C.</w:t>
      </w:r>
    </w:p>
    <w:p>
      <w:pPr>
        <w:pStyle w:val="BodyText"/>
      </w:pPr>
      <w:r>
        <w:t xml:space="preserve">Name: Dawit Tadesse</w:t>
      </w:r>
      <w:r>
        <w:br/>
      </w:r>
      <w:r>
        <w:t xml:space="preserve">Title: Head of Procurement</w:t>
      </w:r>
      <w:r>
        <w:br/>
      </w:r>
      <w:r>
        <w:t xml:space="preserve">Signature &amp; Date: ______________________</w:t>
      </w:r>
    </w:p>
    <w:p>
      <w:pPr>
        <w:pStyle w:val="BodyText"/>
      </w:pPr>
      <w:r>
        <w:rPr>
          <w:bCs/>
          <w:b/>
        </w:rPr>
        <w:t xml:space="preserve">For and on behalf of the Supplier:</w:t>
      </w:r>
    </w:p>
    <w:p>
      <w:pPr>
        <w:pStyle w:val="BodyText"/>
      </w:pPr>
      <w:r>
        <w:t xml:space="preserve">Global Welding Technologies GmbH</w:t>
      </w:r>
    </w:p>
    <w:p>
      <w:pPr>
        <w:pStyle w:val="BodyText"/>
      </w:pPr>
      <w:r>
        <w:t xml:space="preserve">Name: Markus Weber</w:t>
      </w:r>
      <w:r>
        <w:br/>
      </w:r>
      <w:r>
        <w:t xml:space="preserve">Title: Export Sales Director</w:t>
      </w:r>
      <w:r>
        <w:br/>
      </w:r>
      <w:r>
        <w:t xml:space="preserve">Signature &amp; Date: ______________________</w:t>
      </w:r>
    </w:p>
    <w:p>
      <w:pPr>
        <w:pStyle w:val="BodyText"/>
      </w:pPr>
      <w:r>
        <w:t xml:space="preserve">This Purchase Order (PO-ETH-2025-00472) is a legally binding document upon signature by both parties. It governs the procurement of Welder equipment for use in Ethiopia Addis Ababa.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Ethiopia Addis Ababa</dc:title>
  <dc:creator/>
  <dc:language>en</dc:language>
  <cp:keywords/>
  <dcterms:created xsi:type="dcterms:W3CDTF">2026-10-10T06:27:15Z</dcterms:created>
  <dcterms:modified xsi:type="dcterms:W3CDTF">2026-10-10T06:27:15Z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