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Industrial Welder Equipment — Destination: Italy Naples</w:t>
      </w:r>
    </w:p>
    <w:bookmarkEnd w:id="20"/>
    <w:p>
      <w:pPr>
        <w:pStyle w:val="BodyText"/>
      </w:pPr>
      <w:r>
        <w:rPr>
          <w:bCs/>
          <w:b/>
        </w:rPr>
        <w:t xml:space="preserve">Purchase Order Number:</w:t>
      </w:r>
      <w:r>
        <w:t xml:space="preserve"> </w:t>
      </w:r>
      <w:r>
        <w:t xml:space="preserve">PO-2025-NAP-04872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Buyer:</w:t>
      </w:r>
      <w:r>
        <w:t xml:space="preserve"> </w:t>
      </w:r>
      <w:r>
        <w:t xml:space="preserve">Napoli Industrial S.r.l.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Toledo 215, 80132 Naples, Italy</w:t>
      </w:r>
      <w:r>
        <w:br/>
      </w:r>
      <w:r>
        <w:rPr>
          <w:bCs/>
          <w:b/>
        </w:rPr>
        <w:t xml:space="preserve">VAT:</w:t>
      </w:r>
      <w:r>
        <w:t xml:space="preserve"> </w:t>
      </w:r>
      <w:r>
        <w:t xml:space="preserve">IT01234567890</w:t>
      </w:r>
    </w:p>
    <w:p>
      <w:pPr>
        <w:pStyle w:val="BodyText"/>
      </w:pPr>
      <w:r>
        <w:rPr>
          <w:bCs/>
          <w:b/>
        </w:rPr>
        <w:t xml:space="preserve">Supplier:</w:t>
      </w:r>
      <w:r>
        <w:t xml:space="preserve"> </w:t>
      </w:r>
      <w:r>
        <w:t xml:space="preserve">EuroWeld Manufacturing GmbH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Industriestraße 42, 80331 Munich, Germany</w:t>
      </w:r>
      <w:r>
        <w:br/>
      </w:r>
      <w:r>
        <w:rPr>
          <w:bCs/>
          <w:b/>
        </w:rPr>
        <w:t xml:space="preserve">VAT:</w:t>
      </w:r>
      <w:r>
        <w:t xml:space="preserve"> </w:t>
      </w:r>
      <w:r>
        <w:t xml:space="preserve">DE987654321</w:t>
      </w:r>
    </w:p>
    <w:bookmarkStart w:id="21" w:name="purchase-order-description"/>
    <w:p>
      <w:pPr>
        <w:pStyle w:val="Heading2"/>
      </w:pPr>
      <w:r>
        <w:t xml:space="preserve">1. Purchase Order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Napoli Industrial S.r.l., a registered industrial contractor operating in</w:t>
      </w:r>
      <w:r>
        <w:t xml:space="preserve"> </w:t>
      </w:r>
      <w:r>
        <w:t xml:space="preserve">Italy Naples</w:t>
      </w:r>
      <w:r>
        <w:t xml:space="preserve">, for the procurement of professional-grade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equipment.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units specified herein are intended for use in structural steel fabrication, shipyard maintenance, and infrastructure repair projects located in and around the metropolitan area of</w:t>
      </w:r>
      <w:r>
        <w:t xml:space="preserve"> </w:t>
      </w:r>
      <w:r>
        <w:t xml:space="preserve">Italy Naples</w:t>
      </w:r>
      <w:r>
        <w:t xml:space="preserve">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request for quotation acceptance and, upon supplier confirmation, shall form the contractual basis for the supply, delivery, and commissioning of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at the designated site in</w:t>
      </w:r>
      <w:r>
        <w:t xml:space="preserve"> </w:t>
      </w:r>
      <w:r>
        <w:t xml:space="preserve">Italy Naples</w:t>
      </w:r>
      <w:r>
        <w:t xml:space="preserve">.</w:t>
      </w:r>
    </w:p>
    <w:bookmarkEnd w:id="21"/>
    <w:bookmarkStart w:id="22" w:name="itemized-purchase-order-details"/>
    <w:p>
      <w:pPr>
        <w:pStyle w:val="Heading2"/>
      </w:pPr>
      <w:r>
        <w:t xml:space="preserve">2. Itemized Purchase Order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/ Spec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 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Multiprocess Welder, MIG/MAG/TIG, 400A, 3-phase, IP23 rated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EW-400MP-3P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Portable Inverter Welder, MMA/DC, 250A, 1-phase, IP54 rated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EW-250INV-1P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Torch Assembly, 15m cable, copper contact tips (set of 20)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EW-TC-15M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6,160.00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Ground Clamp, 500A capacity, 4m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EW-GC-500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Helmet, auto-darkening, DIN 4-13, solar powered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EW-AH-13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PPE Kit (gloves, apron, boots, safety glasses)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EW-PPE-STD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Argon Gas Cylinder, 10L, with regulator and hose (Welder accessory)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EW-AG-10L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Wire Spool, ER70S-6, 1.2mm, 15kg (consumable)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EW-WIRE-12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2,720.00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60,380.00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(22% — Italy Naples jurisdiction)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13,283.60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Purchase Order 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73,663.60</w:t>
            </w:r>
          </w:p>
        </w:tc>
      </w:tr>
    </w:tbl>
    <w:bookmarkEnd w:id="22"/>
    <w:bookmarkStart w:id="23" w:name="delivery-and-logistics-to-italy-naples"/>
    <w:p>
      <w:pPr>
        <w:pStyle w:val="Heading2"/>
      </w:pPr>
      <w:r>
        <w:t xml:space="preserve">3. Delivery and Logistics to Italy Naples</w:t>
      </w:r>
    </w:p>
    <w:p>
      <w:pPr>
        <w:pStyle w:val="FirstParagraph"/>
      </w:pPr>
      <w:r>
        <w:t xml:space="preserve">The supplier shall deliver all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and associated accessories to the buyer's primary workshop located at Via Toledo 215, 80132</w:t>
      </w:r>
      <w:r>
        <w:t xml:space="preserve"> </w:t>
      </w:r>
      <w:r>
        <w:t xml:space="preserve">Italy Naples</w:t>
      </w:r>
      <w:r>
        <w:t xml:space="preserve">. Delivery shall be completed no later than 30 July 2025.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units must be transported in accordance with EU ADR regulations for industrial machinery. All freight, insurance, and customs clearance costs (if applicable for intra-EU transfer) are included in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totals stated above. The supplier is responsible for arranging loading, transit, and final unloading at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site. A minimum of 48 hours' written notice of arrival must be provided to the buyer's site manager in</w:t>
      </w:r>
      <w:r>
        <w:t xml:space="preserve"> </w:t>
      </w:r>
      <w:r>
        <w:t xml:space="preserve">Italy Naples</w:t>
      </w:r>
      <w:r>
        <w:t xml:space="preserve"> </w:t>
      </w:r>
      <w:r>
        <w:t xml:space="preserve">prior to the delivery of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against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as follows: 40% advance payment (EUR 29,465.44) due within 10 business days of the supplier's written acceptance of this</w:t>
      </w:r>
      <w:r>
        <w:t xml:space="preserve"> </w:t>
      </w:r>
      <w:r>
        <w:t xml:space="preserve">Purchase Order</w:t>
      </w:r>
      <w:r>
        <w:t xml:space="preserve">; 50% (EUR 36,831.80) due upon confirmed delivery and acceptance of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units at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facility; and 10% (EUR 7,366.36) due 30 days after successful commissioning and a 14-day operational trial period of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equipment. All payments shall be made via SEPA bank transfer to the supplier's designated account. Late payments shall incur interest at the rate of 1.5% per month in accordance with Italian commercial law applicable in</w:t>
      </w:r>
      <w:r>
        <w:t xml:space="preserve"> </w:t>
      </w:r>
      <w:r>
        <w:t xml:space="preserve">Italy Naples</w:t>
      </w:r>
      <w:r>
        <w:t xml:space="preserve">.</w:t>
      </w:r>
    </w:p>
    <w:bookmarkEnd w:id="24"/>
    <w:bookmarkStart w:id="25" w:name="technical-specifications-and-compliance"/>
    <w:p>
      <w:pPr>
        <w:pStyle w:val="Heading2"/>
      </w:pPr>
      <w:r>
        <w:t xml:space="preserve">5. Technical Specifications and Compliance</w:t>
      </w:r>
    </w:p>
    <w:p>
      <w:pPr>
        <w:pStyle w:val="FirstParagraph"/>
      </w:pPr>
      <w:r>
        <w:t xml:space="preserve">All</w:t>
      </w:r>
      <w:r>
        <w:t xml:space="preserve"> </w:t>
      </w:r>
      <w:r>
        <w:t xml:space="preserve">Welder</w:t>
      </w:r>
      <w:r>
        <w:t xml:space="preserve"> </w:t>
      </w:r>
      <w:r>
        <w:t xml:space="preserve">units supplied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comply with the following standards: EN 60974-1 (Safety requirements for electric arc welding equipment), EN ISO 3834 (Quality requirements for fusion welding of metallic materials), and CE marking per EU Directive 2014/35/EU (Low Voltage Directive) and 2014/30/EU (Electromagnetic Compatibility Directive).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must be rated for continuous operation in ambient temperatures ranging from 0°C to 45°C, consistent with the climate conditions experienced in</w:t>
      </w:r>
      <w:r>
        <w:t xml:space="preserve"> </w:t>
      </w:r>
      <w:r>
        <w:t xml:space="preserve">Italy Naples</w:t>
      </w:r>
      <w:r>
        <w:t xml:space="preserve"> </w:t>
      </w:r>
      <w:r>
        <w:t xml:space="preserve">throughout the year. Each</w:t>
      </w:r>
      <w:r>
        <w:t xml:space="preserve"> </w:t>
      </w:r>
      <w:r>
        <w:t xml:space="preserve">Welder</w:t>
      </w:r>
      <w:r>
        <w:t xml:space="preserve"> </w:t>
      </w:r>
      <w:r>
        <w:t xml:space="preserve">unit must be accompanied by a multilingual (Italian and English) user manual, a certificate of conformity, and a 24-month warranty valid for use in</w:t>
      </w:r>
      <w:r>
        <w:t xml:space="preserve"> </w:t>
      </w:r>
      <w:r>
        <w:t xml:space="preserve">Italy Naples</w:t>
      </w:r>
      <w:r>
        <w:t xml:space="preserve"> </w:t>
      </w:r>
      <w:r>
        <w:t xml:space="preserve">and the broader Italian territory.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Italian Republic, with jurisdiction vested in the competent courts of</w:t>
      </w:r>
      <w:r>
        <w:t xml:space="preserve"> </w:t>
      </w:r>
      <w:r>
        <w:t xml:space="preserve">Italy Naples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supplier warrants that all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is new, unused, and free from defects in materials and workmanship for a period of 24 months from the date of delivery in</w:t>
      </w:r>
      <w:r>
        <w:t xml:space="preserve"> </w:t>
      </w:r>
      <w:r>
        <w:t xml:space="preserve">Italy Naples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deviation from the specifications listed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approved in writing by the buyer's technical director before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units are manufactured or shipped.</w:t>
      </w:r>
    </w:p>
    <w:p>
      <w:pPr>
        <w:numPr>
          <w:ilvl w:val="0"/>
          <w:numId w:val="1001"/>
        </w:numPr>
        <w:pStyle w:val="Compact"/>
      </w:pPr>
      <w:r>
        <w:t xml:space="preserve">The supplier shall provide on-site installation, calibration, and operator training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at the</w:t>
      </w:r>
      <w:r>
        <w:t xml:space="preserve"> </w:t>
      </w:r>
      <w:r>
        <w:t xml:space="preserve">Italy Naples</w:t>
      </w:r>
      <w:r>
        <w:t xml:space="preserve"> </w:t>
      </w:r>
      <w:r>
        <w:t xml:space="preserve">facility at no additional cost.</w:t>
      </w:r>
    </w:p>
    <w:p>
      <w:pPr>
        <w:numPr>
          <w:ilvl w:val="0"/>
          <w:numId w:val="1001"/>
        </w:numPr>
        <w:pStyle w:val="Compact"/>
      </w:pPr>
      <w:r>
        <w:t xml:space="preserve">In the event of non-conforming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equipment, the supplier shall replace the defective unit within 10 business days of written notice from the buyer in</w:t>
      </w:r>
      <w:r>
        <w:t xml:space="preserve"> </w:t>
      </w:r>
      <w:r>
        <w:t xml:space="preserve">Italy Naples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not be assigned or subcontracted without the prior written consent of Napoli Industrial S.r.l.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related to the</w:t>
      </w:r>
      <w:r>
        <w:t xml:space="preserve"> </w:t>
      </w:r>
      <w:r>
        <w:t xml:space="preserve">Welder</w:t>
      </w:r>
      <w:r>
        <w:t xml:space="preserve"> </w:t>
      </w:r>
      <w:r>
        <w:t xml:space="preserve">technology remains with the supplier; however, the buyer retains full operational rights to use the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in</w:t>
      </w:r>
      <w:r>
        <w:t xml:space="preserve"> </w:t>
      </w:r>
      <w:r>
        <w:t xml:space="preserve">Italy Naples</w:t>
      </w:r>
      <w:r>
        <w:t xml:space="preserve"> </w:t>
      </w:r>
      <w:r>
        <w:t xml:space="preserve">for commercial purposes.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port closures in the Bay of</w:t>
      </w:r>
      <w:r>
        <w:t xml:space="preserve"> </w:t>
      </w:r>
      <w:r>
        <w:t xml:space="preserve">Italy Naples</w:t>
      </w:r>
      <w:r>
        <w:t xml:space="preserve">, shall extend delivery deadlines proportionally.</w:t>
      </w:r>
    </w:p>
    <w:bookmarkEnd w:id="26"/>
    <w:bookmarkStart w:id="27" w:name="acceptance-and-authorization"/>
    <w:p>
      <w:pPr>
        <w:pStyle w:val="Heading2"/>
      </w:pPr>
      <w:r>
        <w:t xml:space="preserve">7. Acceptance and Authorization</w:t>
      </w:r>
    </w:p>
    <w:p>
      <w:pPr>
        <w:pStyle w:val="FirstParagraph"/>
      </w:pPr>
      <w:r>
        <w:t xml:space="preserve">By signing below, both parties acknowledge and agree to all terms, conditions, and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supply of</w:t>
      </w:r>
      <w:r>
        <w:t xml:space="preserve"> </w:t>
      </w:r>
      <w:r>
        <w:t xml:space="preserve">Welder</w:t>
      </w:r>
      <w:r>
        <w:t xml:space="preserve"> </w:t>
      </w:r>
      <w:r>
        <w:t xml:space="preserve">equipment to</w:t>
      </w:r>
      <w:r>
        <w:t xml:space="preserve"> </w:t>
      </w:r>
      <w:r>
        <w:t xml:space="preserve">Italy Naples</w:t>
      </w:r>
      <w:r>
        <w:t xml:space="preserve">. This document, once countersigned, becomes a legally binding agreement between the parties.</w:t>
      </w:r>
    </w:p>
    <w:p>
      <w:pPr>
        <w:pStyle w:val="BodyText"/>
      </w:pPr>
      <w:r>
        <w:rPr>
          <w:bCs/>
          <w:b/>
        </w:rPr>
        <w:t xml:space="preserve">For the Buyer:</w:t>
      </w:r>
      <w:r>
        <w:br/>
      </w:r>
      <w:r>
        <w:t xml:space="preserve">Napoli Industrial S.r.l.</w:t>
      </w:r>
      <w:r>
        <w:br/>
      </w:r>
      <w:r>
        <w:t xml:space="preserve">Italy Naples</w:t>
      </w:r>
    </w:p>
    <w:p>
      <w:pPr>
        <w:pStyle w:val="BodyText"/>
      </w:pPr>
      <w:r>
        <w:t xml:space="preserve">Name: ______________________________</w:t>
      </w:r>
      <w:r>
        <w:br/>
      </w:r>
      <w:r>
        <w:t xml:space="preserve">Title: Technical Director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the Supplier:</w:t>
      </w:r>
      <w:r>
        <w:br/>
      </w:r>
      <w:r>
        <w:t xml:space="preserve">EuroWeld Manufacturing GmbH</w:t>
      </w:r>
      <w:r>
        <w:br/>
      </w:r>
      <w:r>
        <w:t xml:space="preserve">Munich, Germany</w:t>
      </w:r>
    </w:p>
    <w:p>
      <w:pPr>
        <w:pStyle w:val="BodyText"/>
      </w:pPr>
      <w:r>
        <w:t xml:space="preserve">Name: ______________________________</w:t>
      </w:r>
      <w:r>
        <w:br/>
      </w:r>
      <w:r>
        <w:t xml:space="preserve">Title: Sales &amp; Contracts Manager</w:t>
      </w:r>
      <w:r>
        <w:br/>
      </w:r>
      <w:r>
        <w:t xml:space="preserve">Signature: ______________________________</w:t>
      </w:r>
      <w:r>
        <w:br/>
      </w:r>
      <w:r>
        <w:t xml:space="preserve">Date: ______________________________</w:t>
      </w:r>
    </w:p>
    <w:p>
      <w:pPr>
        <w:pStyle w:val="BodyText"/>
      </w:pPr>
      <w:r>
        <w:t xml:space="preserve">Purchase Order PO-2025-NAP-04872 — Welder Equipment Supply — Italy Naples</w:t>
      </w:r>
      <w:r>
        <w:br/>
      </w:r>
      <w:r>
        <w:t xml:space="preserve">Napoli Industrial S.r.l. | Via Toledo 215, 80132 Naples, Italy | VAT IT01234567890</w:t>
      </w:r>
      <w:r>
        <w:br/>
      </w:r>
      <w:r>
        <w:t xml:space="preserve">This Purchase Order is valid for 30 days from the date of issue. Unauthorized reproduction is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Welder - Italy Naples</dc:title>
  <dc:creator/>
  <dc:language>en</dc:language>
  <cp:keywords/>
  <dcterms:created xsi:type="dcterms:W3CDTF">2026-10-10T03:09:24Z</dcterms:created>
  <dcterms:modified xsi:type="dcterms:W3CDTF">2026-10-10T03:09:24Z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