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Industrial Welder Equipment Procurement – Italy Rome</w:t>
      </w:r>
    </w:p>
    <w:bookmarkEnd w:id="20"/>
    <w:p>
      <w:pPr>
        <w:pStyle w:val="BodyText"/>
      </w:pPr>
      <w:r>
        <w:rPr>
          <w:bCs/>
          <w:b/>
        </w:rPr>
        <w:t xml:space="preserve">Purchase Order No.:</w:t>
      </w:r>
      <w:r>
        <w:t xml:space="preserve"> </w:t>
      </w:r>
      <w:r>
        <w:t xml:space="preserve">PO-2025-ITR-04872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Italy Rome</w:t>
      </w:r>
      <w:r>
        <w:br/>
      </w:r>
      <w:r>
        <w:rPr>
          <w:bCs/>
          <w:b/>
        </w:rPr>
        <w:t xml:space="preserve">Project Reference:</w:t>
      </w:r>
      <w:r>
        <w:t xml:space="preserve"> </w:t>
      </w:r>
      <w:r>
        <w:t xml:space="preserve">ROME-WELD-2025-003</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Lazio Industrial Fabrication S.r.l.</w:t>
            </w:r>
          </w:p>
        </w:tc>
      </w:tr>
      <w:tr>
        <w:tc>
          <w:tcPr/>
          <w:p>
            <w:pPr>
              <w:pStyle w:val="Compact"/>
              <w:jc w:val="left"/>
            </w:pPr>
            <w:r>
              <w:rPr>
                <w:bCs/>
                <w:b/>
              </w:rPr>
              <w:t xml:space="preserve">Address:</w:t>
            </w:r>
            <w:r>
              <w:t xml:space="preserve"> </w:t>
            </w:r>
            <w:r>
              <w:t xml:space="preserve">Via dell'Artigianato 47, 00143 Rome, Italy</w:t>
            </w:r>
          </w:p>
        </w:tc>
      </w:tr>
      <w:tr>
        <w:tc>
          <w:tcPr/>
          <w:p>
            <w:pPr>
              <w:pStyle w:val="Compact"/>
              <w:jc w:val="left"/>
            </w:pPr>
            <w:r>
              <w:rPr>
                <w:bCs/>
                <w:b/>
              </w:rPr>
              <w:t xml:space="preserve">Attention:</w:t>
            </w:r>
            <w:r>
              <w:t xml:space="preserve"> </w:t>
            </w:r>
            <w:r>
              <w:t xml:space="preserve">Ing. Marco De Santis, Procurement Director</w:t>
            </w:r>
          </w:p>
        </w:tc>
      </w:tr>
      <w:tr>
        <w:tc>
          <w:tcPr/>
          <w:p>
            <w:pPr>
              <w:pStyle w:val="Compact"/>
              <w:jc w:val="left"/>
            </w:pPr>
            <w:r>
              <w:rPr>
                <w:bCs/>
                <w:b/>
              </w:rPr>
              <w:t xml:space="preserve">Email:</w:t>
            </w:r>
            <w:r>
              <w:t xml:space="preserve"> </w:t>
            </w:r>
            <w:r>
              <w:t xml:space="preserve">procurement@lazioindustrial.it</w:t>
            </w:r>
          </w:p>
        </w:tc>
      </w:tr>
      <w:tr>
        <w:tc>
          <w:tcPr/>
          <w:p>
            <w:pPr>
              <w:pStyle w:val="Compact"/>
              <w:jc w:val="left"/>
            </w:pPr>
            <w:r>
              <w:rPr>
                <w:bCs/>
                <w:b/>
              </w:rPr>
              <w:t xml:space="preserve">Phone:</w:t>
            </w:r>
            <w:r>
              <w:t xml:space="preserve"> </w:t>
            </w:r>
            <w:r>
              <w:t xml:space="preserve">+39 06 5551 8823</w:t>
            </w:r>
          </w:p>
        </w:tc>
      </w:tr>
      <w:tr>
        <w:tc>
          <w:tcPr/>
          <w:p>
            <w:pPr>
              <w:pStyle w:val="Compact"/>
              <w:jc w:val="left"/>
            </w:pPr>
            <w:r>
              <w:rPr>
                <w:bCs/>
                <w:b/>
              </w:rPr>
              <w:t xml:space="preserve">VAT Number:</w:t>
            </w:r>
            <w:r>
              <w:t xml:space="preserve"> </w:t>
            </w:r>
            <w:r>
              <w:t xml:space="preserve">IT02847561007</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EuroWeld Technologies GmbH</w:t>
            </w:r>
          </w:p>
        </w:tc>
      </w:tr>
      <w:tr>
        <w:tc>
          <w:tcPr/>
          <w:p>
            <w:pPr>
              <w:pStyle w:val="Compact"/>
              <w:jc w:val="left"/>
            </w:pPr>
            <w:r>
              <w:rPr>
                <w:bCs/>
                <w:b/>
              </w:rPr>
              <w:t xml:space="preserve">Address:</w:t>
            </w:r>
            <w:r>
              <w:t xml:space="preserve"> </w:t>
            </w:r>
            <w:r>
              <w:t xml:space="preserve">Industriestraße 112, 80339 Munich, Germany</w:t>
            </w:r>
          </w:p>
        </w:tc>
      </w:tr>
      <w:tr>
        <w:tc>
          <w:tcPr/>
          <w:p>
            <w:pPr>
              <w:pStyle w:val="Compact"/>
              <w:jc w:val="left"/>
            </w:pPr>
            <w:r>
              <w:rPr>
                <w:bCs/>
                <w:b/>
              </w:rPr>
              <w:t xml:space="preserve">Attention:</w:t>
            </w:r>
            <w:r>
              <w:t xml:space="preserve"> </w:t>
            </w:r>
            <w:r>
              <w:t xml:space="preserve">Dr. Klaus Brenner, Export Sales Manager</w:t>
            </w:r>
          </w:p>
        </w:tc>
      </w:tr>
      <w:tr>
        <w:tc>
          <w:tcPr/>
          <w:p>
            <w:pPr>
              <w:pStyle w:val="Compact"/>
              <w:jc w:val="left"/>
            </w:pPr>
            <w:r>
              <w:rPr>
                <w:bCs/>
                <w:b/>
              </w:rPr>
              <w:t xml:space="preserve">Email:</w:t>
            </w:r>
            <w:r>
              <w:t xml:space="preserve"> </w:t>
            </w:r>
            <w:r>
              <w:t xml:space="preserve">export@euroweld-tech.de</w:t>
            </w:r>
          </w:p>
        </w:tc>
      </w:tr>
      <w:tr>
        <w:tc>
          <w:tcPr/>
          <w:p>
            <w:pPr>
              <w:pStyle w:val="Compact"/>
              <w:jc w:val="left"/>
            </w:pPr>
            <w:r>
              <w:rPr>
                <w:bCs/>
                <w:b/>
              </w:rPr>
              <w:t xml:space="preserve">Phone:</w:t>
            </w:r>
            <w:r>
              <w:t xml:space="preserve"> </w:t>
            </w:r>
            <w:r>
              <w:t xml:space="preserve">+49 89 4421 7700</w:t>
            </w:r>
          </w:p>
        </w:tc>
      </w:tr>
      <w:tr>
        <w:tc>
          <w:tcPr/>
          <w:p>
            <w:pPr>
              <w:pStyle w:val="Compact"/>
              <w:jc w:val="left"/>
            </w:pPr>
            <w:r>
              <w:rPr>
                <w:bCs/>
                <w:b/>
              </w:rPr>
              <w:t xml:space="preserve">VAT Number:</w:t>
            </w:r>
            <w:r>
              <w:t xml:space="preserve"> </w:t>
            </w:r>
            <w:r>
              <w:t xml:space="preserve">DE812345678</w:t>
            </w:r>
          </w:p>
        </w:tc>
      </w:tr>
    </w:tbl>
    <w:p>
      <w:pPr>
        <w:pStyle w:val="BodyText"/>
      </w:pPr>
      <w:r>
        <w:t xml:space="preserve">3. Purchase Order Line Items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Multi-Process Welder, 400A, TIG/MIG/MMA, IP23 rated, CE certified – primary unit for Italy Rome fabrication workshop</w:t>
            </w:r>
          </w:p>
        </w:tc>
        <w:tc>
          <w:tcPr/>
          <w:p>
            <w:pPr>
              <w:pStyle w:val="Compact"/>
              <w:jc w:val="left"/>
            </w:pPr>
            <w:r>
              <w:t xml:space="preserve">4</w:t>
            </w:r>
          </w:p>
        </w:tc>
        <w:tc>
          <w:tcPr/>
          <w:p>
            <w:pPr>
              <w:pStyle w:val="Compact"/>
              <w:jc w:val="left"/>
            </w:pPr>
            <w:r>
              <w:t xml:space="preserve">pcs</w:t>
            </w:r>
          </w:p>
        </w:tc>
        <w:tc>
          <w:tcPr/>
          <w:p>
            <w:pPr>
              <w:pStyle w:val="Compact"/>
              <w:jc w:val="left"/>
            </w:pPr>
            <w:r>
              <w:t xml:space="preserve">8,450.00</w:t>
            </w:r>
          </w:p>
        </w:tc>
        <w:tc>
          <w:tcPr/>
          <w:p>
            <w:pPr>
              <w:pStyle w:val="Compact"/>
              <w:jc w:val="left"/>
            </w:pPr>
            <w:r>
              <w:t xml:space="preserve">33,800.00</w:t>
            </w:r>
          </w:p>
        </w:tc>
      </w:tr>
      <w:tr>
        <w:tc>
          <w:tcPr/>
          <w:p>
            <w:pPr>
              <w:pStyle w:val="Compact"/>
              <w:jc w:val="left"/>
            </w:pPr>
            <w:r>
              <w:t xml:space="preserve">02</w:t>
            </w:r>
          </w:p>
        </w:tc>
        <w:tc>
          <w:tcPr/>
          <w:p>
            <w:pPr>
              <w:pStyle w:val="Compact"/>
              <w:jc w:val="left"/>
            </w:pPr>
            <w:r>
              <w:t xml:space="preserve">Plasma Cutting Attachment, 60A, compatible with primary Welder unit, for structural steel work in Italy Rome</w:t>
            </w:r>
          </w:p>
        </w:tc>
        <w:tc>
          <w:tcPr/>
          <w:p>
            <w:pPr>
              <w:pStyle w:val="Compact"/>
              <w:jc w:val="left"/>
            </w:pPr>
            <w:r>
              <w:t xml:space="preserve">4</w:t>
            </w:r>
          </w:p>
        </w:tc>
        <w:tc>
          <w:tcPr/>
          <w:p>
            <w:pPr>
              <w:pStyle w:val="Compact"/>
              <w:jc w:val="left"/>
            </w:pPr>
            <w:r>
              <w:t xml:space="preserve">pcs</w:t>
            </w:r>
          </w:p>
        </w:tc>
        <w:tc>
          <w:tcPr/>
          <w:p>
            <w:pPr>
              <w:pStyle w:val="Compact"/>
              <w:jc w:val="left"/>
            </w:pPr>
            <w:r>
              <w:t xml:space="preserve">2,120.00</w:t>
            </w:r>
          </w:p>
        </w:tc>
        <w:tc>
          <w:tcPr/>
          <w:p>
            <w:pPr>
              <w:pStyle w:val="Compact"/>
              <w:jc w:val="left"/>
            </w:pPr>
            <w:r>
              <w:t xml:space="preserve">8,480.00</w:t>
            </w:r>
          </w:p>
        </w:tc>
      </w:tr>
      <w:tr>
        <w:tc>
          <w:tcPr/>
          <w:p>
            <w:pPr>
              <w:pStyle w:val="Compact"/>
              <w:jc w:val="left"/>
            </w:pPr>
            <w:r>
              <w:t xml:space="preserve">03</w:t>
            </w:r>
          </w:p>
        </w:tc>
        <w:tc>
          <w:tcPr/>
          <w:p>
            <w:pPr>
              <w:pStyle w:val="Compact"/>
              <w:jc w:val="left"/>
            </w:pPr>
            <w:r>
              <w:t xml:space="preserve">Welding Fume Extraction System, 1,200 m³/h, mobile arm, for compliance with Italian workplace safety regulations (D.Lgs. 81/2008)</w:t>
            </w:r>
          </w:p>
        </w:tc>
        <w:tc>
          <w:tcPr/>
          <w:p>
            <w:pPr>
              <w:pStyle w:val="Compact"/>
              <w:jc w:val="left"/>
            </w:pPr>
            <w:r>
              <w:t xml:space="preserve">4</w:t>
            </w:r>
          </w:p>
        </w:tc>
        <w:tc>
          <w:tcPr/>
          <w:p>
            <w:pPr>
              <w:pStyle w:val="Compact"/>
              <w:jc w:val="left"/>
            </w:pPr>
            <w:r>
              <w:t xml:space="preserve">sets</w:t>
            </w:r>
          </w:p>
        </w:tc>
        <w:tc>
          <w:tcPr/>
          <w:p>
            <w:pPr>
              <w:pStyle w:val="Compact"/>
              <w:jc w:val="left"/>
            </w:pPr>
            <w:r>
              <w:t xml:space="preserve">3,780.00</w:t>
            </w:r>
          </w:p>
        </w:tc>
        <w:tc>
          <w:tcPr/>
          <w:p>
            <w:pPr>
              <w:pStyle w:val="Compact"/>
              <w:jc w:val="left"/>
            </w:pPr>
            <w:r>
              <w:t xml:space="preserve">15,120.00</w:t>
            </w:r>
          </w:p>
        </w:tc>
      </w:tr>
      <w:tr>
        <w:tc>
          <w:tcPr/>
          <w:p>
            <w:pPr>
              <w:pStyle w:val="Compact"/>
              <w:jc w:val="left"/>
            </w:pPr>
            <w:r>
              <w:t xml:space="preserve">04</w:t>
            </w:r>
          </w:p>
        </w:tc>
        <w:tc>
          <w:tcPr/>
          <w:p>
            <w:pPr>
              <w:pStyle w:val="Compact"/>
              <w:jc w:val="left"/>
            </w:pPr>
            <w:r>
              <w:t xml:space="preserve">Complete Welder Accessory Kit: TIG torches (2 per unit), MIG gun, ground clamp, welding cables (5m), gas regulator, and consumables starter pack</w:t>
            </w:r>
          </w:p>
        </w:tc>
        <w:tc>
          <w:tcPr/>
          <w:p>
            <w:pPr>
              <w:pStyle w:val="Compact"/>
              <w:jc w:val="left"/>
            </w:pPr>
            <w:r>
              <w:t xml:space="preserve">4</w:t>
            </w:r>
          </w:p>
        </w:tc>
        <w:tc>
          <w:tcPr/>
          <w:p>
            <w:pPr>
              <w:pStyle w:val="Compact"/>
              <w:jc w:val="left"/>
            </w:pPr>
            <w:r>
              <w:t xml:space="preserve">kits</w:t>
            </w:r>
          </w:p>
        </w:tc>
        <w:tc>
          <w:tcPr/>
          <w:p>
            <w:pPr>
              <w:pStyle w:val="Compact"/>
              <w:jc w:val="left"/>
            </w:pPr>
            <w:r>
              <w:t xml:space="preserve">1,340.00</w:t>
            </w:r>
          </w:p>
        </w:tc>
        <w:tc>
          <w:tcPr/>
          <w:p>
            <w:pPr>
              <w:pStyle w:val="Compact"/>
              <w:jc w:val="left"/>
            </w:pPr>
            <w:r>
              <w:t xml:space="preserve">5,360.00</w:t>
            </w:r>
          </w:p>
        </w:tc>
      </w:tr>
      <w:tr>
        <w:tc>
          <w:tcPr/>
          <w:p>
            <w:pPr>
              <w:pStyle w:val="Compact"/>
              <w:jc w:val="left"/>
            </w:pPr>
            <w:r>
              <w:t xml:space="preserve">05</w:t>
            </w:r>
          </w:p>
        </w:tc>
        <w:tc>
          <w:tcPr/>
          <w:p>
            <w:pPr>
              <w:pStyle w:val="Compact"/>
              <w:jc w:val="left"/>
            </w:pPr>
            <w:r>
              <w:t xml:space="preserve">Welding PPE Set per operator: auto-darkening helmet, leather jacket, gauntlets, spats, and safety glasses – compliant with EN 379 and EN 166 standards for Italy Rome site use</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06</w:t>
            </w:r>
          </w:p>
        </w:tc>
        <w:tc>
          <w:tcPr/>
          <w:p>
            <w:pPr>
              <w:pStyle w:val="Compact"/>
              <w:jc w:val="left"/>
            </w:pPr>
            <w:r>
              <w:t xml:space="preserve">On-site Installation, Calibration, and Operator Training for the Welder system at the Italy Rome facility (2-day program, 4 operators)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Extended Warranty and Annual Maintenance Contract (3 years), including priority parts dispatch to Italy Rome and remote diagnostics</w:t>
            </w:r>
          </w:p>
        </w:tc>
        <w:tc>
          <w:tcPr/>
          <w:p>
            <w:pPr>
              <w:pStyle w:val="Compact"/>
              <w:jc w:val="left"/>
            </w:pPr>
            <w:r>
              <w:t xml:space="preserve">4</w:t>
            </w:r>
          </w:p>
        </w:tc>
        <w:tc>
          <w:tcPr/>
          <w:p>
            <w:pPr>
              <w:pStyle w:val="Compact"/>
              <w:jc w:val="left"/>
            </w:pPr>
            <w:r>
              <w:t xml:space="preserve">contracts</w:t>
            </w:r>
          </w:p>
        </w:tc>
        <w:tc>
          <w:tcPr/>
          <w:p>
            <w:pPr>
              <w:pStyle w:val="Compact"/>
              <w:jc w:val="left"/>
            </w:pPr>
            <w:r>
              <w:t xml:space="preserve">1,950.00</w:t>
            </w:r>
          </w:p>
        </w:tc>
        <w:tc>
          <w:tcPr/>
          <w:p>
            <w:pPr>
              <w:pStyle w:val="Compact"/>
              <w:jc w:val="left"/>
            </w:pPr>
            <w:r>
              <w:t xml:space="preserve">7,800.00</w:t>
            </w:r>
          </w:p>
        </w:tc>
      </w:tr>
      <w:tr>
        <w:tc>
          <w:tcPr>
            <w:gridSpan w:val="5"/>
          </w:tcPr>
          <w:p>
            <w:pPr>
              <w:pStyle w:val="Compact"/>
              <w:jc w:val="right"/>
            </w:pPr>
            <w:r>
              <w:t xml:space="preserve">Subtotal:</w:t>
            </w:r>
          </w:p>
        </w:tc>
        <w:tc>
          <w:tcPr/>
          <w:p>
            <w:pPr>
              <w:pStyle w:val="Compact"/>
              <w:jc w:val="left"/>
            </w:pPr>
            <w:r>
              <w:t xml:space="preserve">80,580.00</w:t>
            </w:r>
          </w:p>
        </w:tc>
      </w:tr>
      <w:tr>
        <w:tc>
          <w:tcPr>
            <w:gridSpan w:val="5"/>
          </w:tcPr>
          <w:p>
            <w:pPr>
              <w:pStyle w:val="Compact"/>
              <w:jc w:val="right"/>
            </w:pPr>
            <w:r>
              <w:t xml:space="preserve">VAT (22% – Italy Rome domestic rate):</w:t>
            </w:r>
          </w:p>
        </w:tc>
        <w:tc>
          <w:tcPr/>
          <w:p>
            <w:pPr>
              <w:pStyle w:val="Compact"/>
              <w:jc w:val="left"/>
            </w:pPr>
            <w:r>
              <w:t xml:space="preserve">17,727.60</w:t>
            </w:r>
          </w:p>
        </w:tc>
      </w:tr>
      <w:tr>
        <w:tc>
          <w:tcPr>
            <w:gridSpan w:val="5"/>
          </w:tcPr>
          <w:p>
            <w:pPr>
              <w:pStyle w:val="Compact"/>
              <w:jc w:val="right"/>
            </w:pPr>
            <w:r>
              <w:t xml:space="preserve">Freight &amp; Insurance to Italy Rome (DDP):</w:t>
            </w:r>
          </w:p>
        </w:tc>
        <w:tc>
          <w:tcPr/>
          <w:p>
            <w:pPr>
              <w:pStyle w:val="Compact"/>
              <w:jc w:val="left"/>
            </w:pPr>
            <w:r>
              <w:t xml:space="preserve">2,340.00</w:t>
            </w:r>
          </w:p>
        </w:tc>
      </w:tr>
      <w:tr>
        <w:tc>
          <w:tcPr>
            <w:gridSpan w:val="5"/>
          </w:tcPr>
          <w:p>
            <w:pPr>
              <w:pStyle w:val="Compact"/>
              <w:jc w:val="right"/>
            </w:pPr>
            <w:r>
              <w:t xml:space="preserve">TOTAL AMOUNT DUE (EUR):</w:t>
            </w:r>
          </w:p>
        </w:tc>
        <w:tc>
          <w:tcPr/>
          <w:p>
            <w:pPr>
              <w:pStyle w:val="Compact"/>
              <w:jc w:val="left"/>
            </w:pPr>
            <w:r>
              <w:t xml:space="preserve">100,647.60</w:t>
            </w:r>
          </w:p>
        </w:tc>
      </w:tr>
    </w:tbl>
    <w:p>
      <w:pPr>
        <w:pStyle w:val="BodyText"/>
      </w:pPr>
      <w:r>
        <w:t xml:space="preserve">4. Delivery and Logistics – Italy Rome</w:t>
      </w:r>
    </w:p>
    <w:p>
      <w:pPr>
        <w:pStyle w:val="BodyText"/>
      </w:pPr>
      <w:r>
        <w:t xml:space="preserve">All Welder equipment and associated materials referenced in this Purchase Order shall be delivered to the buyer's fabrication facility located at Via dell'Artigianato 47, 00143 Rome, Italy. The delivery window is set between</w:t>
      </w:r>
      <w:r>
        <w:t xml:space="preserve"> </w:t>
      </w:r>
      <w:r>
        <w:rPr>
          <w:bCs/>
          <w:b/>
        </w:rPr>
        <w:t xml:space="preserve">1 July 2025 and 15 July 2025</w:t>
      </w:r>
      <w:r>
        <w:t xml:space="preserve">. The supplier is responsible for all transportation, customs clearance (intra-EU movement), and final delivery to the Italy Rome site. The Welder units must be crated in accordance with ISO 1496 packaging standards and clearly labelled with the Purchase Order number PO-2025-ITR-04872. Upon arrival in Italy Rome, the buyer's site supervisor will conduct a visual inspection and sign the delivery manifest. Any damage or discrepancy must be reported within 48 hours of receipt.</w:t>
      </w:r>
    </w:p>
    <w:p>
      <w:pPr>
        <w:pStyle w:val="BodyText"/>
      </w:pPr>
      <w:r>
        <w:t xml:space="preserve">5. Payment Terms</w:t>
      </w:r>
    </w:p>
    <w:p>
      <w:pPr>
        <w:numPr>
          <w:ilvl w:val="0"/>
          <w:numId w:val="1001"/>
        </w:numPr>
        <w:pStyle w:val="Compact"/>
      </w:pPr>
      <w:r>
        <w:rPr>
          <w:bCs/>
          <w:b/>
        </w:rPr>
        <w:t xml:space="preserve">30% advance payment</w:t>
      </w:r>
      <w:r>
        <w:t xml:space="preserve"> </w:t>
      </w:r>
      <w:r>
        <w:t xml:space="preserve">(EUR 30,194.28) due within 10 business days of Purchase Order acceptance, via SEPA bank transfer to the supplier's designated account.</w:t>
      </w:r>
    </w:p>
    <w:p>
      <w:pPr>
        <w:numPr>
          <w:ilvl w:val="0"/>
          <w:numId w:val="1001"/>
        </w:numPr>
        <w:pStyle w:val="Compact"/>
      </w:pPr>
      <w:r>
        <w:rPr>
          <w:bCs/>
          <w:b/>
        </w:rPr>
        <w:t xml:space="preserve">60% balance payment</w:t>
      </w:r>
      <w:r>
        <w:t xml:space="preserve"> </w:t>
      </w:r>
      <w:r>
        <w:t xml:space="preserve">(EUR 60,388.56) due within 30 days of confirmed delivery and successful installation of the Welder system at the Italy Rome facility.</w:t>
      </w:r>
    </w:p>
    <w:p>
      <w:pPr>
        <w:numPr>
          <w:ilvl w:val="0"/>
          <w:numId w:val="1001"/>
        </w:numPr>
        <w:pStyle w:val="Compact"/>
      </w:pPr>
      <w:r>
        <w:rPr>
          <w:bCs/>
          <w:b/>
        </w:rPr>
        <w:t xml:space="preserve">10% retention</w:t>
      </w:r>
      <w:r>
        <w:t xml:space="preserve"> </w:t>
      </w:r>
      <w:r>
        <w:t xml:space="preserve">(EUR 10,064.76) released 90 days after final acceptance, provided no defects in the Welder equipment have been identified during the initial operational period.</w:t>
      </w:r>
    </w:p>
    <w:p>
      <w:pPr>
        <w:numPr>
          <w:ilvl w:val="0"/>
          <w:numId w:val="1001"/>
        </w:numPr>
        <w:pStyle w:val="Compact"/>
      </w:pPr>
      <w:r>
        <w:t xml:space="preserve">All payments shall be made in Euros (EUR) to the following account: IBAN DE89 3704 0044 0532 0130 00, BIC COBADEFFXXX, EuroWeld Technologies GmbH.</w:t>
      </w:r>
    </w:p>
    <w:p>
      <w:pPr>
        <w:numPr>
          <w:ilvl w:val="0"/>
          <w:numId w:val="1001"/>
        </w:numPr>
        <w:pStyle w:val="Compact"/>
      </w:pPr>
      <w:r>
        <w:t xml:space="preserve">Late payments shall incur interest at the rate of 1.5% per month, in accordance with Italian commercial law (Codice Civile, Art. 1284).</w:t>
      </w:r>
    </w:p>
    <w:p>
      <w:pPr>
        <w:pStyle w:val="FirstParagraph"/>
      </w:pPr>
      <w:r>
        <w:t xml:space="preserve">6. Technical Specifications and Compliance</w:t>
      </w:r>
    </w:p>
    <w:p>
      <w:pPr>
        <w:pStyle w:val="BodyText"/>
      </w:pPr>
      <w:r>
        <w:t xml:space="preserve">The Welder units supplied under this Purchase Order must comply with the following standards and regulations: CE marking per Directive 2014/35/EU (Low Voltage Directive), EN 60974-1 (Welding equipment – Safety requirements), and EN ISO 14001 (Environmental management). All electrical components must be rated for 400V/3-phase/50Hz supply, which is the standard industrial power configuration at the Italy Rome facility. The Welder must support TIG (GTAW), MIG (GMAW), and MMA (SMAW) processes with a minimum duty cycle of 60% at 400A. The supplier shall provide full technical documentation, wiring diagrams, and operator manuals in both English and Italian to ensure full compliance with Italian workplace communication requirements.</w:t>
      </w:r>
    </w:p>
    <w:p>
      <w:pPr>
        <w:pStyle w:val="BodyText"/>
      </w:pPr>
      <w:r>
        <w:t xml:space="preserve">7. Acceptance and Warranty</w:t>
      </w:r>
    </w:p>
    <w:p>
      <w:pPr>
        <w:pStyle w:val="BodyText"/>
      </w:pPr>
      <w:r>
        <w:t xml:space="preserve">The buyer reserves the right to conduct a 72-hour operational trial of the Welder system upon installation at the Italy Rome site. Acceptance shall be confirmed in writing by the Procurement Director. The supplier warrants that all Welder equipment is free from defects in materials and workmanship for a minimum period of 24 months from the date of acceptance. The extended 3-year maintenance contract (Line Item 07) supersedes the standard warranty and includes quarterly preventive maintenance visits to the Italy Rome facility. Any Welder component found to be defective during the warranty period shall be repaired or replaced at no additional cost to the buyer.</w:t>
      </w:r>
    </w:p>
    <w:p>
      <w:pPr>
        <w:pStyle w:val="BodyText"/>
      </w:pPr>
      <w:r>
        <w:t xml:space="preserve">8. General Terms and Conditions</w:t>
      </w:r>
    </w:p>
    <w:p>
      <w:pPr>
        <w:numPr>
          <w:ilvl w:val="0"/>
          <w:numId w:val="1002"/>
        </w:numPr>
        <w:pStyle w:val="Compact"/>
      </w:pPr>
      <w:r>
        <w:t xml:space="preserve">This Purchase Order is governed by the laws of the Italian Republic. Any disputes shall be resolved by the competent courts of Rome, Italy.</w:t>
      </w:r>
    </w:p>
    <w:p>
      <w:pPr>
        <w:numPr>
          <w:ilvl w:val="0"/>
          <w:numId w:val="1002"/>
        </w:numPr>
        <w:pStyle w:val="Compact"/>
      </w:pPr>
      <w:r>
        <w:t xml:space="preserve">The supplier shall not subcontract any portion of the delivery or installation of the Welder system without prior written consent from the buyer.</w:t>
      </w:r>
    </w:p>
    <w:p>
      <w:pPr>
        <w:numPr>
          <w:ilvl w:val="0"/>
          <w:numId w:val="1002"/>
        </w:numPr>
        <w:pStyle w:val="Compact"/>
      </w:pPr>
      <w:r>
        <w:t xml:space="preserve">Force majeure events, including but not limited to natural disasters, strikes, or government-mandated closures affecting the Italy Rome region, shall extend delivery deadlines proportionally.</w:t>
      </w:r>
    </w:p>
    <w:p>
      <w:pPr>
        <w:numPr>
          <w:ilvl w:val="0"/>
          <w:numId w:val="1002"/>
        </w:numPr>
        <w:pStyle w:val="Compact"/>
      </w:pPr>
      <w:r>
        <w:t xml:space="preserve">All intellectual property related to the Welder technology remains the property of the supplier. The buyer receives a non-exclusive, non-transferable licence to operate the equipment at the Italy Rome site.</w:t>
      </w:r>
    </w:p>
    <w:p>
      <w:pPr>
        <w:numPr>
          <w:ilvl w:val="0"/>
          <w:numId w:val="1002"/>
        </w:numPr>
        <w:pStyle w:val="Compact"/>
      </w:pPr>
      <w:r>
        <w:t xml:space="preserve">This Purchase Order constitutes the entire agreement between the parties regarding the procurement of the specified Welder equipment and supersedes all prior negotiations, representations, or agreements.</w:t>
      </w:r>
    </w:p>
    <w:p>
      <w:pPr>
        <w:pStyle w:val="FirstParagraph"/>
      </w:pPr>
      <w:r>
        <w:rPr>
          <w:bCs/>
          <w:b/>
        </w:rPr>
        <w:t xml:space="preserve">For the Buyer:</w:t>
      </w:r>
      <w:r>
        <w:br/>
      </w:r>
      <w:r>
        <w:t xml:space="preserve">Ing. Marco De Santis</w:t>
      </w:r>
      <w:r>
        <w:br/>
      </w:r>
      <w:r>
        <w:t xml:space="preserve">Procurement Director</w:t>
      </w:r>
      <w:r>
        <w:br/>
      </w:r>
      <w:r>
        <w:t xml:space="preserve">Lazio Industrial Fabrication S.r.l.</w:t>
      </w:r>
      <w:r>
        <w:br/>
      </w:r>
      <w:r>
        <w:t xml:space="preserve">Rome, Italy</w:t>
      </w:r>
      <w:r>
        <w:br/>
      </w:r>
      <w:r>
        <w:t xml:space="preserve">Date: _______________</w:t>
      </w:r>
    </w:p>
    <w:p>
      <w:pPr>
        <w:pStyle w:val="BodyText"/>
      </w:pPr>
      <w:r>
        <w:rPr>
          <w:bCs/>
          <w:b/>
        </w:rPr>
        <w:t xml:space="preserve">For the Supplier:</w:t>
      </w:r>
      <w:r>
        <w:br/>
      </w:r>
      <w:r>
        <w:t xml:space="preserve">Dr. Klaus Brenner</w:t>
      </w:r>
      <w:r>
        <w:br/>
      </w:r>
      <w:r>
        <w:t xml:space="preserve">Export Sales Manager</w:t>
      </w:r>
      <w:r>
        <w:br/>
      </w:r>
      <w:r>
        <w:t xml:space="preserve">EuroWeld Technologies GmbH</w:t>
      </w:r>
      <w:r>
        <w:br/>
      </w:r>
      <w:r>
        <w:t xml:space="preserve">Munich, Germany</w:t>
      </w:r>
      <w:r>
        <w:br/>
      </w:r>
      <w:r>
        <w:t xml:space="preserve">Date: _______________</w:t>
      </w:r>
    </w:p>
    <w:p>
      <w:pPr>
        <w:pStyle w:val="BodyText"/>
      </w:pPr>
      <w:r>
        <w:t xml:space="preserve">Purchase Order PO-2025-ITR-04872 | Welder Equipment Procurement | Delivery Destination: Italy Rome | Issued by Lazio Industrial Fabrication S.r.l.</w:t>
      </w:r>
    </w:p>
    <w:p>
      <w:pPr>
        <w:pStyle w:val="BodyText"/>
      </w:pPr>
      <w:r>
        <w:t xml:space="preserve">This document is electronically generated and valid without physical signature. For queries, contact procurement@lazioindustrial.it.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Italy Rome</dc:title>
  <dc:creator/>
  <dc:language>en</dc:language>
  <cp:keywords/>
  <dcterms:created xsi:type="dcterms:W3CDTF">2026-10-10T03:11:16Z</dcterms:created>
  <dcterms:modified xsi:type="dcterms:W3CDTF">2026-10-10T03:11:16Z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