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Official Procurement Document for Industrial Welder Equipment</w:t>
      </w:r>
    </w:p>
    <w:p>
      <w:pPr>
        <w:pStyle w:val="BodyText"/>
      </w:pPr>
      <w:r>
        <w:t xml:space="preserve">Destination: South Africa Cape Town</w:t>
      </w:r>
    </w:p>
    <w:bookmarkEnd w:id="20"/>
    <w:p>
      <w:pPr>
        <w:pStyle w:val="BodyText"/>
      </w:pPr>
      <w:r>
        <w:rPr>
          <w:bCs/>
          <w:b/>
        </w:rPr>
        <w:t xml:space="preserve">Purchase Order Number</w:t>
      </w:r>
      <w:r>
        <w:t xml:space="preserve"> </w:t>
      </w:r>
      <w:r>
        <w:t xml:space="preserve">PO-SA-CT-2025-04871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July 2025</w:t>
      </w:r>
    </w:p>
    <w:p>
      <w:pPr>
        <w:pStyle w:val="BodyText"/>
      </w:pP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Supplier (Selling Party)</w:t>
            </w:r>
          </w:p>
        </w:tc>
      </w:tr>
      <w:tr>
        <w:tc>
          <w:tcPr/>
          <w:p>
            <w:pPr>
              <w:pStyle w:val="Compact"/>
              <w:jc w:val="left"/>
            </w:pPr>
            <w:r>
              <w:rPr>
                <w:bCs/>
                <w:b/>
              </w:rPr>
              <w:t xml:space="preserve">Atlantic Fabrication &amp; Engineering (Pty) Ltd</w:t>
            </w:r>
            <w:r>
              <w:br/>
            </w:r>
            <w:r>
              <w:t xml:space="preserve">42 Industrial Avenue, Milnerton Industrial Park</w:t>
            </w:r>
            <w:r>
              <w:br/>
            </w:r>
            <w:r>
              <w:t xml:space="preserve">Cape Town, 7566, South Africa</w:t>
            </w:r>
            <w:r>
              <w:br/>
            </w:r>
            <w:r>
              <w:t xml:space="preserve">VAT No: 4910283745</w:t>
            </w:r>
            <w:r>
              <w:br/>
            </w:r>
            <w:r>
              <w:t xml:space="preserve">Contact: procurement@atlanticfab.co.za</w:t>
            </w:r>
            <w:r>
              <w:br/>
            </w:r>
            <w:r>
              <w:t xml:space="preserve">Tel: +27 21 555 0142</w:t>
            </w:r>
          </w:p>
        </w:tc>
        <w:tc>
          <w:tcPr/>
          <w:p>
            <w:pPr>
              <w:pStyle w:val="Compact"/>
              <w:jc w:val="left"/>
            </w:pPr>
            <w:r>
              <w:rPr>
                <w:bCs/>
                <w:b/>
              </w:rPr>
              <w:t xml:space="preserve">ProWeld International Equipment GmbH</w:t>
            </w:r>
            <w:r>
              <w:br/>
            </w:r>
            <w:r>
              <w:t xml:space="preserve">Industriestraße 88, 40221 Düsseldorf</w:t>
            </w:r>
            <w:r>
              <w:br/>
            </w:r>
            <w:r>
              <w:t xml:space="preserve">Germany</w:t>
            </w:r>
            <w:r>
              <w:br/>
            </w:r>
            <w:r>
              <w:t xml:space="preserve">VAT No: DE 812 456 789</w:t>
            </w:r>
            <w:r>
              <w:br/>
            </w:r>
            <w:r>
              <w:t xml:space="preserve">Contact: sales@proweld-intl.com</w:t>
            </w:r>
            <w:r>
              <w:br/>
            </w:r>
            <w:r>
              <w:t xml:space="preserve">Tel: +49 211 445 6789</w:t>
            </w:r>
          </w:p>
        </w:tc>
      </w:tr>
    </w:tbl>
    <w:p>
      <w:pPr>
        <w:pStyle w:val="BodyText"/>
      </w:pPr>
      <w:r>
        <w:t xml:space="preserve">2. Description of Goods – Welder Equipment</w:t>
      </w:r>
    </w:p>
    <w:p>
      <w:pPr>
        <w:pStyle w:val="BodyText"/>
      </w:pPr>
      <w:r>
        <w:t xml:space="preserve">This Purchase Order is issued by Atlantic Fabrication &amp; Engineering (Pty) Ltd for the procurement of a professional-grade industrial</w:t>
      </w:r>
      <w:r>
        <w:t xml:space="preserve"> </w:t>
      </w:r>
      <w:r>
        <w:rPr>
          <w:bCs/>
          <w:b/>
        </w:rPr>
        <w:t xml:space="preserve">Welder</w:t>
      </w:r>
      <w:r>
        <w:t xml:space="preserve"> </w:t>
      </w:r>
      <w:r>
        <w:t xml:space="preserve">unit, specifically designed and certified for heavy-duty fabrication work in the South Africa Cape Town region. The</w:t>
      </w:r>
      <w:r>
        <w:t xml:space="preserve"> </w:t>
      </w:r>
      <w:r>
        <w:rPr>
          <w:bCs/>
          <w:b/>
        </w:rPr>
        <w:t xml:space="preserve">Welder</w:t>
      </w:r>
      <w:r>
        <w:t xml:space="preserve"> </w:t>
      </w:r>
      <w:r>
        <w:t xml:space="preserve">must comply with South African National Standards (SANS) for electrical welding equipment and must carry the appropriate SABS (South African Bureau of Standards) certification prior to delivery. The</w:t>
      </w:r>
      <w:r>
        <w:t xml:space="preserve"> </w:t>
      </w:r>
      <w:r>
        <w:rPr>
          <w:bCs/>
          <w:b/>
        </w:rPr>
        <w:t xml:space="preserve">Welder</w:t>
      </w:r>
      <w:r>
        <w:t xml:space="preserve"> </w:t>
      </w:r>
      <w:r>
        <w:t xml:space="preserve">shall be suitable for MIG, TIG, and stick welding processes, capable of handling steel, stainless steel, and aluminium substrates commonly encountered in the South Africa Cape Town marine and construction industries.</w:t>
      </w:r>
    </w:p>
    <w:p>
      <w:pPr>
        <w:pStyle w:val="BodyText"/>
      </w:pPr>
      <w:r>
        <w:t xml:space="preserve">3. Itemised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1</w:t>
            </w:r>
          </w:p>
        </w:tc>
        <w:tc>
          <w:tcPr/>
          <w:p>
            <w:pPr>
              <w:pStyle w:val="Compact"/>
              <w:jc w:val="left"/>
            </w:pPr>
            <w:r>
              <w:rPr>
                <w:bCs/>
                <w:b/>
              </w:rPr>
              <w:t xml:space="preserve">Industrial Multi-Process Welder</w:t>
            </w:r>
            <w:r>
              <w:t xml:space="preserve"> </w:t>
            </w:r>
            <w:r>
              <w:t xml:space="preserve">– Model PW-4500X, 450A output, 3-phase 400V, IP54 rated, with digital control panel, built-in cooling system, and SABS certification. Includes MIG/TIG/stick welding capability.</w:t>
            </w:r>
          </w:p>
        </w:tc>
        <w:tc>
          <w:tcPr/>
          <w:p>
            <w:pPr>
              <w:pStyle w:val="Compact"/>
              <w:jc w:val="left"/>
            </w:pPr>
            <w:r>
              <w:t xml:space="preserve">2</w:t>
            </w:r>
          </w:p>
        </w:tc>
        <w:tc>
          <w:tcPr/>
          <w:p>
            <w:pPr>
              <w:pStyle w:val="Compact"/>
              <w:jc w:val="left"/>
            </w:pPr>
            <w:r>
              <w:t xml:space="preserve">R 187,500.00</w:t>
            </w:r>
          </w:p>
        </w:tc>
        <w:tc>
          <w:tcPr/>
          <w:p>
            <w:pPr>
              <w:pStyle w:val="Compact"/>
              <w:jc w:val="left"/>
            </w:pPr>
            <w:r>
              <w:t xml:space="preserve">R 375,000.00</w:t>
            </w:r>
          </w:p>
        </w:tc>
      </w:tr>
      <w:tr>
        <w:tc>
          <w:tcPr/>
          <w:p>
            <w:pPr>
              <w:pStyle w:val="Compact"/>
              <w:jc w:val="left"/>
            </w:pPr>
            <w:r>
              <w:t xml:space="preserve">2</w:t>
            </w:r>
          </w:p>
        </w:tc>
        <w:tc>
          <w:tcPr/>
          <w:p>
            <w:pPr>
              <w:pStyle w:val="Compact"/>
              <w:jc w:val="left"/>
            </w:pPr>
            <w:r>
              <w:rPr>
                <w:bCs/>
                <w:b/>
              </w:rPr>
              <w:t xml:space="preserve">Welder</w:t>
            </w:r>
            <w:r>
              <w:t xml:space="preserve"> </w:t>
            </w:r>
            <w:r>
              <w:t xml:space="preserve">Accessory Kit – Includes 2x MIG torches (2m), 2x TIG torches (1.5m), 2x ground clamps, 2x wire feed spools (1.0mm ER70S-6), 2x TIG tungsten electrode sets, and 2x gas regulator assemblies (argon/helium mix).</w:t>
            </w:r>
          </w:p>
        </w:tc>
        <w:tc>
          <w:tcPr/>
          <w:p>
            <w:pPr>
              <w:pStyle w:val="Compact"/>
              <w:jc w:val="left"/>
            </w:pPr>
            <w:r>
              <w:t xml:space="preserve">2</w:t>
            </w:r>
          </w:p>
        </w:tc>
        <w:tc>
          <w:tcPr/>
          <w:p>
            <w:pPr>
              <w:pStyle w:val="Compact"/>
              <w:jc w:val="left"/>
            </w:pPr>
            <w:r>
              <w:t xml:space="preserve">R 24,800.00</w:t>
            </w:r>
          </w:p>
        </w:tc>
        <w:tc>
          <w:tcPr/>
          <w:p>
            <w:pPr>
              <w:pStyle w:val="Compact"/>
              <w:jc w:val="left"/>
            </w:pPr>
            <w:r>
              <w:t xml:space="preserve">R 49,600.00</w:t>
            </w:r>
          </w:p>
        </w:tc>
      </w:tr>
      <w:tr>
        <w:tc>
          <w:tcPr/>
          <w:p>
            <w:pPr>
              <w:pStyle w:val="Compact"/>
              <w:jc w:val="left"/>
            </w:pPr>
            <w:r>
              <w:t xml:space="preserve">3</w:t>
            </w:r>
          </w:p>
        </w:tc>
        <w:tc>
          <w:tcPr/>
          <w:p>
            <w:pPr>
              <w:pStyle w:val="Compact"/>
              <w:jc w:val="left"/>
            </w:pPr>
            <w:r>
              <w:rPr>
                <w:bCs/>
                <w:b/>
              </w:rPr>
              <w:t xml:space="preserve">Welder</w:t>
            </w:r>
            <w:r>
              <w:t xml:space="preserve"> </w:t>
            </w:r>
            <w:r>
              <w:t xml:space="preserve">Protective Equipment – 2x auto-darkening welding helmets (shade 4-9), 2x leather welding jackets, 2x welding gloves, 2x safety boots (SANS 1387 compliant), and 2x welding aprons.</w:t>
            </w:r>
          </w:p>
        </w:tc>
        <w:tc>
          <w:tcPr/>
          <w:p>
            <w:pPr>
              <w:pStyle w:val="Compact"/>
              <w:jc w:val="left"/>
            </w:pPr>
            <w:r>
              <w:t xml:space="preserve">2</w:t>
            </w:r>
          </w:p>
        </w:tc>
        <w:tc>
          <w:tcPr/>
          <w:p>
            <w:pPr>
              <w:pStyle w:val="Compact"/>
              <w:jc w:val="left"/>
            </w:pPr>
            <w:r>
              <w:t xml:space="preserve">R 8,200.00</w:t>
            </w:r>
          </w:p>
        </w:tc>
        <w:tc>
          <w:tcPr/>
          <w:p>
            <w:pPr>
              <w:pStyle w:val="Compact"/>
              <w:jc w:val="left"/>
            </w:pPr>
            <w:r>
              <w:t xml:space="preserve">R 16,400.00</w:t>
            </w:r>
          </w:p>
        </w:tc>
      </w:tr>
      <w:tr>
        <w:tc>
          <w:tcPr/>
          <w:p>
            <w:pPr>
              <w:pStyle w:val="Compact"/>
              <w:jc w:val="left"/>
            </w:pPr>
            <w:r>
              <w:t xml:space="preserve">4</w:t>
            </w:r>
          </w:p>
        </w:tc>
        <w:tc>
          <w:tcPr/>
          <w:p>
            <w:pPr>
              <w:pStyle w:val="Compact"/>
              <w:jc w:val="left"/>
            </w:pPr>
            <w:r>
              <w:rPr>
                <w:bCs/>
                <w:b/>
              </w:rPr>
              <w:t xml:space="preserve">Welder</w:t>
            </w:r>
            <w:r>
              <w:t xml:space="preserve"> </w:t>
            </w:r>
            <w:r>
              <w:t xml:space="preserve">Transport &amp; Installation – Crated shipping from Germany to South Africa Cape Town port, customs clearance, inland freight to Milnerton, and on-site installation with commissioning at the buyer's workshop.</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5</w:t>
            </w:r>
          </w:p>
        </w:tc>
        <w:tc>
          <w:tcPr/>
          <w:p>
            <w:pPr>
              <w:pStyle w:val="Compact"/>
              <w:jc w:val="left"/>
            </w:pPr>
            <w:r>
              <w:rPr>
                <w:bCs/>
                <w:b/>
              </w:rPr>
              <w:t xml:space="preserve">Welder</w:t>
            </w:r>
            <w:r>
              <w:t xml:space="preserve"> </w:t>
            </w:r>
            <w:r>
              <w:t xml:space="preserve">Extended Warranty &amp; Service – 3-year comprehensive warranty covering all mechanical and electrical components, including 2 annual preventive maintenance visits in South Africa Cape Town.</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gridSpan w:val="4"/>
          </w:tcPr>
          <w:p>
            <w:pPr>
              <w:pStyle w:val="Compact"/>
              <w:jc w:val="right"/>
            </w:pPr>
            <w:r>
              <w:t xml:space="preserve">Subtotal</w:t>
            </w:r>
          </w:p>
        </w:tc>
        <w:tc>
          <w:tcPr/>
          <w:p>
            <w:pPr>
              <w:pStyle w:val="Compact"/>
              <w:jc w:val="left"/>
            </w:pPr>
            <w:r>
              <w:t xml:space="preserve">R 491,500.00</w:t>
            </w:r>
          </w:p>
        </w:tc>
      </w:tr>
      <w:tr>
        <w:tc>
          <w:tcPr>
            <w:gridSpan w:val="4"/>
          </w:tcPr>
          <w:p>
            <w:pPr>
              <w:pStyle w:val="Compact"/>
              <w:jc w:val="right"/>
            </w:pPr>
            <w:r>
              <w:t xml:space="preserve">VAT (15%)</w:t>
            </w:r>
          </w:p>
        </w:tc>
        <w:tc>
          <w:tcPr/>
          <w:p>
            <w:pPr>
              <w:pStyle w:val="Compact"/>
              <w:jc w:val="left"/>
            </w:pPr>
            <w:r>
              <w:t xml:space="preserve">R 73,725.00</w:t>
            </w:r>
          </w:p>
        </w:tc>
      </w:tr>
      <w:tr>
        <w:tc>
          <w:tcPr>
            <w:gridSpan w:val="4"/>
          </w:tcPr>
          <w:p>
            <w:pPr>
              <w:pStyle w:val="Compact"/>
              <w:jc w:val="right"/>
            </w:pPr>
            <w:r>
              <w:rPr>
                <w:bCs/>
                <w:b/>
              </w:rPr>
              <w:t xml:space="preserve">Grand Total (ZAR)</w:t>
            </w:r>
          </w:p>
        </w:tc>
        <w:tc>
          <w:tcPr/>
          <w:p>
            <w:pPr>
              <w:pStyle w:val="Compact"/>
              <w:jc w:val="left"/>
            </w:pPr>
            <w:r>
              <w:rPr>
                <w:bCs/>
                <w:b/>
              </w:rPr>
              <w:t xml:space="preserve">R 565,225.00</w:t>
            </w:r>
          </w:p>
        </w:tc>
      </w:tr>
    </w:tbl>
    <w:p>
      <w:pPr>
        <w:pStyle w:val="BodyText"/>
      </w:pPr>
      <w:r>
        <w:t xml:space="preserve">4. Delivery and Logistics – South Africa Cape Town</w:t>
      </w:r>
    </w:p>
    <w:p>
      <w:pPr>
        <w:pStyle w:val="BodyText"/>
      </w:pPr>
      <w:r>
        <w:t xml:space="preserve">The</w:t>
      </w:r>
      <w:r>
        <w:t xml:space="preserve"> </w:t>
      </w:r>
      <w:r>
        <w:rPr>
          <w:bCs/>
          <w:b/>
        </w:rPr>
        <w:t xml:space="preserve">Welder</w:t>
      </w:r>
      <w:r>
        <w:t xml:space="preserve"> </w:t>
      </w:r>
      <w:r>
        <w:t xml:space="preserve">and all associated equipment shall be delivered to the buyer's premises at 42 Industrial Avenue, Milnerton Industrial Park, Cape Town, 7566, South Africa. The supplier is responsible for all international freight, insurance, customs duties, and import clearance at the Port of Cape Town. Delivery to the South Africa Cape Town site must be completed no later than 28 July 2025. The</w:t>
      </w:r>
      <w:r>
        <w:t xml:space="preserve"> </w:t>
      </w:r>
      <w:r>
        <w:rPr>
          <w:bCs/>
          <w:b/>
        </w:rPr>
        <w:t xml:space="preserve">Welder</w:t>
      </w:r>
      <w:r>
        <w:t xml:space="preserve"> </w:t>
      </w:r>
      <w:r>
        <w:t xml:space="preserve">must be installed, tested, and commissioned on-site, with a full operational demonstration conducted in the presence of the buyer's engineering team. All documentation, including the SABS certificate of conformity, operator manuals in English, and electrical compliance certificates, must accompany the</w:t>
      </w:r>
      <w:r>
        <w:t xml:space="preserve"> </w:t>
      </w:r>
      <w:r>
        <w:rPr>
          <w:bCs/>
          <w:b/>
        </w:rPr>
        <w:t xml:space="preserve">Welder</w:t>
      </w:r>
      <w:r>
        <w:t xml:space="preserve"> </w:t>
      </w:r>
      <w:r>
        <w:t xml:space="preserve">upon arrival in South Africa Cape Town.</w:t>
      </w:r>
    </w:p>
    <w:p>
      <w:pPr>
        <w:pStyle w:val="BodyText"/>
      </w:pPr>
      <w:r>
        <w:t xml:space="preserve">5. Payment Terms and Conditions</w:t>
      </w:r>
    </w:p>
    <w:p>
      <w:pPr>
        <w:numPr>
          <w:ilvl w:val="0"/>
          <w:numId w:val="1001"/>
        </w:numPr>
        <w:pStyle w:val="Compact"/>
      </w:pPr>
      <w:r>
        <w:t xml:space="preserve">A 30% advance payment (R 169,567.50) is due within 10 business days of acceptance of this Purchase Order.</w:t>
      </w:r>
    </w:p>
    <w:p>
      <w:pPr>
        <w:numPr>
          <w:ilvl w:val="0"/>
          <w:numId w:val="1001"/>
        </w:numPr>
        <w:pStyle w:val="Compact"/>
      </w:pPr>
      <w:r>
        <w:t xml:space="preserve">The remaining 70% balance (R 395,657.50) is due within 30 days of confirmed delivery and successful commissioning of the</w:t>
      </w:r>
      <w:r>
        <w:t xml:space="preserve"> </w:t>
      </w:r>
      <w:r>
        <w:rPr>
          <w:bCs/>
          <w:b/>
        </w:rPr>
        <w:t xml:space="preserve">Welder</w:t>
      </w:r>
      <w:r>
        <w:t xml:space="preserve"> </w:t>
      </w:r>
      <w:r>
        <w:t xml:space="preserve">at the South Africa Cape Town site.</w:t>
      </w:r>
    </w:p>
    <w:p>
      <w:pPr>
        <w:numPr>
          <w:ilvl w:val="0"/>
          <w:numId w:val="1001"/>
        </w:numPr>
        <w:pStyle w:val="Compact"/>
      </w:pPr>
      <w:r>
        <w:t xml:space="preserve">All payments shall be made via electronic funds transfer (EFT) to the supplier's designated bank account in South African Rand (ZAR) or Euro (EUR) at the prevailing exchange rate on the date of invoicing.</w:t>
      </w:r>
    </w:p>
    <w:p>
      <w:pPr>
        <w:numPr>
          <w:ilvl w:val="0"/>
          <w:numId w:val="1001"/>
        </w:numPr>
        <w:pStyle w:val="Compact"/>
      </w:pPr>
      <w:r>
        <w:t xml:space="preserve">Late payments shall attract interest at 1.5% per month, calculated on the outstanding balance.</w:t>
      </w:r>
    </w:p>
    <w:p>
      <w:pPr>
        <w:numPr>
          <w:ilvl w:val="0"/>
          <w:numId w:val="1001"/>
        </w:numPr>
        <w:pStyle w:val="Compact"/>
      </w:pPr>
      <w:r>
        <w:t xml:space="preserve">The supplier shall issue a valid South African tax invoice in accordance with SARS regulations for the import of the</w:t>
      </w:r>
      <w:r>
        <w:t xml:space="preserve"> </w:t>
      </w:r>
      <w:r>
        <w:rPr>
          <w:bCs/>
          <w:b/>
        </w:rPr>
        <w:t xml:space="preserve">Welder</w:t>
      </w:r>
      <w:r>
        <w:t xml:space="preserve"> </w:t>
      </w:r>
      <w:r>
        <w:t xml:space="preserve">into South Africa Cape Town.</w:t>
      </w:r>
    </w:p>
    <w:p>
      <w:pPr>
        <w:pStyle w:val="FirstParagraph"/>
      </w:pPr>
      <w:r>
        <w:t xml:space="preserve">6. Quality Assurance and Compliance</w:t>
      </w:r>
    </w:p>
    <w:p>
      <w:pPr>
        <w:pStyle w:val="BodyText"/>
      </w:pPr>
      <w:r>
        <w:t xml:space="preserve">The</w:t>
      </w:r>
      <w:r>
        <w:t xml:space="preserve"> </w:t>
      </w:r>
      <w:r>
        <w:rPr>
          <w:bCs/>
          <w:b/>
        </w:rPr>
        <w:t xml:space="preserve">Welder</w:t>
      </w:r>
      <w:r>
        <w:t xml:space="preserve"> </w:t>
      </w:r>
      <w:r>
        <w:t xml:space="preserve">supplied under this Purchase Order must meet or exceed the following specifications: minimum output of 450 amperes, duty cycle of 60% at rated output, operating voltage of 380-420V 3-phase 50Hz, and a maximum operating temperature of 40°C ambient. The unit must carry CE marking and SABS certification. The supplier warrants that the</w:t>
      </w:r>
      <w:r>
        <w:t xml:space="preserve"> </w:t>
      </w:r>
      <w:r>
        <w:rPr>
          <w:bCs/>
          <w:b/>
        </w:rPr>
        <w:t xml:space="preserve">Welder</w:t>
      </w:r>
      <w:r>
        <w:t xml:space="preserve"> </w:t>
      </w:r>
      <w:r>
        <w:t xml:space="preserve">is new, unused, and free from defects in materials and workmanship. A pre-shipment inspection report must be provided to the buyer at least 14 days prior to dispatch from the supplier's facility in Germany.</w:t>
      </w:r>
    </w:p>
    <w:p>
      <w:pPr>
        <w:pStyle w:val="BodyText"/>
      </w:pPr>
      <w:r>
        <w:t xml:space="preserve">7. Cancellation and Dispute Resolution</w:t>
      </w:r>
    </w:p>
    <w:p>
      <w:pPr>
        <w:pStyle w:val="BodyText"/>
      </w:pPr>
      <w:r>
        <w:t xml:space="preserve">Either party may cancel this Purchase Order with 30 days' written notice prior to the scheduled delivery date. In the event of a dispute arising from this Purchase Order relating to the</w:t>
      </w:r>
      <w:r>
        <w:t xml:space="preserve"> </w:t>
      </w:r>
      <w:r>
        <w:rPr>
          <w:bCs/>
          <w:b/>
        </w:rPr>
        <w:t xml:space="preserve">Welder</w:t>
      </w:r>
      <w:r>
        <w:t xml:space="preserve"> </w:t>
      </w:r>
      <w:r>
        <w:t xml:space="preserve">or its delivery to South Africa Cape Town, the parties agree to first attempt resolution through good-faith negotiation. Should negotiation fail, the dispute shall be referred to arbitration under the rules of the Arbitration Foundation of Southern Africa (AFSA) in Cape Town, South Africa. The governing law for this Purchase Order shall be the laws of the Republic of South Africa.</w:t>
      </w:r>
    </w:p>
    <w:p>
      <w:pPr>
        <w:pStyle w:val="BodyText"/>
      </w:pPr>
      <w:r>
        <w:rPr>
          <w:bCs/>
          <w:b/>
        </w:rPr>
        <w:t xml:space="preserve">Important Note:</w:t>
      </w:r>
      <w:r>
        <w:t xml:space="preserve"> </w:t>
      </w:r>
      <w:r>
        <w:t xml:space="preserve">The buyer reserves the right to reject the</w:t>
      </w:r>
      <w:r>
        <w:t xml:space="preserve"> </w:t>
      </w:r>
      <w:r>
        <w:rPr>
          <w:bCs/>
          <w:b/>
        </w:rPr>
        <w:t xml:space="preserve">Welder</w:t>
      </w:r>
      <w:r>
        <w:t xml:space="preserve"> </w:t>
      </w:r>
      <w:r>
        <w:t xml:space="preserve">if it does not meet the specifications outlined in this Purchase Order or if the SABS certification is not valid upon arrival in South Africa Cape Town. Rejection must be communicated in writing within 7 business days of delivery.</w:t>
      </w:r>
    </w:p>
    <w:p>
      <w:pPr>
        <w:pStyle w:val="BodyText"/>
      </w:pPr>
      <w:r>
        <w:t xml:space="preserve">8. Authorisation and Acceptance</w:t>
      </w:r>
    </w:p>
    <w:p>
      <w:pPr>
        <w:pStyle w:val="BodyText"/>
      </w:pPr>
      <w:r>
        <w:t xml:space="preserve">This Purchase Order is valid for acceptance within 14 calendar days of the date of issue. The supplier's written acceptance of this Purchase Order, including confirmation of the</w:t>
      </w:r>
      <w:r>
        <w:t xml:space="preserve"> </w:t>
      </w:r>
      <w:r>
        <w:rPr>
          <w:bCs/>
          <w:b/>
        </w:rPr>
        <w:t xml:space="preserve">Welder</w:t>
      </w:r>
      <w:r>
        <w:t xml:space="preserve"> </w:t>
      </w:r>
      <w:r>
        <w:t xml:space="preserve">model, delivery timeline to South Africa Cape Town, and payment schedule, shall constitute a binding contract between the parties.</w:t>
      </w:r>
    </w:p>
    <w:p>
      <w:pPr>
        <w:pStyle w:val="BodyText"/>
      </w:pPr>
      <w:r>
        <w:rPr>
          <w:bCs/>
          <w:b/>
        </w:rPr>
        <w:t xml:space="preserve">For and on behalf of the Buyer</w:t>
      </w:r>
      <w:r>
        <w:br/>
      </w:r>
      <w:r>
        <w:t xml:space="preserve">Atlantic Fabrication &amp; Engineering (Pty) Ltd</w:t>
      </w:r>
      <w:r>
        <w:br/>
      </w:r>
      <w:r>
        <w:t xml:space="preserve">Name: ___________________________</w:t>
      </w:r>
      <w:r>
        <w:br/>
      </w:r>
      <w:r>
        <w:t xml:space="preserve">Designation: Procurement Manager</w:t>
      </w:r>
      <w:r>
        <w:br/>
      </w:r>
      <w:r>
        <w:t xml:space="preserve">Date: ___________________________</w:t>
      </w:r>
    </w:p>
    <w:p>
      <w:pPr>
        <w:pStyle w:val="BodyText"/>
      </w:pPr>
      <w:r>
        <w:rPr>
          <w:bCs/>
          <w:b/>
        </w:rPr>
        <w:t xml:space="preserve">For and on behalf of the Supplier</w:t>
      </w:r>
      <w:r>
        <w:br/>
      </w:r>
      <w:r>
        <w:t xml:space="preserve">ProWeld International Equipment GmbH</w:t>
      </w:r>
      <w:r>
        <w:br/>
      </w:r>
      <w:r>
        <w:t xml:space="preserve">Name: ___________________________</w:t>
      </w:r>
      <w:r>
        <w:br/>
      </w:r>
      <w:r>
        <w:t xml:space="preserve">Designation: Sales Director</w:t>
      </w:r>
      <w:r>
        <w:br/>
      </w:r>
      <w:r>
        <w:t xml:space="preserve">Date: ___________________________</w:t>
      </w:r>
    </w:p>
    <w:p>
      <w:pPr>
        <w:pStyle w:val="BodyText"/>
      </w:pPr>
      <w:r>
        <w:t xml:space="preserve">Purchase Order PO-SA-CT-2025-04871 | Issued for the procurement of a Welder for use in South Africa Cape Town</w:t>
      </w:r>
    </w:p>
    <w:p>
      <w:pPr>
        <w:pStyle w:val="BodyText"/>
      </w:pPr>
      <w:r>
        <w:t xml:space="preserve">Atlantic Fabrication &amp; Engineering (Pty) Ltd | 42 Industrial Avenue, Milnerton, Cape Town, 7566, South Africa</w:t>
      </w:r>
    </w:p>
    <w:p>
      <w:pPr>
        <w:pStyle w:val="BodyText"/>
      </w:pPr>
      <w:r>
        <w:t xml:space="preserve">This document is confidential and intended solely for the named parties.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South Africa Cape Town</dc:title>
  <dc:creator/>
  <dc:language>en</dc:language>
  <cp:keywords/>
  <dcterms:created xsi:type="dcterms:W3CDTF">2026-10-10T01:58:16Z</dcterms:created>
  <dcterms:modified xsi:type="dcterms:W3CDTF">2026-10-10T01:58:16Z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