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Industrial Welding Equipment Procurement</w:t>
      </w:r>
    </w:p>
    <w:p>
      <w:pPr>
        <w:pStyle w:val="BodyText"/>
      </w:pPr>
      <w:r>
        <w:t xml:space="preserve">Destination: Vietnam Ho Chi Minh City</w:t>
      </w:r>
    </w:p>
    <w:bookmarkEnd w:id="20"/>
    <w:p>
      <w:pPr>
        <w:pStyle w:val="BodyText"/>
      </w:pPr>
      <w:r>
        <w:rPr>
          <w:bCs/>
          <w:b/>
        </w:rPr>
        <w:t xml:space="preserve">Purchase Order No.:</w:t>
      </w:r>
      <w:r>
        <w:t xml:space="preserve"> </w:t>
      </w:r>
      <w:r>
        <w:t xml:space="preserve">PO-VHC-2025-04782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CIF Cat Lai Port</w:t>
      </w:r>
      <w:r>
        <w:br/>
      </w:r>
      <w:r>
        <w:rPr>
          <w:bCs/>
          <w:b/>
        </w:rPr>
        <w:t xml:space="preserve">Currency:</w:t>
      </w:r>
      <w:r>
        <w:t xml:space="preserve"> </w:t>
      </w:r>
      <w:r>
        <w:t xml:space="preserve">USD (US Dollars)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Saigon Industrial Fabrication Co., Ltd.</w:t>
            </w:r>
          </w:p>
        </w:tc>
      </w:tr>
      <w:tr>
        <w:tc>
          <w:tcPr/>
          <w:p>
            <w:pPr>
              <w:pStyle w:val="Compact"/>
              <w:jc w:val="left"/>
            </w:pPr>
            <w:r>
              <w:t xml:space="preserve">Address</w:t>
            </w:r>
          </w:p>
        </w:tc>
        <w:tc>
          <w:tcPr/>
          <w:p>
            <w:pPr>
              <w:pStyle w:val="Compact"/>
              <w:jc w:val="left"/>
            </w:pPr>
            <w:r>
              <w:t xml:space="preserve">Lot 14, Tan Thuan Export Processing Zone, District 7, Vietnam Ho Chi Minh City, Vietnam</w:t>
            </w:r>
          </w:p>
        </w:tc>
      </w:tr>
      <w:tr>
        <w:tc>
          <w:tcPr/>
          <w:p>
            <w:pPr>
              <w:pStyle w:val="Compact"/>
              <w:jc w:val="left"/>
            </w:pPr>
            <w:r>
              <w:t xml:space="preserve">Contact Person</w:t>
            </w:r>
          </w:p>
        </w:tc>
        <w:tc>
          <w:tcPr/>
          <w:p>
            <w:pPr>
              <w:pStyle w:val="Compact"/>
              <w:jc w:val="left"/>
            </w:pPr>
            <w:r>
              <w:t xml:space="preserve">Mr. Nguyen Van Thanh – Procurement Manager</w:t>
            </w:r>
          </w:p>
        </w:tc>
      </w:tr>
      <w:tr>
        <w:tc>
          <w:tcPr/>
          <w:p>
            <w:pPr>
              <w:pStyle w:val="Compact"/>
              <w:jc w:val="left"/>
            </w:pPr>
            <w:r>
              <w:t xml:space="preserve">Email / Phone</w:t>
            </w:r>
          </w:p>
        </w:tc>
        <w:tc>
          <w:tcPr/>
          <w:p>
            <w:pPr>
              <w:pStyle w:val="Compact"/>
              <w:jc w:val="left"/>
            </w:pPr>
            <w:r>
              <w:t xml:space="preserve">procurement@saigonfab.vn / +84-28-3887-4521</w:t>
            </w:r>
          </w:p>
        </w:tc>
      </w:tr>
      <w:tr>
        <w:tc>
          <w:tcPr/>
          <w:p>
            <w:pPr>
              <w:pStyle w:val="Compact"/>
              <w:jc w:val="left"/>
            </w:pPr>
            <w:r>
              <w:t xml:space="preserve">Tax Code (VAT)</w:t>
            </w:r>
          </w:p>
        </w:tc>
        <w:tc>
          <w:tcPr/>
          <w:p>
            <w:pPr>
              <w:pStyle w:val="Compact"/>
              <w:jc w:val="left"/>
            </w:pPr>
            <w:r>
              <w:t xml:space="preserve">0312456789</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GlobalWeld Equipment International GmbH</w:t>
            </w:r>
          </w:p>
        </w:tc>
      </w:tr>
      <w:tr>
        <w:tc>
          <w:tcPr/>
          <w:p>
            <w:pPr>
              <w:pStyle w:val="Compact"/>
              <w:jc w:val="left"/>
            </w:pPr>
            <w:r>
              <w:t xml:space="preserve">Address</w:t>
            </w:r>
          </w:p>
        </w:tc>
        <w:tc>
          <w:tcPr/>
          <w:p>
            <w:pPr>
              <w:pStyle w:val="Compact"/>
              <w:jc w:val="left"/>
            </w:pPr>
            <w:r>
              <w:t xml:space="preserve">Industriestraße 42, 80331 Munich, Germany</w:t>
            </w:r>
          </w:p>
        </w:tc>
      </w:tr>
      <w:tr>
        <w:tc>
          <w:tcPr/>
          <w:p>
            <w:pPr>
              <w:pStyle w:val="Compact"/>
              <w:jc w:val="left"/>
            </w:pPr>
            <w:r>
              <w:t xml:space="preserve">Contact Person</w:t>
            </w:r>
          </w:p>
        </w:tc>
        <w:tc>
          <w:tcPr/>
          <w:p>
            <w:pPr>
              <w:pStyle w:val="Compact"/>
              <w:jc w:val="left"/>
            </w:pPr>
            <w:r>
              <w:t xml:space="preserve">Ms. Anna Richter – Export Sales Director</w:t>
            </w:r>
          </w:p>
        </w:tc>
      </w:tr>
      <w:tr>
        <w:tc>
          <w:tcPr/>
          <w:p>
            <w:pPr>
              <w:pStyle w:val="Compact"/>
              <w:jc w:val="left"/>
            </w:pPr>
            <w:r>
              <w:t xml:space="preserve">Email / Phone</w:t>
            </w:r>
          </w:p>
        </w:tc>
        <w:tc>
          <w:tcPr/>
          <w:p>
            <w:pPr>
              <w:pStyle w:val="Compact"/>
              <w:jc w:val="left"/>
            </w:pPr>
            <w:r>
              <w:t xml:space="preserve">export@globalweld.de / +49-89-5567-8901</w:t>
            </w:r>
          </w:p>
        </w:tc>
      </w:tr>
      <w:tr>
        <w:tc>
          <w:tcPr/>
          <w:p>
            <w:pPr>
              <w:pStyle w:val="Compact"/>
              <w:jc w:val="left"/>
            </w:pPr>
            <w:r>
              <w:t xml:space="preserve">Bank Details</w:t>
            </w:r>
          </w:p>
        </w:tc>
        <w:tc>
          <w:tcPr/>
          <w:p>
            <w:pPr>
              <w:pStyle w:val="Compact"/>
              <w:jc w:val="left"/>
            </w:pPr>
            <w:r>
              <w:t xml:space="preserve">IBAN: DE89 3704 0044 0532 0130 00 | SWIFT: COBADEFFXXX</w:t>
            </w:r>
          </w:p>
        </w:tc>
      </w:tr>
    </w:tbl>
    <w:p>
      <w:pPr>
        <w:pStyle w:val="BodyText"/>
      </w:pPr>
      <w:r>
        <w:t xml:space="preserve">3. Item Description – Welder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Welder</w:t>
            </w:r>
            <w:r>
              <w:t xml:space="preserve"> </w:t>
            </w:r>
            <w:r>
              <w:t xml:space="preserve">– Multi-Process TIG/MIG/MAG Welding Machine, Model GW-4500 Pro, 450A output, 3-phase 380V/50Hz, IP23 rated, with digital control panel and cooling system. Suitable for stainless steel, carbon steel, and aluminum welding operations in industrial fabrication environments.</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Welder</w:t>
            </w:r>
            <w:r>
              <w:t xml:space="preserve"> </w:t>
            </w:r>
            <w:r>
              <w:t xml:space="preserve">Accessory Kit – Includes 2.5m welding torch, ground clamp, gas regulator, 5m cable set, and consumable electrode holder set per unit.</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Welding Shielding Gas Cylinder (Argon/CO₂ Mix 80/20), 47L, with regulator and hose, for use with the</w:t>
            </w:r>
            <w:r>
              <w:t xml:space="preserve"> </w:t>
            </w:r>
            <w:r>
              <w:t xml:space="preserve">Welder</w:t>
            </w:r>
            <w:r>
              <w:t xml:space="preserve"> </w:t>
            </w:r>
            <w:r>
              <w:t xml:space="preserve">units in Vietnam Ho Chi Minh City operations.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04</w:t>
            </w:r>
          </w:p>
        </w:tc>
        <w:tc>
          <w:tcPr/>
          <w:p>
            <w:pPr>
              <w:pStyle w:val="Compact"/>
              <w:jc w:val="left"/>
            </w:pPr>
            <w:r>
              <w:t xml:space="preserve">Operator Safety PPE Set – Welding helmet (auto-darkening), leather gloves, apron, safety boots, and respirator mask, compliant with Vietnamese labor safety standards for</w:t>
            </w:r>
            <w:r>
              <w:t xml:space="preserve"> </w:t>
            </w:r>
            <w:r>
              <w:t xml:space="preserve">Welder</w:t>
            </w:r>
            <w:r>
              <w:t xml:space="preserve"> </w:t>
            </w:r>
            <w:r>
              <w:t xml:space="preserve">operation.</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Installation, Commissioning &amp; Operator Training Service – On-site deployment at buyer's facility in Vietnam Ho Chi Minh City, including 3-day hands-on training for 24 operators on the</w:t>
            </w:r>
            <w:r>
              <w:t xml:space="preserve"> </w:t>
            </w:r>
            <w:r>
              <w:t xml:space="preserve">Welder</w:t>
            </w:r>
            <w:r>
              <w:t xml:space="preserve"> </w:t>
            </w:r>
            <w:r>
              <w:t xml:space="preserve">system.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left"/>
            </w:pPr>
            <w:r>
              <w:t xml:space="preserve">Subtotal</w:t>
            </w:r>
          </w:p>
        </w:tc>
        <w:tc>
          <w:tcPr/>
          <w:p>
            <w:pPr>
              <w:pStyle w:val="Compact"/>
              <w:jc w:val="left"/>
            </w:pPr>
            <w:r>
              <w:t xml:space="preserve">$78,020.00</w:t>
            </w:r>
          </w:p>
        </w:tc>
      </w:tr>
      <w:tr>
        <w:tc>
          <w:tcPr>
            <w:gridSpan w:val="4"/>
          </w:tcPr>
          <w:p>
            <w:pPr>
              <w:pStyle w:val="Compact"/>
              <w:jc w:val="left"/>
            </w:pPr>
            <w:r>
              <w:t xml:space="preserve">International Freight &amp; Insurance (CIF Cat Lai Port, Vietnam Ho Chi Minh City)</w:t>
            </w:r>
          </w:p>
        </w:tc>
        <w:tc>
          <w:tcPr/>
          <w:p>
            <w:pPr>
              <w:pStyle w:val="Compact"/>
              <w:jc w:val="left"/>
            </w:pPr>
            <w:r>
              <w:t xml:space="preserve">$3,200.00</w:t>
            </w:r>
          </w:p>
        </w:tc>
      </w:tr>
      <w:tr>
        <w:tc>
          <w:tcPr>
            <w:gridSpan w:val="4"/>
          </w:tcPr>
          <w:p>
            <w:pPr>
              <w:pStyle w:val="Compact"/>
              <w:jc w:val="left"/>
            </w:pPr>
            <w:r>
              <w:t xml:space="preserve">Import Duty &amp; VAT (Vietnam – estimated 10%)</w:t>
            </w:r>
          </w:p>
        </w:tc>
        <w:tc>
          <w:tcPr/>
          <w:p>
            <w:pPr>
              <w:pStyle w:val="Compact"/>
              <w:jc w:val="left"/>
            </w:pPr>
            <w:r>
              <w:t xml:space="preserve">$8,122.00</w:t>
            </w:r>
          </w:p>
        </w:tc>
      </w:tr>
      <w:tr>
        <w:tc>
          <w:tcPr>
            <w:gridSpan w:val="4"/>
          </w:tcPr>
          <w:p>
            <w:pPr>
              <w:pStyle w:val="Compact"/>
              <w:jc w:val="left"/>
            </w:pPr>
            <w:r>
              <w:rPr>
                <w:bCs/>
                <w:b/>
              </w:rPr>
              <w:t xml:space="preserve">TOTAL PURCHASE ORDER VALUE</w:t>
            </w:r>
          </w:p>
        </w:tc>
        <w:tc>
          <w:tcPr/>
          <w:p>
            <w:pPr>
              <w:pStyle w:val="Compact"/>
              <w:jc w:val="left"/>
            </w:pPr>
            <w:r>
              <w:rPr>
                <w:bCs/>
                <w:b/>
              </w:rPr>
              <w:t xml:space="preserve">$89,342.00</w:t>
            </w:r>
          </w:p>
        </w:tc>
      </w:tr>
    </w:tbl>
    <w:p>
      <w:pPr>
        <w:pStyle w:val="BodyText"/>
      </w:pPr>
      <w:r>
        <w:t xml:space="preserve">4. Delivery &amp; Logistics</w:t>
      </w:r>
    </w:p>
    <w:p>
      <w:pPr>
        <w:pStyle w:val="BodyText"/>
      </w:pPr>
      <w:r>
        <w:t xml:space="preserve">This</w:t>
      </w:r>
      <w:r>
        <w:t xml:space="preserve"> </w:t>
      </w:r>
      <w:r>
        <w:t xml:space="preserve">Purchase Order</w:t>
      </w:r>
      <w:r>
        <w:t xml:space="preserve"> </w:t>
      </w:r>
      <w:r>
        <w:t xml:space="preserve">governs the supply and delivery of the specified</w:t>
      </w:r>
      <w:r>
        <w:t xml:space="preserve"> </w:t>
      </w:r>
      <w:r>
        <w:t xml:space="preserve">Welder</w:t>
      </w:r>
      <w:r>
        <w:t xml:space="preserve"> </w:t>
      </w:r>
      <w:r>
        <w:t xml:space="preserve">equipment and associated materials to the buyer's manufacturing facility located in</w:t>
      </w:r>
      <w:r>
        <w:t xml:space="preserve"> </w:t>
      </w:r>
      <w:r>
        <w:t xml:space="preserve">Vietnam Ho Chi Minh City</w:t>
      </w:r>
      <w:r>
        <w:t xml:space="preserve">. The seller shall arrange all shipping, customs clearance documentation, and inland transport to the designated address in District 7, Vietnam Ho Chi Minh City. Delivery is expected no later than</w:t>
      </w:r>
      <w:r>
        <w:t xml:space="preserve"> </w:t>
      </w:r>
      <w:r>
        <w:rPr>
          <w:bCs/>
          <w:b/>
        </w:rPr>
        <w:t xml:space="preserve">August 15, 2025</w:t>
      </w:r>
      <w:r>
        <w:t xml:space="preserve">. All</w:t>
      </w:r>
      <w:r>
        <w:t xml:space="preserve"> </w:t>
      </w:r>
      <w:r>
        <w:t xml:space="preserve">Welder</w:t>
      </w:r>
      <w:r>
        <w:t xml:space="preserve"> </w:t>
      </w:r>
      <w:r>
        <w:t xml:space="preserve">units must be packed in export-grade wooden crates with moisture barriers suitable for the tropical climate of Vietnam Ho Chi Minh City. The seller is responsible for providing all commercial invoices, packing lists, certificates of origin, and any documentation required by Vietnam Customs for the import of industrial welding equipment.</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via irrevocable Letter of Credit (LC) issued by a recognized Vietnamese bank, payable at sight upon presentation of shipping documents. A 30% advance payment of $26,802.60 shall be remitted within 10 business days of the</w:t>
      </w:r>
      <w:r>
        <w:t xml:space="preserve"> </w:t>
      </w:r>
      <w:r>
        <w:t xml:space="preserve">Purchase Order</w:t>
      </w:r>
      <w:r>
        <w:t xml:space="preserve"> </w:t>
      </w:r>
      <w:r>
        <w:t xml:space="preserve">acceptance. The remaining 70% balance of $62,539.40 shall be settled within 45 days of confirmed delivery and successful commissioning of the</w:t>
      </w:r>
      <w:r>
        <w:t xml:space="preserve"> </w:t>
      </w:r>
      <w:r>
        <w:t xml:space="preserve">Welder</w:t>
      </w:r>
      <w:r>
        <w:t xml:space="preserve"> </w:t>
      </w:r>
      <w:r>
        <w:t xml:space="preserve">units at the Vietnam Ho Chi Minh City site. All payments shall be made in US Dollars to the seller's designated bank account as listed in Section 2.</w:t>
      </w:r>
    </w:p>
    <w:p>
      <w:pPr>
        <w:pStyle w:val="BodyText"/>
      </w:pPr>
      <w:r>
        <w:t xml:space="preserve">6. Quality Assurance &amp; Warranty</w:t>
      </w:r>
    </w:p>
    <w:p>
      <w:pPr>
        <w:pStyle w:val="BodyText"/>
      </w:pPr>
      <w:r>
        <w:t xml:space="preserve">Each</w:t>
      </w:r>
      <w:r>
        <w:t xml:space="preserve"> </w:t>
      </w:r>
      <w:r>
        <w:t xml:space="preserve">Welder</w:t>
      </w:r>
      <w:r>
        <w:t xml:space="preserve"> </w:t>
      </w:r>
      <w:r>
        <w:t xml:space="preserve">unit supplied under this</w:t>
      </w:r>
      <w:r>
        <w:t xml:space="preserve"> </w:t>
      </w:r>
      <w:r>
        <w:t xml:space="preserve">Purchase Order</w:t>
      </w:r>
      <w:r>
        <w:t xml:space="preserve"> </w:t>
      </w:r>
      <w:r>
        <w:t xml:space="preserve">shall carry a minimum 24-month manufacturer's warranty from the date of commissioning in Vietnam Ho Chi Minh City. The warranty covers defects in materials and workmanship, including the digital control system, power inverter, cooling fan assembly, and all electrical components. The seller guarantees that all</w:t>
      </w:r>
      <w:r>
        <w:t xml:space="preserve"> </w:t>
      </w:r>
      <w:r>
        <w:t xml:space="preserve">Welder</w:t>
      </w:r>
      <w:r>
        <w:t xml:space="preserve"> </w:t>
      </w:r>
      <w:r>
        <w:t xml:space="preserve">equipment complies with IEC 60974-1 standards and meets the electrical voltage and frequency requirements (380V/50Hz) applicable in Vietnam Ho Chi Minh City. Pre-shipment inspection shall be conducted at the seller's facility, and a copy of the inspection report shall be provided to the buyer prior to dispatch.</w:t>
      </w:r>
    </w:p>
    <w:p>
      <w:pPr>
        <w:pStyle w:val="BodyText"/>
      </w:pPr>
      <w:r>
        <w:t xml:space="preserve">7. Terms &amp; Conditions</w:t>
      </w:r>
    </w:p>
    <w:p>
      <w:pPr>
        <w:pStyle w:val="BodyText"/>
      </w:pPr>
      <w:r>
        <w:t xml:space="preserve">This</w:t>
      </w:r>
      <w:r>
        <w:t xml:space="preserve"> </w:t>
      </w:r>
      <w:r>
        <w:t xml:space="preserve">Purchase Order</w:t>
      </w:r>
      <w:r>
        <w:t xml:space="preserve"> </w:t>
      </w:r>
      <w:r>
        <w:t xml:space="preserve">is governed by the United Nations Convention on Contracts for the International Sale of Goods (CISG). Any disputes arising from the supply, delivery, or operation of the</w:t>
      </w:r>
      <w:r>
        <w:t xml:space="preserve"> </w:t>
      </w:r>
      <w:r>
        <w:t xml:space="preserve">Welder</w:t>
      </w:r>
      <w:r>
        <w:t xml:space="preserve"> </w:t>
      </w:r>
      <w:r>
        <w:t xml:space="preserve">equipment in Vietnam Ho Chi Minh City shall be resolved through arbitration under the rules of the Singapore International Arbitration Centre (SIAC). The seller warrants that the</w:t>
      </w:r>
      <w:r>
        <w:t xml:space="preserve"> </w:t>
      </w:r>
      <w:r>
        <w:t xml:space="preserve">Welder</w:t>
      </w:r>
      <w:r>
        <w:t xml:space="preserve"> </w:t>
      </w:r>
      <w:r>
        <w:t xml:space="preserve">units are free from any intellectual property encumbrances and are fit for industrial fabrication use in the operating conditions of Vietnam Ho Chi Minh City, including ambient temperatures up to 40°C and humidity levels up to 95%. Force majeure events, including but not limited to port closures, natural disasters, or government trade restrictions affecting Vietnam Ho Chi Minh City, shall extend delivery timelines by a mutually agreed period not exceeding 30 days.</w:t>
      </w:r>
    </w:p>
    <w:p>
      <w:pPr>
        <w:pStyle w:val="BodyText"/>
      </w:pPr>
      <w:r>
        <w:rPr>
          <w:bCs/>
          <w:b/>
        </w:rPr>
        <w:t xml:space="preserve">Important Note:</w:t>
      </w:r>
      <w:r>
        <w:t xml:space="preserve"> </w:t>
      </w:r>
      <w:r>
        <w:t xml:space="preserve">The buyer confirms that the</w:t>
      </w:r>
      <w:r>
        <w:t xml:space="preserve"> </w:t>
      </w:r>
      <w:r>
        <w:t xml:space="preserve">Welder</w:t>
      </w:r>
      <w:r>
        <w:t xml:space="preserve"> </w:t>
      </w:r>
      <w:r>
        <w:t xml:space="preserve">equipment procured under this</w:t>
      </w:r>
      <w:r>
        <w:t xml:space="preserve"> </w:t>
      </w:r>
      <w:r>
        <w:t xml:space="preserve">Purchase Order</w:t>
      </w:r>
      <w:r>
        <w:t xml:space="preserve"> </w:t>
      </w:r>
      <w:r>
        <w:t xml:space="preserve">will be installed and operated exclusively at the buyer's facility in Vietnam Ho Chi Minh City for the purpose of structural steel fabrication, automotive component welding, and general industrial maintenance. The buyer is responsible for ensuring that all operators are certified under Vietnamese occupational safety regulations before commencing work with the</w:t>
      </w:r>
      <w:r>
        <w:t xml:space="preserve"> </w:t>
      </w:r>
      <w:r>
        <w:t xml:space="preserve">Welder</w:t>
      </w:r>
      <w:r>
        <w:t xml:space="preserve"> </w:t>
      </w:r>
      <w:r>
        <w:t xml:space="preserve">units. The seller's on-site training team will coordinate with the buyer's safety officer in Vietnam Ho Chi Minh City to ensure full compliance with local labor and environmental regulations.</w:t>
      </w:r>
    </w:p>
    <w:p>
      <w:pPr>
        <w:pStyle w:val="BodyText"/>
      </w:pPr>
      <w:r>
        <w:t xml:space="preserve">8. Acceptance &amp; Authorization</w:t>
      </w:r>
    </w:p>
    <w:p>
      <w:pPr>
        <w:pStyle w:val="BodyText"/>
      </w:pPr>
      <w:r>
        <w:t xml:space="preserve">By signing below, both parties acknowledge and agree to all terms, conditions, specifications, and obligations outlined in this</w:t>
      </w:r>
      <w:r>
        <w:t xml:space="preserve"> </w:t>
      </w:r>
      <w:r>
        <w:t xml:space="preserve">Purchase Order</w:t>
      </w:r>
      <w:r>
        <w:t xml:space="preserve"> </w:t>
      </w:r>
      <w:r>
        <w:t xml:space="preserve">for the supply of</w:t>
      </w:r>
      <w:r>
        <w:t xml:space="preserve"> </w:t>
      </w:r>
      <w:r>
        <w:t xml:space="preserve">Welder</w:t>
      </w:r>
      <w:r>
        <w:t xml:space="preserve"> </w:t>
      </w:r>
      <w:r>
        <w:t xml:space="preserve">equipment to Vietnam Ho Chi Minh City. This document constitutes a binding commercial agreement upon execution by both authorized representatives.</w:t>
      </w:r>
    </w:p>
    <w:p>
      <w:pPr>
        <w:pStyle w:val="BodyText"/>
      </w:pPr>
      <w:r>
        <w:rPr>
          <w:bCs/>
          <w:b/>
        </w:rPr>
        <w:t xml:space="preserve">For the Buyer:</w:t>
      </w:r>
      <w:r>
        <w:br/>
      </w:r>
      <w:r>
        <w:t xml:space="preserve">Saigon Industrial Fabrication Co., Ltd.</w:t>
      </w:r>
    </w:p>
    <w:p>
      <w:pPr>
        <w:pStyle w:val="BodyText"/>
      </w:pPr>
      <w:r>
        <w:t xml:space="preserve">Name: Mr. Nguyen Van Thanh</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Seller:</w:t>
      </w:r>
      <w:r>
        <w:br/>
      </w:r>
      <w:r>
        <w:t xml:space="preserve">GlobalWeld Equipment International GmbH</w:t>
      </w:r>
    </w:p>
    <w:p>
      <w:pPr>
        <w:pStyle w:val="BodyText"/>
      </w:pPr>
      <w:r>
        <w:t xml:space="preserve">Name: Ms. Anna Richter</w:t>
      </w:r>
      <w:r>
        <w:br/>
      </w:r>
      <w:r>
        <w:t xml:space="preserve">Title: Export Sales Director</w:t>
      </w:r>
      <w:r>
        <w:br/>
      </w:r>
      <w:r>
        <w:t xml:space="preserve">Signature: _________________________</w:t>
      </w:r>
      <w:r>
        <w:br/>
      </w:r>
      <w:r>
        <w:t xml:space="preserve">Date: _________________________</w:t>
      </w:r>
    </w:p>
    <w:p>
      <w:pPr>
        <w:pStyle w:val="BodyText"/>
      </w:pPr>
      <w:r>
        <w:t xml:space="preserve">Purchase Order No. PO-VHC-2025-04782 | Issued for Welder Equipment Supply to Vietnam Ho Chi Minh City | Page 1 of 1</w:t>
      </w:r>
    </w:p>
    <w:p>
      <w:pPr>
        <w:pStyle w:val="BodyText"/>
      </w:pPr>
      <w:r>
        <w:t xml:space="preserve">This document is electronically generated and legally binding.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Vietnam Ho Chi Minh City</dc:title>
  <dc:creator/>
  <dc:language>en</dc:language>
  <cp:keywords/>
  <dcterms:created xsi:type="dcterms:W3CDTF">2026-10-10T03:18:08Z</dcterms:created>
  <dcterms:modified xsi:type="dcterms:W3CDTF">2026-10-10T03:18:08Z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