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rPr>
          <w:bCs/>
          <w:b/>
        </w:rPr>
        <w:t xml:space="preserve">Professional Actor Services</w:t>
      </w:r>
    </w:p>
    <w:p>
      <w:pPr>
        <w:pStyle w:val="BodyText"/>
      </w:pPr>
      <w:r>
        <w:t xml:space="preserve">Prepared for use in</w:t>
      </w:r>
      <w:r>
        <w:t xml:space="preserve"> </w:t>
      </w:r>
      <w:r>
        <w:rPr>
          <w:bCs/>
          <w:b/>
        </w:rPr>
        <w:t xml:space="preserve">Brazil, São Paulo</w:t>
      </w:r>
    </w:p>
    <w:p>
      <w:pPr>
        <w:pStyle w:val="BodyText"/>
      </w:pPr>
      <w:r>
        <w:t xml:space="preserve">Quotation Reference No.: QTE-SP-2025-04782</w:t>
      </w:r>
    </w:p>
    <w:p>
      <w:pPr>
        <w:pStyle w:val="BodyText"/>
      </w:pPr>
      <w:r>
        <w:t xml:space="preserve">Date of Issue: June 12, 2025</w:t>
      </w:r>
    </w:p>
    <w:p>
      <w:pPr>
        <w:pStyle w:val="BodyText"/>
      </w:pPr>
      <w:r>
        <w:t xml:space="preserve">VALID FOR 30 DAYS</w:t>
      </w:r>
    </w:p>
    <w:bookmarkEnd w:id="20"/>
    <w:bookmarkStart w:id="21" w:name="service-provider"/>
    <w:p>
      <w:pPr>
        <w:pStyle w:val="Heading3"/>
      </w:pPr>
      <w:r>
        <w:t xml:space="preserve">Service Provider</w:t>
      </w:r>
    </w:p>
    <w:p>
      <w:pPr>
        <w:pStyle w:val="FirstParagraph"/>
      </w:pPr>
      <w:r>
        <w:rPr>
          <w:bCs/>
          <w:b/>
        </w:rPr>
        <w:t xml:space="preserve">Studio Performance Talent Agency</w:t>
      </w:r>
    </w:p>
    <w:p>
      <w:pPr>
        <w:pStyle w:val="BodyText"/>
      </w:pPr>
      <w:r>
        <w:t xml:space="preserve">Av. Paulista, 1578 – Bela Vista</w:t>
      </w:r>
    </w:p>
    <w:p>
      <w:pPr>
        <w:pStyle w:val="BodyText"/>
      </w:pPr>
      <w:r>
        <w:t xml:space="preserve">São Paulo, SP – CEP 01310-300</w:t>
      </w:r>
    </w:p>
    <w:p>
      <w:pPr>
        <w:pStyle w:val="BodyText"/>
      </w:pPr>
      <w:r>
        <w:t xml:space="preserve">Brazil</w:t>
      </w:r>
    </w:p>
    <w:p>
      <w:pPr>
        <w:pStyle w:val="BodyText"/>
      </w:pPr>
      <w:r>
        <w:t xml:space="preserve">CNPJ: 12.345.678/0001-90</w:t>
      </w:r>
    </w:p>
    <w:p>
      <w:pPr>
        <w:pStyle w:val="BodyText"/>
      </w:pPr>
      <w:r>
        <w:t xml:space="preserve">Email: quotes@studioperformance.com.br</w:t>
      </w:r>
    </w:p>
    <w:p>
      <w:pPr>
        <w:pStyle w:val="BodyText"/>
      </w:pPr>
      <w:r>
        <w:t xml:space="preserve">Phone: +55 (11) 3456-7890</w:t>
      </w:r>
    </w:p>
    <w:bookmarkEnd w:id="21"/>
    <w:bookmarkStart w:id="22" w:name="client-requesting-party"/>
    <w:p>
      <w:pPr>
        <w:pStyle w:val="Heading3"/>
      </w:pPr>
      <w:r>
        <w:t xml:space="preserve">Client / Requesting Party</w:t>
      </w:r>
    </w:p>
    <w:p>
      <w:pPr>
        <w:pStyle w:val="FirstParagraph"/>
      </w:pPr>
      <w:r>
        <w:rPr>
          <w:bCs/>
          <w:b/>
        </w:rPr>
        <w:t xml:space="preserve">Nome da Empresa S.A.</w:t>
      </w:r>
    </w:p>
    <w:p>
      <w:pPr>
        <w:pStyle w:val="BodyText"/>
      </w:pPr>
      <w:r>
        <w:t xml:space="preserve">Rua Oscar Freire, 890 – Jardins</w:t>
      </w:r>
    </w:p>
    <w:p>
      <w:pPr>
        <w:pStyle w:val="BodyText"/>
      </w:pPr>
      <w:r>
        <w:t xml:space="preserve">São Paulo, SP – CEP 01426-001</w:t>
      </w:r>
    </w:p>
    <w:p>
      <w:pPr>
        <w:pStyle w:val="BodyText"/>
      </w:pPr>
      <w:r>
        <w:t xml:space="preserve">Brazil</w:t>
      </w:r>
    </w:p>
    <w:p>
      <w:pPr>
        <w:pStyle w:val="BodyText"/>
      </w:pPr>
      <w:r>
        <w:t xml:space="preserve">CNPJ: 98.765.432/0001-10</w:t>
      </w:r>
    </w:p>
    <w:p>
      <w:pPr>
        <w:pStyle w:val="BodyText"/>
      </w:pPr>
      <w:r>
        <w:t xml:space="preserve">Contact: Maria Oliveira</w:t>
      </w:r>
    </w:p>
    <w:p>
      <w:pPr>
        <w:pStyle w:val="BodyText"/>
      </w:pPr>
      <w:r>
        <w:t xml:space="preserve">Email: m.oliveira@empresa.com.br</w:t>
      </w:r>
    </w:p>
    <w:bookmarkEnd w:id="22"/>
    <w:bookmarkStart w:id="23" w:name="purpose-of-this-quotation-estimate"/>
    <w:p>
      <w:pPr>
        <w:pStyle w:val="Heading2"/>
      </w:pPr>
      <w:r>
        <w:t xml:space="preserve">1. Purpose of This Quotation Estimate</w:t>
      </w:r>
    </w:p>
    <w:p>
      <w:pPr>
        <w:pStyle w:val="FirstParagraph"/>
      </w:pPr>
      <w:r>
        <w:t xml:space="preserve">This Quotation Estimate document has been formally prepared to provide the client with a comprehensive, itemized, and transparent financial breakdown for the engagement of a professional</w:t>
      </w:r>
      <w:r>
        <w:t xml:space="preserve"> </w:t>
      </w:r>
      <w:r>
        <w:rPr>
          <w:bCs/>
          <w:b/>
        </w:rPr>
        <w:t xml:space="preserve">Actor</w:t>
      </w:r>
      <w:r>
        <w:t xml:space="preserve"> </w:t>
      </w:r>
      <w:r>
        <w:t xml:space="preserve">for a commercial production project to be filmed and executed in</w:t>
      </w:r>
      <w:r>
        <w:t xml:space="preserve"> </w:t>
      </w:r>
      <w:r>
        <w:rPr>
          <w:bCs/>
          <w:b/>
        </w:rPr>
        <w:t xml:space="preserve">São Paulo, Brazil</w:t>
      </w:r>
      <w:r>
        <w:t xml:space="preserve">. This Quotation Estimate covers all costs associated with the Actor's professional services, including preparation, on-set performance, post-production voice work, and any ancillary services required to deliver a complete and polished final product. All pricing within this Quotation Estimate is quoted in Brazilian Reais (BRL) and reflects current market rates for professional Actor talent in the São Paulo metropolitan area as of the date of issue.</w:t>
      </w:r>
    </w:p>
    <w:bookmarkEnd w:id="23"/>
    <w:bookmarkStart w:id="24" w:name="scope-of-actor-services"/>
    <w:p>
      <w:pPr>
        <w:pStyle w:val="Heading2"/>
      </w:pPr>
      <w:r>
        <w:t xml:space="preserve">2. Scope of Actor Services</w:t>
      </w:r>
    </w:p>
    <w:p>
      <w:pPr>
        <w:pStyle w:val="FirstParagraph"/>
      </w:pPr>
      <w:r>
        <w:t xml:space="preserve">The following services are included in this Quotation Estimate for the Actor engagement in São Paulo, Brazil:</w:t>
      </w:r>
    </w:p>
    <w:p>
      <w:pPr>
        <w:numPr>
          <w:ilvl w:val="0"/>
          <w:numId w:val="1001"/>
        </w:numPr>
        <w:pStyle w:val="Compact"/>
      </w:pPr>
      <w:r>
        <w:rPr>
          <w:bCs/>
          <w:b/>
        </w:rPr>
        <w:t xml:space="preserve">Pre-Production Consultation:</w:t>
      </w:r>
      <w:r>
        <w:t xml:space="preserve"> </w:t>
      </w:r>
      <w:r>
        <w:t xml:space="preserve">The Actor will participate in up to three (3) script reading sessions and character development workshops held at the production studio located in the Pinheiros district of São Paulo. This ensures the Actor fully understands the narrative arc, brand messaging, and creative direction before principal photography begins.</w:t>
      </w:r>
    </w:p>
    <w:p>
      <w:pPr>
        <w:numPr>
          <w:ilvl w:val="0"/>
          <w:numId w:val="1001"/>
        </w:numPr>
        <w:pStyle w:val="Compact"/>
      </w:pPr>
      <w:r>
        <w:rPr>
          <w:bCs/>
          <w:b/>
        </w:rPr>
        <w:t xml:space="preserve">Principal Photography (On-Set Performance):</w:t>
      </w:r>
      <w:r>
        <w:t xml:space="preserve"> </w:t>
      </w:r>
      <w:r>
        <w:t xml:space="preserve">The Actor is contracted for a total of five (5) full shooting days (10-hour workdays) at the designated film location in the Vila Madalena neighborhood, São Paulo. This includes all rehearsal time, blocking sessions, and actual camera takes. The Actor will perform in both Portuguese and English dialogue sequences as specified in the production script.</w:t>
      </w:r>
    </w:p>
    <w:p>
      <w:pPr>
        <w:numPr>
          <w:ilvl w:val="0"/>
          <w:numId w:val="1001"/>
        </w:numPr>
        <w:pStyle w:val="Compact"/>
      </w:pPr>
      <w:r>
        <w:rPr>
          <w:bCs/>
          <w:b/>
        </w:rPr>
        <w:t xml:space="preserve">Post-Production Voice-Over:</w:t>
      </w:r>
      <w:r>
        <w:t xml:space="preserve"> </w:t>
      </w:r>
      <w:r>
        <w:t xml:space="preserve">Should any scenes require re-recording or additional voice-over work, the Actor is available for up to two (2) half-day sessions at an approved recording studio in the Itaim Bibi district of São Paulo.</w:t>
      </w:r>
    </w:p>
    <w:p>
      <w:pPr>
        <w:numPr>
          <w:ilvl w:val="0"/>
          <w:numId w:val="1001"/>
        </w:numPr>
        <w:pStyle w:val="Compact"/>
      </w:pPr>
      <w:r>
        <w:rPr>
          <w:bCs/>
          <w:b/>
        </w:rPr>
        <w:t xml:space="preserve">Wardrobe Fitting and Makeup Coordination:</w:t>
      </w:r>
      <w:r>
        <w:t xml:space="preserve"> </w:t>
      </w:r>
      <w:r>
        <w:t xml:space="preserve">The Actor will attend one (1) dedicated wardrobe fitting session and coordinate with the production's makeup and hair team to ensure continuity across all shooting days in São Paulo.</w:t>
      </w:r>
    </w:p>
    <w:p>
      <w:pPr>
        <w:numPr>
          <w:ilvl w:val="0"/>
          <w:numId w:val="1001"/>
        </w:numPr>
        <w:pStyle w:val="Compact"/>
      </w:pPr>
      <w:r>
        <w:rPr>
          <w:bCs/>
          <w:b/>
        </w:rPr>
        <w:t xml:space="preserve">Travel and Accommodation:</w:t>
      </w:r>
      <w:r>
        <w:t xml:space="preserve"> </w:t>
      </w:r>
      <w:r>
        <w:t xml:space="preserve">If the Actor is based outside the immediate São Paulo metropolitan area, this Quotation Estimate includes round-trip transportation and one (1) night of accommodation at a four-star hotel in the city center.</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Actor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Pre-Production Script Readings &amp; Workshops (São Paulo)</w:t>
            </w:r>
          </w:p>
        </w:tc>
        <w:tc>
          <w:tcPr/>
          <w:p>
            <w:pPr>
              <w:pStyle w:val="Compact"/>
              <w:jc w:val="left"/>
            </w:pPr>
            <w:r>
              <w:t xml:space="preserve">3 sessions</w:t>
            </w:r>
          </w:p>
        </w:tc>
        <w:tc>
          <w:tcPr/>
          <w:p>
            <w:pPr>
              <w:pStyle w:val="Compact"/>
              <w:jc w:val="left"/>
            </w:pPr>
            <w:r>
              <w:t xml:space="preserve">R$ 3,500.00</w:t>
            </w:r>
          </w:p>
        </w:tc>
        <w:tc>
          <w:tcPr/>
          <w:p>
            <w:pPr>
              <w:pStyle w:val="Compact"/>
              <w:jc w:val="left"/>
            </w:pPr>
            <w:r>
              <w:t xml:space="preserve">R$ 10,500.00</w:t>
            </w:r>
          </w:p>
        </w:tc>
      </w:tr>
      <w:tr>
        <w:tc>
          <w:tcPr/>
          <w:p>
            <w:pPr>
              <w:pStyle w:val="Compact"/>
              <w:jc w:val="left"/>
            </w:pPr>
            <w:r>
              <w:t xml:space="preserve">02</w:t>
            </w:r>
          </w:p>
        </w:tc>
        <w:tc>
          <w:tcPr/>
          <w:p>
            <w:pPr>
              <w:pStyle w:val="Compact"/>
              <w:jc w:val="left"/>
            </w:pPr>
            <w:r>
              <w:t xml:space="preserve">Principal Photography – Actor On-Set Performance (Vila Madalena, SP)</w:t>
            </w:r>
          </w:p>
        </w:tc>
        <w:tc>
          <w:tcPr/>
          <w:p>
            <w:pPr>
              <w:pStyle w:val="Compact"/>
              <w:jc w:val="left"/>
            </w:pPr>
            <w:r>
              <w:t xml:space="preserve">5 days</w:t>
            </w:r>
          </w:p>
        </w:tc>
        <w:tc>
          <w:tcPr/>
          <w:p>
            <w:pPr>
              <w:pStyle w:val="Compact"/>
              <w:jc w:val="left"/>
            </w:pPr>
            <w:r>
              <w:t xml:space="preserve">R$ 12,000.00</w:t>
            </w:r>
          </w:p>
        </w:tc>
        <w:tc>
          <w:tcPr/>
          <w:p>
            <w:pPr>
              <w:pStyle w:val="Compact"/>
              <w:jc w:val="left"/>
            </w:pPr>
            <w:r>
              <w:t xml:space="preserve">R$ 60,000.00</w:t>
            </w:r>
          </w:p>
        </w:tc>
      </w:tr>
      <w:tr>
        <w:tc>
          <w:tcPr/>
          <w:p>
            <w:pPr>
              <w:pStyle w:val="Compact"/>
              <w:jc w:val="left"/>
            </w:pPr>
            <w:r>
              <w:t xml:space="preserve">03</w:t>
            </w:r>
          </w:p>
        </w:tc>
        <w:tc>
          <w:tcPr/>
          <w:p>
            <w:pPr>
              <w:pStyle w:val="Compact"/>
              <w:jc w:val="left"/>
            </w:pPr>
            <w:r>
              <w:t xml:space="preserve">Post-Production Voice-Over Sessions (Itaim Bibi, SP)</w:t>
            </w:r>
          </w:p>
        </w:tc>
        <w:tc>
          <w:tcPr/>
          <w:p>
            <w:pPr>
              <w:pStyle w:val="Compact"/>
              <w:jc w:val="left"/>
            </w:pPr>
            <w:r>
              <w:t xml:space="preserve">2 half-days</w:t>
            </w:r>
          </w:p>
        </w:tc>
        <w:tc>
          <w:tcPr/>
          <w:p>
            <w:pPr>
              <w:pStyle w:val="Compact"/>
              <w:jc w:val="left"/>
            </w:pPr>
            <w:r>
              <w:t xml:space="preserve">R$ 4,000.00</w:t>
            </w:r>
          </w:p>
        </w:tc>
        <w:tc>
          <w:tcPr/>
          <w:p>
            <w:pPr>
              <w:pStyle w:val="Compact"/>
              <w:jc w:val="left"/>
            </w:pPr>
            <w:r>
              <w:t xml:space="preserve">R$ 8,000.00</w:t>
            </w:r>
          </w:p>
        </w:tc>
      </w:tr>
      <w:tr>
        <w:tc>
          <w:tcPr/>
          <w:p>
            <w:pPr>
              <w:pStyle w:val="Compact"/>
              <w:jc w:val="left"/>
            </w:pPr>
            <w:r>
              <w:t xml:space="preserve">04</w:t>
            </w:r>
          </w:p>
        </w:tc>
        <w:tc>
          <w:tcPr/>
          <w:p>
            <w:pPr>
              <w:pStyle w:val="Compact"/>
              <w:jc w:val="left"/>
            </w:pPr>
            <w:r>
              <w:t xml:space="preserve">Wardrobe Fitting &amp; Makeup Coordination (São Paulo)</w:t>
            </w:r>
          </w:p>
        </w:tc>
        <w:tc>
          <w:tcPr/>
          <w:p>
            <w:pPr>
              <w:pStyle w:val="Compact"/>
              <w:jc w:val="left"/>
            </w:pPr>
            <w:r>
              <w:t xml:space="preserve">1 session</w:t>
            </w:r>
          </w:p>
        </w:tc>
        <w:tc>
          <w:tcPr/>
          <w:p>
            <w:pPr>
              <w:pStyle w:val="Compact"/>
              <w:jc w:val="left"/>
            </w:pPr>
            <w:r>
              <w:t xml:space="preserve">R$ 2,500.00</w:t>
            </w:r>
          </w:p>
        </w:tc>
        <w:tc>
          <w:tcPr/>
          <w:p>
            <w:pPr>
              <w:pStyle w:val="Compact"/>
              <w:jc w:val="left"/>
            </w:pPr>
            <w:r>
              <w:t xml:space="preserve">R$ 2,500.00</w:t>
            </w:r>
          </w:p>
        </w:tc>
      </w:tr>
      <w:tr>
        <w:tc>
          <w:tcPr/>
          <w:p>
            <w:pPr>
              <w:pStyle w:val="Compact"/>
              <w:jc w:val="left"/>
            </w:pPr>
            <w:r>
              <w:t xml:space="preserve">05</w:t>
            </w:r>
          </w:p>
        </w:tc>
        <w:tc>
          <w:tcPr/>
          <w:p>
            <w:pPr>
              <w:pStyle w:val="Compact"/>
              <w:jc w:val="left"/>
            </w:pPr>
            <w:r>
              <w:t xml:space="preserve">Actor Travel &amp; Accommodation (São Paulo, Brazil)</w:t>
            </w:r>
          </w:p>
        </w:tc>
        <w:tc>
          <w:tcPr/>
          <w:p>
            <w:pPr>
              <w:pStyle w:val="Compact"/>
              <w:jc w:val="left"/>
            </w:pPr>
            <w:r>
              <w:t xml:space="preserve">1 package</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06</w:t>
            </w:r>
          </w:p>
        </w:tc>
        <w:tc>
          <w:tcPr/>
          <w:p>
            <w:pPr>
              <w:pStyle w:val="Compact"/>
              <w:jc w:val="left"/>
            </w:pPr>
            <w:r>
              <w:t xml:space="preserve">Usage Rights – Commercial Broadcast (Brazil, 12 months)</w:t>
            </w:r>
          </w:p>
        </w:tc>
        <w:tc>
          <w:tcPr/>
          <w:p>
            <w:pPr>
              <w:pStyle w:val="Compact"/>
              <w:jc w:val="left"/>
            </w:pPr>
            <w:r>
              <w:t xml:space="preserve">1 license</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07</w:t>
            </w:r>
          </w:p>
        </w:tc>
        <w:tc>
          <w:tcPr/>
          <w:p>
            <w:pPr>
              <w:pStyle w:val="Compact"/>
              <w:jc w:val="left"/>
            </w:pPr>
            <w:r>
              <w:t xml:space="preserve">Usage Rights – Digital &amp; Social Media (Global, 12 months)</w:t>
            </w:r>
          </w:p>
        </w:tc>
        <w:tc>
          <w:tcPr/>
          <w:p>
            <w:pPr>
              <w:pStyle w:val="Compact"/>
              <w:jc w:val="left"/>
            </w:pPr>
            <w:r>
              <w:t xml:space="preserve">1 license</w:t>
            </w:r>
          </w:p>
        </w:tc>
        <w:tc>
          <w:tcPr/>
          <w:p>
            <w:pPr>
              <w:pStyle w:val="Compact"/>
              <w:jc w:val="left"/>
            </w:pPr>
            <w:r>
              <w:t xml:space="preserve">R$ 8,000.00</w:t>
            </w:r>
          </w:p>
        </w:tc>
        <w:tc>
          <w:tcPr/>
          <w:p>
            <w:pPr>
              <w:pStyle w:val="Compact"/>
              <w:jc w:val="left"/>
            </w:pPr>
            <w:r>
              <w:t xml:space="preserve">R$ 8,000.00</w:t>
            </w:r>
          </w:p>
        </w:tc>
      </w:tr>
      <w:tr>
        <w:tc>
          <w:tcPr>
            <w:gridSpan w:val="4"/>
          </w:tcPr>
          <w:p>
            <w:pPr>
              <w:pStyle w:val="Compact"/>
              <w:jc w:val="right"/>
            </w:pPr>
            <w:r>
              <w:t xml:space="preserve">SUBTOTAL</w:t>
            </w:r>
          </w:p>
        </w:tc>
        <w:tc>
          <w:tcPr/>
          <w:p>
            <w:pPr>
              <w:pStyle w:val="Compact"/>
              <w:jc w:val="left"/>
            </w:pPr>
            <w:r>
              <w:t xml:space="preserve">R$ 107,200.00</w:t>
            </w:r>
          </w:p>
        </w:tc>
      </w:tr>
      <w:tr>
        <w:tc>
          <w:tcPr>
            <w:gridSpan w:val="4"/>
          </w:tcPr>
          <w:p>
            <w:pPr>
              <w:pStyle w:val="Compact"/>
              <w:jc w:val="right"/>
            </w:pPr>
            <w:r>
              <w:t xml:space="preserve">Applicable Taxes (ISS, PIS, COFINS – São Paulo)</w:t>
            </w:r>
          </w:p>
        </w:tc>
        <w:tc>
          <w:tcPr/>
          <w:p>
            <w:pPr>
              <w:pStyle w:val="Compact"/>
              <w:jc w:val="left"/>
            </w:pPr>
            <w:r>
              <w:t xml:space="preserve">R$ 12,864.00</w:t>
            </w:r>
          </w:p>
        </w:tc>
      </w:tr>
      <w:tr>
        <w:tc>
          <w:tcPr>
            <w:gridSpan w:val="4"/>
          </w:tcPr>
          <w:p>
            <w:pPr>
              <w:pStyle w:val="Compact"/>
              <w:jc w:val="right"/>
            </w:pPr>
            <w:r>
              <w:rPr>
                <w:bCs/>
                <w:b/>
              </w:rPr>
              <w:t xml:space="preserve">GRAND TOTAL (Quotation Estimate)</w:t>
            </w:r>
          </w:p>
        </w:tc>
        <w:tc>
          <w:tcPr/>
          <w:p>
            <w:pPr>
              <w:pStyle w:val="Compact"/>
              <w:jc w:val="left"/>
            </w:pPr>
            <w:r>
              <w:rPr>
                <w:bCs/>
                <w:b/>
              </w:rPr>
              <w:t xml:space="preserve">R$ 120,064.00</w:t>
            </w:r>
          </w:p>
        </w:tc>
      </w:tr>
    </w:tbl>
    <w:bookmarkEnd w:id="25"/>
    <w:bookmarkStart w:id="26"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thirty (30) calendar days from the date of issue. After this period, all prices for the Actor's services in São Paulo, Brazil, are subject to revision based on market conditions and availability.</w:t>
      </w:r>
    </w:p>
    <w:p>
      <w:pPr>
        <w:numPr>
          <w:ilvl w:val="0"/>
          <w:numId w:val="1002"/>
        </w:numPr>
        <w:pStyle w:val="Compact"/>
      </w:pPr>
      <w:r>
        <w:t xml:space="preserve">Payment terms: 50% of the total Quotation Estimate amount is due upon signing of the service contract, and the remaining 50% is due within fifteen (15) business days following the completion of all shooting days in São Paulo.</w:t>
      </w:r>
    </w:p>
    <w:p>
      <w:pPr>
        <w:numPr>
          <w:ilvl w:val="0"/>
          <w:numId w:val="1002"/>
        </w:numPr>
        <w:pStyle w:val="Compact"/>
      </w:pPr>
      <w:r>
        <w:t xml:space="preserve">The Actor's professional availability is confirmed only upon receipt of the initial 50% payment. The Agency reserves the right to release the Actor to other engagements if payment is not received within the stipulated timeframe.</w:t>
      </w:r>
    </w:p>
    <w:p>
      <w:pPr>
        <w:numPr>
          <w:ilvl w:val="0"/>
          <w:numId w:val="1002"/>
        </w:numPr>
        <w:pStyle w:val="Compact"/>
      </w:pPr>
      <w:r>
        <w:t xml:space="preserve">All work performed by the Actor under this Quotation Estimate will be conducted in compliance with Brazilian labor laws, including those governed by the Ministry of Labor and Employment in São Paulo, and the specific regulations of the São Paulo State Film Commission (Comissão de Cinema e Audiovisual do Estado de São Paulo).</w:t>
      </w:r>
    </w:p>
    <w:p>
      <w:pPr>
        <w:numPr>
          <w:ilvl w:val="0"/>
          <w:numId w:val="1002"/>
        </w:numPr>
        <w:pStyle w:val="Compact"/>
      </w:pPr>
      <w:r>
        <w:t xml:space="preserve">Any changes to the shooting schedule, location within São Paulo, or scope of the Actor's performance must be communicated in writing at least seventy-two (72) hours in advance. Additional days or sessions beyond those listed in this Quotation Estimate will be billed at the unit rates specified above.</w:t>
      </w:r>
    </w:p>
    <w:p>
      <w:pPr>
        <w:numPr>
          <w:ilvl w:val="0"/>
          <w:numId w:val="1002"/>
        </w:numPr>
        <w:pStyle w:val="Compact"/>
      </w:pPr>
      <w:r>
        <w:t xml:space="preserve">The usage rights granted to the client are limited to the territories and durations specified in Items 06 and 07. Any extension of usage, additional territories, or use beyond the twelve-month period will require a separate written agreement and additional fees to be negotiated with the Actor's representation.</w:t>
      </w:r>
    </w:p>
    <w:p>
      <w:pPr>
        <w:numPr>
          <w:ilvl w:val="0"/>
          <w:numId w:val="1002"/>
        </w:numPr>
        <w:pStyle w:val="Compact"/>
      </w:pPr>
      <w:r>
        <w:t xml:space="preserve">This Quotation Estimate does not include costs for set construction, camera equipment, lighting, sound recording, or any other production elements not explicitly listed. The client is responsible for all production costs outside the Actor's direct services.</w:t>
      </w:r>
    </w:p>
    <w:p>
      <w:pPr>
        <w:numPr>
          <w:ilvl w:val="0"/>
          <w:numId w:val="1002"/>
        </w:numPr>
        <w:pStyle w:val="Compact"/>
      </w:pPr>
      <w:r>
        <w:t xml:space="preserve">In the event of force majeure, including but not limited to severe weather conditions affecting outdoor shoots in São Paulo, government-mandated shutdowns, or public health emergencies, the Actor's engagement may be rescheduled without penalty to either party. This Quotation Estimate will remain valid for the rescheduled dates.</w:t>
      </w:r>
    </w:p>
    <w:p>
      <w:pPr>
        <w:numPr>
          <w:ilvl w:val="0"/>
          <w:numId w:val="1002"/>
        </w:numPr>
        <w:pStyle w:val="Compact"/>
      </w:pPr>
      <w:r>
        <w:t xml:space="preserve">All disputes arising from this Quotation Estimate and the subsequent service agreement shall be resolved through arbitration in the city of São Paulo, Brazil, in accordance with the rules of the São Paulo Arbitration Court (CAMARB).</w:t>
      </w:r>
    </w:p>
    <w:bookmarkEnd w:id="26"/>
    <w:bookmarkStart w:id="27" w:name="acceptance-and-authorization"/>
    <w:p>
      <w:pPr>
        <w:pStyle w:val="Heading2"/>
      </w:pPr>
      <w:r>
        <w:t xml:space="preserve">5. Acceptance and Authorization</w:t>
      </w:r>
    </w:p>
    <w:p>
      <w:pPr>
        <w:pStyle w:val="FirstParagraph"/>
      </w:pPr>
      <w:r>
        <w:t xml:space="preserve">By signing below, the client acknowledges and accepts all terms, conditions, and pricing outlined in this Quotation Estimate for the Actor's professional services to be rendered in São Paulo, Brazil. This signature constitutes formal approval to proceed with the engagement as described herein.</w:t>
      </w:r>
    </w:p>
    <w:p>
      <w:pPr>
        <w:pStyle w:val="BodyText"/>
      </w:pPr>
      <w:r>
        <w:rPr>
          <w:bCs/>
          <w:b/>
        </w:rPr>
        <w:t xml:space="preserve">For the Service Provider</w:t>
      </w:r>
      <w:r>
        <w:br/>
      </w:r>
      <w:r>
        <w:t xml:space="preserve">Studio Performance Talent Agency</w:t>
      </w:r>
      <w:r>
        <w:br/>
      </w:r>
      <w:r>
        <w:t xml:space="preserve">Name: _________________________</w:t>
      </w:r>
      <w:r>
        <w:br/>
      </w:r>
      <w:r>
        <w:t xml:space="preserve">Title: General Manager</w:t>
      </w:r>
      <w:r>
        <w:br/>
      </w:r>
      <w:r>
        <w:t xml:space="preserve">Date: _________________________</w:t>
      </w:r>
    </w:p>
    <w:p>
      <w:pPr>
        <w:pStyle w:val="BodyText"/>
      </w:pPr>
      <w:r>
        <w:rPr>
          <w:bCs/>
          <w:b/>
        </w:rPr>
        <w:t xml:space="preserve">For the Client</w:t>
      </w:r>
      <w:r>
        <w:br/>
      </w:r>
      <w:r>
        <w:t xml:space="preserve">Nome da Empresa S.A.</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was prepared exclusively for the client identified above and is not transferable. All prices are in Brazilian Reais (BRL). For questions regarding this Quotation Estimate or the Actor's availability in São Paulo, Brazil, please contact our office at +55 (11) 3456-7890 or quotes@studioperformance.com.br.</w:t>
      </w:r>
    </w:p>
    <w:p>
      <w:pPr>
        <w:pStyle w:val="BodyText"/>
      </w:pPr>
      <w:r>
        <w:t xml:space="preserve">Document generated on June 12, 2025 | Quotation Ref: QTE-SP-2025-04782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Brazil São Paulo</dc:title>
  <dc:creator/>
  <dc:language>en</dc:language>
  <cp:keywords/>
  <dcterms:created xsi:type="dcterms:W3CDTF">2026-10-10T09:17:37Z</dcterms:created>
  <dcterms:modified xsi:type="dcterms:W3CDTF">2026-10-10T09:17:37Z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