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Performance Arts &amp; Talent Management Inc.</w:t>
      </w:r>
    </w:p>
    <w:p>
      <w:pPr>
        <w:pStyle w:val="BodyText"/>
      </w:pPr>
      <w:r>
        <w:t xml:space="preserve">285 King Street West, Suite 1400, Toronto, Ontario, Canada M5V 1A2</w:t>
      </w:r>
    </w:p>
    <w:p>
      <w:pPr>
        <w:pStyle w:val="BodyText"/>
      </w:pPr>
      <w:r>
        <w:t xml:space="preserve">Phone: +1 (416) 555-0198 | Email: estimates@performanceartstalent.ca</w:t>
      </w:r>
    </w:p>
    <w:p>
      <w:pPr>
        <w:pStyle w:val="BodyText"/>
      </w:pPr>
      <w:r>
        <w:t xml:space="preserve">Business Number: 123456789 RT0001 | HST Reg. No.: 123456789RT0001</w:t>
      </w:r>
    </w:p>
    <w:bookmarkEnd w:id="20"/>
    <w:p>
      <w:pPr>
        <w:pStyle w:val="BodyText"/>
      </w:pPr>
      <w:r>
        <w:rPr>
          <w:bCs/>
          <w:b/>
        </w:rPr>
        <w:t xml:space="preserve">Quotation Estimate No.:</w:t>
      </w:r>
      <w:r>
        <w:t xml:space="preserve"> </w:t>
      </w:r>
      <w:r>
        <w:t xml:space="preserve">QE-2025-04872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Maple Leaf Productions Ltd.</w:t>
      </w:r>
    </w:p>
    <w:p>
      <w:pPr>
        <w:pStyle w:val="BodyText"/>
      </w:pPr>
      <w:r>
        <w:t xml:space="preserve">450 Yonge Street, Toronto, ON M5B 2N1</w:t>
      </w:r>
    </w:p>
    <w:p>
      <w:pPr>
        <w:pStyle w:val="BodyText"/>
      </w:pPr>
      <w:r>
        <w:t xml:space="preserve">Attn: Mr. David Chen, Executive Producer</w:t>
      </w:r>
    </w:p>
    <w:p>
      <w:pPr>
        <w:pStyle w:val="BodyText"/>
      </w:pPr>
      <w:r>
        <w:t xml:space="preserve">SCOPE OF SERVICES – ACTOR ENGAGEMENT IN CANADA TORONTO</w:t>
      </w:r>
    </w:p>
    <w:p>
      <w:pPr>
        <w:pStyle w:val="BodyText"/>
      </w:pPr>
      <w:r>
        <w:t xml:space="preserve">This</w:t>
      </w:r>
      <w:r>
        <w:t xml:space="preserve"> </w:t>
      </w:r>
      <w:r>
        <w:t xml:space="preserve">Quotation Estimate</w:t>
      </w:r>
      <w:r>
        <w:t xml:space="preserve"> </w:t>
      </w:r>
      <w:r>
        <w:t xml:space="preserve">is issued by Performance Arts &amp; Talent Management Inc. to provide a comprehensive cost breakdown for the professional engagement of a</w:t>
      </w:r>
      <w:r>
        <w:t xml:space="preserve"> </w:t>
      </w:r>
      <w:r>
        <w:t xml:space="preserve">Actor</w:t>
      </w:r>
      <w:r>
        <w:t xml:space="preserve"> </w:t>
      </w:r>
      <w:r>
        <w:t xml:space="preserve">for a feature-length film production scheduled to take place in</w:t>
      </w:r>
      <w:r>
        <w:t xml:space="preserve"> </w:t>
      </w:r>
      <w:r>
        <w:t xml:space="preserve">Canada Toronto</w:t>
      </w:r>
      <w:r>
        <w:t xml:space="preserve">. The</w:t>
      </w:r>
      <w:r>
        <w:t xml:space="preserve"> </w:t>
      </w:r>
      <w:r>
        <w:t xml:space="preserve">Actor</w:t>
      </w:r>
      <w:r>
        <w:t xml:space="preserve"> </w:t>
      </w:r>
      <w:r>
        <w:t xml:space="preserve">engagement covers principal photography, rehearsal periods, promotional appearances, and all associated talent services as detailed below. All services will be rendered within the Greater Toronto Area and its surrounding regions in the Province of Ontario, Canada.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Principal</w:t>
            </w:r>
            <w:r>
              <w:t xml:space="preserve"> </w:t>
            </w:r>
            <w:r>
              <w:rPr>
                <w:bCs/>
                <w:b/>
              </w:rPr>
              <w:t xml:space="preserve">Actor</w:t>
            </w:r>
            <w:r>
              <w:t xml:space="preserve"> </w:t>
            </w:r>
            <w:r>
              <w:t xml:space="preserve">– Lead Role (Male, 35–50 yrs), Screen Test &amp; Audition Fee</w:t>
            </w:r>
          </w:p>
        </w:tc>
        <w:tc>
          <w:tcPr/>
          <w:p>
            <w:pPr>
              <w:pStyle w:val="Compact"/>
              <w:jc w:val="left"/>
            </w:pPr>
            <w:r>
              <w:t xml:space="preserve">1 session (4 hrs)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 fee, non-refundable</w:t>
            </w:r>
          </w:p>
        </w:tc>
      </w:tr>
      <w:tr>
        <w:tc>
          <w:tcPr/>
          <w:p>
            <w:pPr>
              <w:pStyle w:val="Compact"/>
              <w:jc w:val="left"/>
            </w:pPr>
            <w:r>
              <w:t xml:space="preserve">2</w:t>
            </w:r>
          </w:p>
        </w:tc>
        <w:tc>
          <w:tcPr/>
          <w:p>
            <w:pPr>
              <w:pStyle w:val="Compact"/>
              <w:jc w:val="left"/>
            </w:pPr>
            <w:r>
              <w:rPr>
                <w:bCs/>
                <w:b/>
              </w:rPr>
              <w:t xml:space="preserve">Actor</w:t>
            </w:r>
            <w:r>
              <w:t xml:space="preserve"> </w:t>
            </w:r>
            <w:r>
              <w:t xml:space="preserve">– Rehearsal Period (Table reads, blocking, chemistry sessions)</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c>
          <w:tcPr/>
          <w:p>
            <w:pPr>
              <w:pStyle w:val="Compact"/>
              <w:jc w:val="left"/>
            </w:pPr>
            <w:r>
              <w:t xml:space="preserve">Based in Toronto, ON</w:t>
            </w:r>
          </w:p>
        </w:tc>
      </w:tr>
      <w:tr>
        <w:tc>
          <w:tcPr/>
          <w:p>
            <w:pPr>
              <w:pStyle w:val="Compact"/>
              <w:jc w:val="left"/>
            </w:pPr>
            <w:r>
              <w:t xml:space="preserve">3</w:t>
            </w:r>
          </w:p>
        </w:tc>
        <w:tc>
          <w:tcPr/>
          <w:p>
            <w:pPr>
              <w:pStyle w:val="Compact"/>
              <w:jc w:val="left"/>
            </w:pPr>
            <w:r>
              <w:rPr>
                <w:bCs/>
                <w:b/>
              </w:rPr>
              <w:t xml:space="preserve">Actor</w:t>
            </w:r>
            <w:r>
              <w:t xml:space="preserve"> </w:t>
            </w:r>
            <w:r>
              <w:t xml:space="preserve">– Principal Photography (On-set performance, Canada Toronto locations)</w:t>
            </w:r>
          </w:p>
        </w:tc>
        <w:tc>
          <w:tcPr/>
          <w:p>
            <w:pPr>
              <w:pStyle w:val="Compact"/>
              <w:jc w:val="left"/>
            </w:pPr>
            <w:r>
              <w:t xml:space="preserve">22 shooting days</w:t>
            </w:r>
          </w:p>
        </w:tc>
        <w:tc>
          <w:tcPr/>
          <w:p>
            <w:pPr>
              <w:pStyle w:val="Compact"/>
              <w:jc w:val="left"/>
            </w:pPr>
            <w:r>
              <w:t xml:space="preserve">$4,500.00</w:t>
            </w:r>
          </w:p>
        </w:tc>
        <w:tc>
          <w:tcPr/>
          <w:p>
            <w:pPr>
              <w:pStyle w:val="Compact"/>
              <w:jc w:val="left"/>
            </w:pPr>
            <w:r>
              <w:t xml:space="preserve">$99,000.00</w:t>
            </w:r>
          </w:p>
        </w:tc>
        <w:tc>
          <w:tcPr/>
          <w:p>
            <w:pPr>
              <w:pStyle w:val="Compact"/>
              <w:jc w:val="left"/>
            </w:pPr>
            <w:r>
              <w:t xml:space="preserve">12-hour call sheets standard</w:t>
            </w:r>
          </w:p>
        </w:tc>
      </w:tr>
      <w:tr>
        <w:tc>
          <w:tcPr/>
          <w:p>
            <w:pPr>
              <w:pStyle w:val="Compact"/>
              <w:jc w:val="left"/>
            </w:pPr>
            <w:r>
              <w:t xml:space="preserve">4</w:t>
            </w:r>
          </w:p>
        </w:tc>
        <w:tc>
          <w:tcPr/>
          <w:p>
            <w:pPr>
              <w:pStyle w:val="Compact"/>
              <w:jc w:val="left"/>
            </w:pPr>
            <w:r>
              <w:rPr>
                <w:bCs/>
                <w:b/>
              </w:rPr>
              <w:t xml:space="preserve">Actor</w:t>
            </w:r>
            <w:r>
              <w:t xml:space="preserve"> </w:t>
            </w:r>
            <w:r>
              <w:t xml:space="preserve">– Pick-up / Reshoot Days (if applicable)</w:t>
            </w:r>
          </w:p>
        </w:tc>
        <w:tc>
          <w:tcPr/>
          <w:p>
            <w:pPr>
              <w:pStyle w:val="Compact"/>
              <w:jc w:val="left"/>
            </w:pPr>
            <w:r>
              <w:t xml:space="preserve">3 days (est.)</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Charged only if utilized</w:t>
            </w:r>
          </w:p>
        </w:tc>
      </w:tr>
      <w:tr>
        <w:tc>
          <w:tcPr/>
          <w:p>
            <w:pPr>
              <w:pStyle w:val="Compact"/>
              <w:jc w:val="left"/>
            </w:pPr>
            <w:r>
              <w:t xml:space="preserve">5</w:t>
            </w:r>
          </w:p>
        </w:tc>
        <w:tc>
          <w:tcPr/>
          <w:p>
            <w:pPr>
              <w:pStyle w:val="Compact"/>
              <w:jc w:val="left"/>
            </w:pPr>
            <w:r>
              <w:rPr>
                <w:bCs/>
                <w:b/>
              </w:rPr>
              <w:t xml:space="preserve">Actor</w:t>
            </w:r>
            <w:r>
              <w:t xml:space="preserve"> </w:t>
            </w:r>
            <w:r>
              <w:t xml:space="preserve">– Promotional Appearances (Toronto International Film Festival, press events)</w:t>
            </w:r>
          </w:p>
        </w:tc>
        <w:tc>
          <w:tcPr/>
          <w:p>
            <w:pPr>
              <w:pStyle w:val="Compact"/>
              <w:jc w:val="left"/>
            </w:pPr>
            <w:r>
              <w:t xml:space="preserve">5 events</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Within Canada Toronto metro area</w:t>
            </w:r>
          </w:p>
        </w:tc>
      </w:tr>
      <w:tr>
        <w:tc>
          <w:tcPr/>
          <w:p>
            <w:pPr>
              <w:pStyle w:val="Compact"/>
              <w:jc w:val="left"/>
            </w:pPr>
            <w:r>
              <w:t xml:space="preserve">6</w:t>
            </w:r>
          </w:p>
        </w:tc>
        <w:tc>
          <w:tcPr/>
          <w:p>
            <w:pPr>
              <w:pStyle w:val="Compact"/>
              <w:jc w:val="left"/>
            </w:pPr>
            <w:r>
              <w:rPr>
                <w:bCs/>
                <w:b/>
              </w:rPr>
              <w:t xml:space="preserve">Actor</w:t>
            </w:r>
            <w:r>
              <w:t xml:space="preserve"> </w:t>
            </w:r>
            <w:r>
              <w:t xml:space="preserve">– Voice-over / Dubbing Sessions (if required for post-production)</w:t>
            </w:r>
          </w:p>
        </w:tc>
        <w:tc>
          <w:tcPr/>
          <w:p>
            <w:pPr>
              <w:pStyle w:val="Compact"/>
              <w:jc w:val="left"/>
            </w:pPr>
            <w:r>
              <w:t xml:space="preserve">2 sessions (3 hrs each)</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Studio in Toronto, ON</w:t>
            </w:r>
          </w:p>
        </w:tc>
      </w:tr>
      <w:tr>
        <w:tc>
          <w:tcPr/>
          <w:p>
            <w:pPr>
              <w:pStyle w:val="Compact"/>
              <w:jc w:val="left"/>
            </w:pPr>
            <w:r>
              <w:t xml:space="preserve">7</w:t>
            </w:r>
          </w:p>
        </w:tc>
        <w:tc>
          <w:tcPr/>
          <w:p>
            <w:pPr>
              <w:pStyle w:val="Compact"/>
              <w:jc w:val="left"/>
            </w:pPr>
            <w:r>
              <w:t xml:space="preserve">Actor's Personal Assistant / Stunt Double Coordination</w:t>
            </w:r>
          </w:p>
        </w:tc>
        <w:tc>
          <w:tcPr/>
          <w:p>
            <w:pPr>
              <w:pStyle w:val="Compact"/>
              <w:jc w:val="left"/>
            </w:pPr>
            <w:r>
              <w:t xml:space="preserve">32 days</w:t>
            </w:r>
          </w:p>
        </w:tc>
        <w:tc>
          <w:tcPr/>
          <w:p>
            <w:pPr>
              <w:pStyle w:val="Compact"/>
              <w:jc w:val="left"/>
            </w:pPr>
            <w:r>
              <w:t xml:space="preserve">$350.00</w:t>
            </w:r>
          </w:p>
        </w:tc>
        <w:tc>
          <w:tcPr/>
          <w:p>
            <w:pPr>
              <w:pStyle w:val="Compact"/>
              <w:jc w:val="left"/>
            </w:pPr>
            <w:r>
              <w:t xml:space="preserve">$11,200.00</w:t>
            </w:r>
          </w:p>
        </w:tc>
        <w:tc>
          <w:tcPr/>
          <w:p>
            <w:pPr>
              <w:pStyle w:val="Compact"/>
              <w:jc w:val="left"/>
            </w:pPr>
            <w:r>
              <w:t xml:space="preserve">Support staff for the Actor</w:t>
            </w:r>
          </w:p>
        </w:tc>
      </w:tr>
      <w:tr>
        <w:tc>
          <w:tcPr/>
          <w:p>
            <w:pPr>
              <w:pStyle w:val="Compact"/>
              <w:jc w:val="left"/>
            </w:pPr>
            <w:r>
              <w:t xml:space="preserve">8</w:t>
            </w:r>
          </w:p>
        </w:tc>
        <w:tc>
          <w:tcPr/>
          <w:p>
            <w:pPr>
              <w:pStyle w:val="Compact"/>
              <w:jc w:val="left"/>
            </w:pPr>
            <w:r>
              <w:t xml:space="preserve">Wardrobe, Grooming &amp; Hair Styling for the</w:t>
            </w:r>
            <w:r>
              <w:t xml:space="preserve"> </w:t>
            </w:r>
            <w:r>
              <w:rPr>
                <w:bCs/>
                <w:b/>
              </w:rPr>
              <w:t xml:space="preserve">Actor</w:t>
            </w:r>
          </w:p>
        </w:tc>
        <w:tc>
          <w:tcPr/>
          <w:p>
            <w:pPr>
              <w:pStyle w:val="Compact"/>
              <w:jc w:val="left"/>
            </w:pPr>
            <w:r>
              <w:t xml:space="preserve">32 days</w:t>
            </w:r>
          </w:p>
        </w:tc>
        <w:tc>
          <w:tcPr/>
          <w:p>
            <w:pPr>
              <w:pStyle w:val="Compact"/>
              <w:jc w:val="left"/>
            </w:pPr>
            <w:r>
              <w:t xml:space="preserve">$420.00</w:t>
            </w:r>
          </w:p>
        </w:tc>
        <w:tc>
          <w:tcPr/>
          <w:p>
            <w:pPr>
              <w:pStyle w:val="Compact"/>
              <w:jc w:val="left"/>
            </w:pPr>
            <w:r>
              <w:t xml:space="preserve">$13,440.00</w:t>
            </w:r>
          </w:p>
        </w:tc>
        <w:tc>
          <w:tcPr/>
          <w:p>
            <w:pPr>
              <w:pStyle w:val="Compact"/>
              <w:jc w:val="left"/>
            </w:pPr>
            <w:r>
              <w:t xml:space="preserve">On-set in Canada Toronto</w:t>
            </w:r>
          </w:p>
        </w:tc>
      </w:tr>
      <w:tr>
        <w:tc>
          <w:tcPr/>
          <w:p>
            <w:pPr>
              <w:pStyle w:val="Compact"/>
              <w:jc w:val="left"/>
            </w:pPr>
            <w:r>
              <w:t xml:space="preserve">9</w:t>
            </w:r>
          </w:p>
        </w:tc>
        <w:tc>
          <w:tcPr/>
          <w:p>
            <w:pPr>
              <w:pStyle w:val="Compact"/>
              <w:jc w:val="left"/>
            </w:pPr>
            <w:r>
              <w:t xml:space="preserve">Travel &amp; Accommodation (if</w:t>
            </w:r>
            <w:r>
              <w:t xml:space="preserve"> </w:t>
            </w:r>
            <w:r>
              <w:rPr>
                <w:bCs/>
                <w:b/>
              </w:rPr>
              <w:t xml:space="preserve">Actor</w:t>
            </w:r>
            <w:r>
              <w:t xml:space="preserve"> </w:t>
            </w:r>
            <w:r>
              <w:t xml:space="preserve">is based outside Toronto)</w:t>
            </w:r>
          </w:p>
        </w:tc>
        <w:tc>
          <w:tcPr/>
          <w:p>
            <w:pPr>
              <w:pStyle w:val="Compact"/>
              <w:jc w:val="left"/>
            </w:pPr>
            <w:r>
              <w:t xml:space="preserve">32 nights</w:t>
            </w:r>
          </w:p>
        </w:tc>
        <w:tc>
          <w:tcPr/>
          <w:p>
            <w:pPr>
              <w:pStyle w:val="Compact"/>
              <w:jc w:val="left"/>
            </w:pPr>
            <w:r>
              <w:t xml:space="preserve">$280.00</w:t>
            </w:r>
          </w:p>
        </w:tc>
        <w:tc>
          <w:tcPr/>
          <w:p>
            <w:pPr>
              <w:pStyle w:val="Compact"/>
              <w:jc w:val="left"/>
            </w:pPr>
            <w:r>
              <w:t xml:space="preserve">$8,960.00</w:t>
            </w:r>
          </w:p>
        </w:tc>
        <w:tc>
          <w:tcPr/>
          <w:p>
            <w:pPr>
              <w:pStyle w:val="Compact"/>
              <w:jc w:val="left"/>
            </w:pPr>
            <w:r>
              <w:t xml:space="preserve">4-star hotel, Toronto, ON</w:t>
            </w:r>
          </w:p>
        </w:tc>
      </w:tr>
      <w:tr>
        <w:tc>
          <w:tcPr/>
          <w:p>
            <w:pPr>
              <w:pStyle w:val="Compact"/>
              <w:jc w:val="left"/>
            </w:pPr>
            <w:r>
              <w:t xml:space="preserve">10</w:t>
            </w:r>
          </w:p>
        </w:tc>
        <w:tc>
          <w:tcPr/>
          <w:p>
            <w:pPr>
              <w:pStyle w:val="Compact"/>
              <w:jc w:val="left"/>
            </w:pPr>
            <w:r>
              <w:t xml:space="preserve">Union Fees – ACTRA (Alliance of Canadian Cinema, Television and Radio Artists)</w:t>
            </w:r>
          </w:p>
        </w:tc>
        <w:tc>
          <w:tcPr/>
          <w:p>
            <w:pPr>
              <w:pStyle w:val="Compact"/>
              <w:jc w:val="left"/>
            </w:pPr>
            <w:r>
              <w:t xml:space="preserve">Per contract</w:t>
            </w:r>
          </w:p>
        </w:tc>
        <w:tc>
          <w:tcPr/>
          <w:p>
            <w:pPr>
              <w:pStyle w:val="Compact"/>
              <w:jc w:val="left"/>
            </w:pPr>
            <w:r>
              <w:t xml:space="preserve">—</w:t>
            </w:r>
          </w:p>
        </w:tc>
        <w:tc>
          <w:tcPr/>
          <w:p>
            <w:pPr>
              <w:pStyle w:val="Compact"/>
              <w:jc w:val="left"/>
            </w:pPr>
            <w:r>
              <w:t xml:space="preserve">$6,750.00</w:t>
            </w:r>
          </w:p>
        </w:tc>
        <w:tc>
          <w:tcPr/>
          <w:p>
            <w:pPr>
              <w:pStyle w:val="Compact"/>
              <w:jc w:val="left"/>
            </w:pPr>
            <w:r>
              <w:t xml:space="preserve">ACTRA Canada Toronto local</w:t>
            </w:r>
          </w:p>
        </w:tc>
      </w:tr>
      <w:tr>
        <w:tc>
          <w:tcPr/>
          <w:p>
            <w:pPr>
              <w:pStyle w:val="Compact"/>
              <w:jc w:val="left"/>
            </w:pPr>
            <w:r>
              <w:t xml:space="preserve">11</w:t>
            </w:r>
          </w:p>
        </w:tc>
        <w:tc>
          <w:tcPr/>
          <w:p>
            <w:pPr>
              <w:pStyle w:val="Compact"/>
              <w:jc w:val="left"/>
            </w:pPr>
            <w:r>
              <w:t xml:space="preserve">Performance Bond / Insurance for the</w:t>
            </w:r>
            <w:r>
              <w:t xml:space="preserve"> </w:t>
            </w:r>
            <w:r>
              <w:rPr>
                <w:bCs/>
                <w:b/>
              </w:rPr>
              <w:t xml:space="preserve">Actor</w:t>
            </w:r>
          </w:p>
        </w:tc>
        <w:tc>
          <w:tcPr/>
          <w:p>
            <w:pPr>
              <w:pStyle w:val="Compact"/>
              <w:jc w:val="left"/>
            </w:pPr>
            <w:r>
              <w:t xml:space="preserve">Full production</w:t>
            </w:r>
          </w:p>
        </w:tc>
        <w:tc>
          <w:tcPr/>
          <w:p>
            <w:pPr>
              <w:pStyle w:val="Compact"/>
              <w:jc w:val="left"/>
            </w:pPr>
            <w:r>
              <w:t xml:space="preserve">—</w:t>
            </w:r>
          </w:p>
        </w:tc>
        <w:tc>
          <w:tcPr/>
          <w:p>
            <w:pPr>
              <w:pStyle w:val="Compact"/>
              <w:jc w:val="left"/>
            </w:pPr>
            <w:r>
              <w:t xml:space="preserve">$4,500.00</w:t>
            </w:r>
          </w:p>
        </w:tc>
        <w:tc>
          <w:tcPr/>
          <w:p>
            <w:pPr>
              <w:pStyle w:val="Compact"/>
              <w:jc w:val="left"/>
            </w:pPr>
            <w:r>
              <w:t xml:space="preserve">Comprehensive coverage</w:t>
            </w:r>
          </w:p>
        </w:tc>
      </w:tr>
      <w:tr>
        <w:tc>
          <w:tcPr/>
          <w:p>
            <w:pPr>
              <w:pStyle w:val="Compact"/>
              <w:jc w:val="left"/>
            </w:pPr>
            <w:r>
              <w:t xml:space="preserve">12</w:t>
            </w:r>
          </w:p>
        </w:tc>
        <w:tc>
          <w:tcPr/>
          <w:p>
            <w:pPr>
              <w:pStyle w:val="Compact"/>
              <w:jc w:val="left"/>
            </w:pPr>
            <w:r>
              <w:t xml:space="preserve">Management &amp; Agency Fee (15% of Actor's gross compensation)</w:t>
            </w:r>
          </w:p>
        </w:tc>
        <w:tc>
          <w:tcPr/>
          <w:p>
            <w:pPr>
              <w:pStyle w:val="Compact"/>
              <w:jc w:val="left"/>
            </w:pPr>
            <w:r>
              <w:t xml:space="preserve">Calculated</w:t>
            </w:r>
          </w:p>
        </w:tc>
        <w:tc>
          <w:tcPr/>
          <w:p>
            <w:pPr>
              <w:pStyle w:val="Compact"/>
              <w:jc w:val="left"/>
            </w:pPr>
            <w:r>
              <w:t xml:space="preserve">—</w:t>
            </w:r>
          </w:p>
        </w:tc>
        <w:tc>
          <w:tcPr/>
          <w:p>
            <w:pPr>
              <w:pStyle w:val="Compact"/>
              <w:jc w:val="left"/>
            </w:pPr>
            <w:r>
              <w:t xml:space="preserve">$24,750.00</w:t>
            </w:r>
          </w:p>
        </w:tc>
        <w:tc>
          <w:tcPr/>
          <w:p>
            <w:pPr>
              <w:pStyle w:val="Compact"/>
              <w:jc w:val="left"/>
            </w:pPr>
            <w:r>
              <w:t xml:space="preserve">Standard industry rate</w:t>
            </w:r>
          </w:p>
        </w:tc>
      </w:tr>
      <w:tr>
        <w:tc>
          <w:tcPr>
            <w:gridSpan w:val="4"/>
          </w:tcPr>
          <w:p>
            <w:pPr>
              <w:pStyle w:val="Compact"/>
              <w:jc w:val="right"/>
            </w:pPr>
            <w:r>
              <w:t xml:space="preserve">Subtotal (CAD)</w:t>
            </w:r>
          </w:p>
        </w:tc>
        <w:tc>
          <w:tcPr/>
          <w:p>
            <w:pPr>
              <w:pStyle w:val="Compact"/>
              <w:jc w:val="left"/>
            </w:pPr>
            <w:r>
              <w:t xml:space="preserve">$222,200.00</w:t>
            </w:r>
          </w:p>
        </w:tc>
        <w:tc>
          <w:tcPr/>
          <w:p>
            <w:pPr>
              <w:pStyle w:val="Compact"/>
            </w:pPr>
          </w:p>
        </w:tc>
      </w:tr>
      <w:tr>
        <w:tc>
          <w:tcPr>
            <w:gridSpan w:val="4"/>
          </w:tcPr>
          <w:p>
            <w:pPr>
              <w:pStyle w:val="Compact"/>
              <w:jc w:val="right"/>
            </w:pPr>
            <w:r>
              <w:t xml:space="preserve">HST (13% – Ontario, Canada)</w:t>
            </w:r>
          </w:p>
        </w:tc>
        <w:tc>
          <w:tcPr/>
          <w:p>
            <w:pPr>
              <w:pStyle w:val="Compact"/>
              <w:jc w:val="left"/>
            </w:pPr>
            <w:r>
              <w:t xml:space="preserve">$28,886.00</w:t>
            </w:r>
          </w:p>
        </w:tc>
        <w:tc>
          <w:tcPr/>
          <w:p>
            <w:pPr>
              <w:pStyle w:val="Compact"/>
            </w:pPr>
          </w:p>
        </w:tc>
      </w:tr>
      <w:tr>
        <w:tc>
          <w:tcPr>
            <w:gridSpan w:val="4"/>
          </w:tcPr>
          <w:p>
            <w:pPr>
              <w:pStyle w:val="Compact"/>
              <w:jc w:val="right"/>
            </w:pPr>
            <w:r>
              <w:t xml:space="preserve">TOTAL ESTIMATED COST (CAD)</w:t>
            </w:r>
          </w:p>
        </w:tc>
        <w:tc>
          <w:tcPr/>
          <w:p>
            <w:pPr>
              <w:pStyle w:val="Compact"/>
              <w:jc w:val="left"/>
            </w:pPr>
            <w:r>
              <w:t xml:space="preserve">$251,086.00</w:t>
            </w:r>
          </w:p>
        </w:tc>
        <w:tc>
          <w:tcPr/>
          <w:p>
            <w:pPr>
              <w:pStyle w:val="Compact"/>
            </w:pPr>
          </w:p>
        </w:tc>
      </w:tr>
    </w:tbl>
    <w:p>
      <w:pPr>
        <w:pStyle w:val="BodyText"/>
      </w:pPr>
      <w:r>
        <w:rPr>
          <w:bCs/>
          <w:b/>
        </w:rPr>
        <w:t xml:space="preserve">Note:</w:t>
      </w:r>
      <w:r>
        <w:t xml:space="preserve"> </w:t>
      </w:r>
      <w:r>
        <w:t xml:space="preserve">This Quotation Estimate is based on current market rates for a professional Actor in Canada Toronto as of June 2025. Rates are subject to adjustment should the production schedule extend beyond the estimated 32 working days. All monetary values are in Canadian Dollars (CAD).</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Actor</w:t>
      </w:r>
      <w:r>
        <w:t xml:space="preserve"> </w:t>
      </w:r>
      <w:r>
        <w:t xml:space="preserve">must be reconfirmed in writing.</w:t>
      </w:r>
    </w:p>
    <w:p>
      <w:pPr>
        <w:numPr>
          <w:ilvl w:val="0"/>
          <w:numId w:val="1001"/>
        </w:numPr>
        <w:pStyle w:val="Compact"/>
      </w:pPr>
      <w:r>
        <w:t xml:space="preserve">Payment terms: 50% deposit due upon execution of the final talent agreement; 40% due upon completion of principal photography; 10% due upon final delivery of all</w:t>
      </w:r>
      <w:r>
        <w:t xml:space="preserve"> </w:t>
      </w:r>
      <w:r>
        <w:t xml:space="preserve">Actor</w:t>
      </w:r>
      <w:r>
        <w:t xml:space="preserve"> </w:t>
      </w:r>
      <w:r>
        <w:t xml:space="preserve">performance materials and promotional obligations.</w:t>
      </w:r>
    </w:p>
    <w:p>
      <w:pPr>
        <w:numPr>
          <w:ilvl w:val="0"/>
          <w:numId w:val="1001"/>
        </w:numPr>
        <w:pStyle w:val="Compact"/>
      </w:pPr>
      <w:r>
        <w:t xml:space="preserve">All services related to the</w:t>
      </w:r>
      <w:r>
        <w:t xml:space="preserve"> </w:t>
      </w:r>
      <w:r>
        <w:t xml:space="preserve">Actor</w:t>
      </w:r>
      <w:r>
        <w:t xml:space="preserve"> </w:t>
      </w:r>
      <w:r>
        <w:t xml:space="preserve">engagement will be performed in</w:t>
      </w:r>
      <w:r>
        <w:t xml:space="preserve"> </w:t>
      </w:r>
      <w:r>
        <w:t xml:space="preserve">Canada Toronto</w:t>
      </w:r>
      <w:r>
        <w:t xml:space="preserve"> </w:t>
      </w:r>
      <w:r>
        <w:t xml:space="preserve">and its surrounding regions (including Mississauga, Vaughan, Markham, and the Niagara corridor) unless otherwise agreed in writing.</w:t>
      </w:r>
    </w:p>
    <w:p>
      <w:pPr>
        <w:numPr>
          <w:ilvl w:val="0"/>
          <w:numId w:val="1001"/>
        </w:numPr>
        <w:pStyle w:val="Compact"/>
      </w:pPr>
      <w:r>
        <w:t xml:space="preserve">The</w:t>
      </w:r>
      <w:r>
        <w:t xml:space="preserve"> </w:t>
      </w:r>
      <w:r>
        <w:t xml:space="preserve">Actor</w:t>
      </w:r>
      <w:r>
        <w:t xml:space="preserve"> </w:t>
      </w:r>
      <w:r>
        <w:t xml:space="preserve">shall be an ACTRA union member in good standing. All union obligations, residuals, and pension contributions as governed by ACTRA Canada Toronto local regulations shall be the responsibility of the production company.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talent agreement, to be drafted by legal counsel in the Province of Ontario, Canada, must be executed prior to the commencement of any services.</w:t>
      </w:r>
    </w:p>
    <w:p>
      <w:pPr>
        <w:numPr>
          <w:ilvl w:val="0"/>
          <w:numId w:val="1001"/>
        </w:numPr>
        <w:pStyle w:val="Compact"/>
      </w:pPr>
      <w:r>
        <w:t xml:space="preserve">Any changes to the shooting schedule, location shifts within or outside Canada Toronto, or modifications to the</w:t>
      </w:r>
      <w:r>
        <w:t xml:space="preserve"> </w:t>
      </w:r>
      <w:r>
        <w:t xml:space="preserve">Actor</w:t>
      </w:r>
      <w:r>
        <w:t xml:space="preserve">'s role scope will require a revised Quotation Estimate and mutual written consent.</w:t>
      </w:r>
    </w:p>
    <w:p>
      <w:pPr>
        <w:numPr>
          <w:ilvl w:val="0"/>
          <w:numId w:val="1001"/>
        </w:numPr>
        <w:pStyle w:val="Compact"/>
      </w:pPr>
      <w:r>
        <w:t xml:space="preserve">Force majeure events, including but not limited to severe weather conditions common to Toronto, Ontario, may result in schedule adjustments without penalty to either party.</w:t>
      </w:r>
    </w:p>
    <w:p>
      <w:pPr>
        <w:numPr>
          <w:ilvl w:val="0"/>
          <w:numId w:val="1001"/>
        </w:numPr>
        <w:pStyle w:val="Compact"/>
      </w:pPr>
      <w:r>
        <w:t xml:space="preserve">All intellectual property rights in the</w:t>
      </w:r>
      <w:r>
        <w:t xml:space="preserve"> </w:t>
      </w:r>
      <w:r>
        <w:t xml:space="preserve">Actor</w:t>
      </w:r>
      <w:r>
        <w:t xml:space="preserve">'s performance shall be governed by the final production agreement and applicable Canadian copyright law (Copyright Act, R.S.C. 1985, c. C-42).</w:t>
      </w:r>
    </w:p>
    <w:p>
      <w:pPr>
        <w:numPr>
          <w:ilvl w:val="0"/>
          <w:numId w:val="1001"/>
        </w:numPr>
        <w:pStyle w:val="Compact"/>
      </w:pPr>
      <w:r>
        <w:t xml:space="preserve">This Quotation Estimate is governed by the laws of the Province of Ontario and the federal laws of Canada applicable therein. Any disputes shall be resolved through arbitration in Toronto, Ontario.</w:t>
      </w:r>
    </w:p>
    <w:p>
      <w:pPr>
        <w:numPr>
          <w:ilvl w:val="0"/>
          <w:numId w:val="1001"/>
        </w:numPr>
        <w:pStyle w:val="Compact"/>
      </w:pPr>
      <w:r>
        <w:t xml:space="preserve">The production company agrees to provide a safe working environment in compliance with Ontario's Occupational Health and Safety Act (OHSA) for the</w:t>
      </w:r>
      <w:r>
        <w:t xml:space="preserve"> </w:t>
      </w:r>
      <w:r>
        <w:t xml:space="preserve">Actor</w:t>
      </w:r>
      <w:r>
        <w:t xml:space="preserve"> </w:t>
      </w:r>
      <w:r>
        <w:t xml:space="preserve">and all associated personnel.</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Actor</w:t>
      </w:r>
      <w:r>
        <w:t xml:space="preserve"> </w:t>
      </w:r>
      <w:r>
        <w:t xml:space="preserve">in</w:t>
      </w:r>
      <w:r>
        <w:t xml:space="preserve"> </w:t>
      </w:r>
      <w:r>
        <w:t xml:space="preserve">Canada Toronto</w:t>
      </w:r>
      <w:r>
        <w:t xml:space="preserve">. This acceptance does not constitute a final contract until a formal talent agreement is executed by both parties.</w:t>
      </w:r>
    </w:p>
    <w:p>
      <w:pPr>
        <w:pStyle w:val="BodyText"/>
      </w:pPr>
      <w:r>
        <w:rPr>
          <w:bCs/>
          <w:b/>
        </w:rPr>
        <w:t xml:space="preserve">For: Performance Arts &amp; Talent Management Inc.</w:t>
      </w:r>
    </w:p>
    <w:p>
      <w:pPr>
        <w:pStyle w:val="BodyText"/>
      </w:pPr>
      <w:r>
        <w:t xml:space="preserve">Authorized Representative</w:t>
      </w:r>
    </w:p>
    <w:p>
      <w:pPr>
        <w:pStyle w:val="BodyText"/>
      </w:pPr>
      <w:r>
        <w:t xml:space="preserve">Name: _________________________</w:t>
      </w:r>
    </w:p>
    <w:p>
      <w:pPr>
        <w:pStyle w:val="BodyText"/>
      </w:pPr>
      <w:r>
        <w:t xml:space="preserve">Date: _________________________</w:t>
      </w:r>
    </w:p>
    <w:p>
      <w:pPr>
        <w:pStyle w:val="BodyText"/>
      </w:pPr>
      <w:r>
        <w:rPr>
          <w:bCs/>
          <w:b/>
        </w:rPr>
        <w:t xml:space="preserve">For: Maple Leaf Productions Ltd.</w:t>
      </w:r>
    </w:p>
    <w:p>
      <w:pPr>
        <w:pStyle w:val="BodyText"/>
      </w:pPr>
      <w:r>
        <w:t xml:space="preserve">Authorized Representative</w:t>
      </w:r>
    </w:p>
    <w:p>
      <w:pPr>
        <w:pStyle w:val="BodyText"/>
      </w:pPr>
      <w:r>
        <w:t xml:space="preserve">Name: _________________________</w:t>
      </w:r>
    </w:p>
    <w:p>
      <w:pPr>
        <w:pStyle w:val="BodyText"/>
      </w:pPr>
      <w:r>
        <w:t xml:space="preserve">Date: _________________________</w:t>
      </w:r>
    </w:p>
    <w:p>
      <w:pPr>
        <w:pStyle w:val="BodyText"/>
      </w:pPr>
      <w:r>
        <w:t xml:space="preserve">Performance Arts &amp; Talent Management Inc. | 285 King Street West, Suite 1400, Toronto, Ontario, Canada M5V 1A2</w:t>
      </w:r>
    </w:p>
    <w:p>
      <w:pPr>
        <w:pStyle w:val="BodyText"/>
      </w:pPr>
      <w:r>
        <w:t xml:space="preserve">Quotation Estimate No. QE-2025-04872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Canada Toronto</dc:title>
  <dc:creator/>
  <dc:language>en</dc:language>
  <cp:keywords/>
  <dcterms:created xsi:type="dcterms:W3CDTF">2026-10-10T04:29:06Z</dcterms:created>
  <dcterms:modified xsi:type="dcterms:W3CDTF">2026-10-10T04:29:06Z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