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78d4ebb23624559dc43793e2102b61dd861dd4a"/>
    <w:p>
      <w:pPr>
        <w:pStyle w:val="Heading2"/>
      </w:pPr>
      <w:r>
        <w:t xml:space="preserve">Professional Actor Services — India Bangalore</w:t>
      </w:r>
    </w:p>
    <w:p>
      <w:pPr>
        <w:pStyle w:val="FirstParagraph"/>
      </w:pPr>
      <w:r>
        <w:t xml:space="preserve">CineStar Talent Management Pvt. Ltd. | 42, MG Road, Indiranagar, Bangalore, Karnataka 560038, India</w:t>
      </w:r>
    </w:p>
    <w:p>
      <w:pPr>
        <w:pStyle w:val="BodyText"/>
      </w:pPr>
      <w:r>
        <w:t xml:space="preserve">Phone: +91-80-4567-8900 | Email: quotations@cinestartalent.in | GSTIN: 29AAXCC1234F1Z5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QTE/BLR/2025/04782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Mr. Arjun Mehta</w:t>
      </w:r>
      <w:r>
        <w:br/>
      </w:r>
      <w:r>
        <w:t xml:space="preserve">Creative Director, Vistara Productions LLP</w:t>
      </w:r>
      <w:r>
        <w:br/>
      </w:r>
      <w:r>
        <w:t xml:space="preserve">18, Residency Road, Bangalore, Karnataka 560025, India</w:t>
      </w:r>
      <w:r>
        <w:br/>
      </w:r>
      <w:r>
        <w:t xml:space="preserve">Contact: +91-98765-43210 | arjun@vistaraproductions.in</w:t>
      </w:r>
    </w:p>
    <w:bookmarkStart w:id="22" w:name="purpose-of-this-quotation-estimate"/>
    <w:p>
      <w:pPr>
        <w:pStyle w:val="Heading3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CineStar Talent Management Pvt. Ltd. to Vistara Productions LLP for the engagement of a 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for a feature film production scheduled to take place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and its surrounding metropolitan areas. This document outlines the complete scope of services, fee structure, applicable taxes, and contractual terms governing the</w:t>
      </w:r>
      <w:r>
        <w:t xml:space="preserve"> </w:t>
      </w:r>
      <w:r>
        <w:t xml:space="preserve">Actor</w:t>
      </w:r>
      <w:r>
        <w:t xml:space="preserve">'s participation in the project. All rates quoted herein are specific to the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market and reflect current industry standards for talent acquisition in the region.</w:t>
      </w:r>
    </w:p>
    <w:bookmarkEnd w:id="22"/>
    <w:bookmarkStart w:id="23" w:name="scope-of-services-actor-engagement"/>
    <w:p>
      <w:pPr>
        <w:pStyle w:val="Heading3"/>
      </w:pPr>
      <w:r>
        <w:t xml:space="preserve">2. Scope of Services — Actor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to be 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perform the following duties in</w:t>
      </w:r>
      <w:r>
        <w:t xml:space="preserve"> </w:t>
      </w:r>
      <w:r>
        <w:t xml:space="preserve">India Bangalore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On-camera performance for a minimum of 18 shooting days across principal photography locations in Bangalore, including but not limited to Koramangala, Whitefield, and the Nandi Hills heritage sites.</w:t>
      </w:r>
    </w:p>
    <w:p>
      <w:pPr>
        <w:numPr>
          <w:ilvl w:val="0"/>
          <w:numId w:val="1001"/>
        </w:numPr>
        <w:pStyle w:val="Compact"/>
      </w:pPr>
      <w:r>
        <w:t xml:space="preserve">Participation in two (2) full-day rehearsal sessions prior to the commencement of principal photography, to be conducted at the production's designated studio facility in Electronic City, Bangalore.</w:t>
      </w:r>
    </w:p>
    <w:p>
      <w:pPr>
        <w:numPr>
          <w:ilvl w:val="0"/>
          <w:numId w:val="1001"/>
        </w:numPr>
        <w:pStyle w:val="Compact"/>
      </w:pPr>
      <w:r>
        <w:t xml:space="preserve">Attendance at a minimum of three (3) script reading and table-work sessions with the director and key creative team members.</w:t>
      </w:r>
    </w:p>
    <w:p>
      <w:pPr>
        <w:numPr>
          <w:ilvl w:val="0"/>
          <w:numId w:val="1001"/>
        </w:numPr>
        <w:pStyle w:val="Compact"/>
      </w:pPr>
      <w:r>
        <w:t xml:space="preserve">Cooperation with the production's publicity and marketing team for up to four (4) hours of promotional interviews, photo shoots, and social media content creation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Availability for a post-production voice-over recording session (one day) should the director require additional dialogue capture.</w:t>
      </w:r>
    </w:p>
    <w:bookmarkEnd w:id="23"/>
    <w:bookmarkStart w:id="24" w:name="itemized-fee-schedule"/>
    <w:p>
      <w:pPr>
        <w:pStyle w:val="Heading3"/>
      </w:pPr>
      <w:r>
        <w:t xml:space="preserve">3. Itemized Fee Schedule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S.No.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— On-Camera Performance Fee (per shooting day in</w:t>
            </w:r>
            <w:r>
              <w:t xml:space="preserve"> </w:t>
            </w:r>
            <w:r>
              <w:t xml:space="preserve">India Bangalore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22,50,000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Rehearsal &amp; Script Reading Sessions (per day)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2,25,000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Promotional &amp; Publicity Appearances (per hour, Bangalore metro)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72,000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Voice-Over Session (one-day engagement)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Local Transportation within</w:t>
            </w:r>
            <w:r>
              <w:t xml:space="preserve"> </w:t>
            </w:r>
            <w:r>
              <w:t xml:space="preserve">India Bangalore</w:t>
            </w:r>
            <w:r>
              <w:t xml:space="preserve"> </w:t>
            </w:r>
            <w:r>
              <w:t xml:space="preserve">(cab/vehicle on call)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1,08,000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&amp; Per Diem Allowance (5-star hotel, Bangalore)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1,92,000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Wardrobe &amp; Grooming Coordination (production-provided, management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Liability &amp; Personal Accident Insurance (production period)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Talent Management &amp; Agency Commission (10% of gross fee)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3,14,200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3,14,200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32,26,200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GST @ 18% (as applicable in India)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5,80,716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 38,06,916</w:t>
            </w:r>
          </w:p>
        </w:tc>
      </w:tr>
    </w:tbl>
    <w:bookmarkEnd w:id="24"/>
    <w:bookmarkStart w:id="25" w:name="payment-terms"/>
    <w:p>
      <w:pPr>
        <w:pStyle w:val="Heading3"/>
      </w:pPr>
      <w:r>
        <w:t xml:space="preserve">4. Payment Terms</w:t>
      </w:r>
    </w:p>
    <w:p>
      <w:pPr>
        <w:pStyle w:val="FirstParagraph"/>
      </w:pPr>
      <w:r>
        <w:t xml:space="preserve">The total amount specified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disbursed to CineStar Talent Management Pvt. Ltd.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(40%):</w:t>
      </w:r>
      <w:r>
        <w:t xml:space="preserve"> </w:t>
      </w:r>
      <w:r>
        <w:t xml:space="preserve">₹ 15,22,766 payable within seven (7) working days of acceptance of this</w:t>
      </w:r>
      <w:r>
        <w:t xml:space="preserve"> </w:t>
      </w:r>
      <w:r>
        <w:t xml:space="preserve">Quotation Estimate</w:t>
      </w:r>
      <w:r>
        <w:t xml:space="preserve">, prior to the</w:t>
      </w:r>
      <w:r>
        <w:t xml:space="preserve"> </w:t>
      </w:r>
      <w:r>
        <w:t xml:space="preserve">Actor</w:t>
      </w:r>
      <w:r>
        <w:t xml:space="preserve">'s confirmed booking.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Mid-Production Payment (35%):</w:t>
      </w:r>
      <w:r>
        <w:t xml:space="preserve"> </w:t>
      </w:r>
      <w:r>
        <w:t xml:space="preserve">₹ 13,32,421 payable upon completion of the tenth (10th) shooting day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Settlement (25%):</w:t>
      </w:r>
      <w:r>
        <w:t xml:space="preserve"> </w:t>
      </w:r>
      <w:r>
        <w:t xml:space="preserve">₹ 9,51,729 payable within fourteen (14) days of the</w:t>
      </w:r>
      <w:r>
        <w:t xml:space="preserve"> </w:t>
      </w:r>
      <w:r>
        <w:t xml:space="preserve">Actor</w:t>
      </w:r>
      <w:r>
        <w:t xml:space="preserve">'s final delivery date, including all promotional and voice-over obligations.</w:t>
      </w:r>
    </w:p>
    <w:p>
      <w:pPr>
        <w:pStyle w:val="FirstParagraph"/>
      </w:pPr>
      <w:r>
        <w:t xml:space="preserve">All payments shall be made via NEFT/RTGS to the company's designated bank account. A valid GST invoice shall be issued against each payment tranche in compliance with the Central Goods and Services Tax Act, 2017, as applicable in</w:t>
      </w:r>
      <w:r>
        <w:t xml:space="preserve"> </w:t>
      </w:r>
      <w:r>
        <w:t xml:space="preserve">India Bangalore</w:t>
      </w:r>
      <w:r>
        <w:t xml:space="preserve">.</w:t>
      </w:r>
    </w:p>
    <w:bookmarkEnd w:id="25"/>
    <w:bookmarkStart w:id="26" w:name="terms-conditions"/>
    <w:p>
      <w:pPr>
        <w:pStyle w:val="Heading3"/>
      </w:pPr>
      <w:r>
        <w:t xml:space="preserve">5. Terms &amp;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rates for the</w:t>
      </w:r>
      <w:r>
        <w:t xml:space="preserve"> </w:t>
      </w:r>
      <w:r>
        <w:t xml:space="preserve">Actor</w:t>
      </w:r>
      <w:r>
        <w:t xml:space="preserve"> </w:t>
      </w:r>
      <w:r>
        <w:t xml:space="preserve">may be revised to reflect prevailing market conditions 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shall be bound by a non-disclosure agreement (NDA) covering all script content, production details, and creative material shared during the engagement period.</w:t>
      </w:r>
    </w:p>
    <w:p>
      <w:pPr>
        <w:numPr>
          <w:ilvl w:val="0"/>
          <w:numId w:val="1003"/>
        </w:numPr>
        <w:pStyle w:val="Compact"/>
      </w:pPr>
      <w:r>
        <w:t xml:space="preserve">Any extension of shooting days beyond the 18 days stipulated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billed at 150% of the daily rate, subject to the</w:t>
      </w:r>
      <w:r>
        <w:t xml:space="preserve"> </w:t>
      </w:r>
      <w:r>
        <w:t xml:space="preserve">Actor</w:t>
      </w:r>
      <w:r>
        <w:t xml:space="preserve">'s prior written consent.</w:t>
      </w:r>
    </w:p>
    <w:p>
      <w:pPr>
        <w:numPr>
          <w:ilvl w:val="0"/>
          <w:numId w:val="1003"/>
        </w:numPr>
        <w:pStyle w:val="Compact"/>
      </w:pPr>
      <w:r>
        <w:t xml:space="preserve">The production company shall bear all costs related to set construction, special effects, and location permits within</w:t>
      </w:r>
      <w:r>
        <w:t xml:space="preserve"> </w:t>
      </w:r>
      <w:r>
        <w:t xml:space="preserve">India Bangalore</w:t>
      </w:r>
      <w:r>
        <w:t xml:space="preserve">. The</w:t>
      </w:r>
      <w:r>
        <w:t xml:space="preserve"> </w:t>
      </w:r>
      <w:r>
        <w:t xml:space="preserve">Actor</w:t>
      </w:r>
      <w:r>
        <w:t xml:space="preserve">'s fee does not encompass any production overheads.</w:t>
      </w:r>
    </w:p>
    <w:p>
      <w:pPr>
        <w:numPr>
          <w:ilvl w:val="0"/>
          <w:numId w:val="1003"/>
        </w:numPr>
        <w:pStyle w:val="Compact"/>
      </w:pPr>
      <w:r>
        <w:t xml:space="preserve">In the event of force majeure (natural disaster, government-mandated lockdown, or public health emergency) affecting operations in</w:t>
      </w:r>
      <w:r>
        <w:t xml:space="preserve"> </w:t>
      </w:r>
      <w:r>
        <w:t xml:space="preserve">India Bangalore</w:t>
      </w:r>
      <w:r>
        <w:t xml:space="preserve">, both parties shall negotiate in good faith to reschedule affected shooting days without penalty.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arbitration in Bangalore, Karnataka, in accordance with the Arbitration and Conciliation Act, 1996, as amended. The seat of arbitration shall be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advance payment is received in full.</w:t>
      </w:r>
    </w:p>
    <w:bookmarkEnd w:id="26"/>
    <w:bookmarkStart w:id="27" w:name="acceptance-authorization"/>
    <w:p>
      <w:pPr>
        <w:pStyle w:val="Heading3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fee structure outlined herein for the engagement of 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India Bangalore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CineStar Talent Management Pvt. Ltd.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Vistara Productions LLP (Client)</w:t>
      </w:r>
    </w:p>
    <w:p>
      <w:pPr>
        <w:pStyle w:val="BodyText"/>
      </w:pPr>
      <w:r>
        <w:t xml:space="preserve">Authorized Signatory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the property of CineStar Talent Management Pvt. Ltd. and is intended solely for the addressee. Unauthorized reproduction or distribution is prohibited. All services are to be rendered in</w:t>
      </w:r>
      <w:r>
        <w:t xml:space="preserve"> </w:t>
      </w:r>
      <w:r>
        <w:t xml:space="preserve">India Bangalore</w:t>
      </w:r>
      <w:r>
        <w:t xml:space="preserve"> </w:t>
      </w:r>
      <w:r>
        <w:t xml:space="preserve">unless otherwise agreed in writing. © 2025 CineStar Talent Management Pvt. Ltd. All Rights Reserved.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India Bangalore</dc:title>
  <dc:creator/>
  <dc:language>en</dc:language>
  <cp:keywords/>
  <dcterms:created xsi:type="dcterms:W3CDTF">2026-10-10T05:05:28Z</dcterms:created>
  <dcterms:modified xsi:type="dcterms:W3CDTF">2026-10-10T05:05:28Z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