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Actor Services — Production &amp; Performance Engagement</w:t>
      </w:r>
    </w:p>
    <w:p>
      <w:pPr>
        <w:pStyle w:val="BodyText"/>
      </w:pPr>
      <w:r>
        <w:t xml:space="preserve">Issued for: Italy Naples — Campania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QE-NAP-2025-04782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Currency:</w:t>
            </w:r>
          </w:p>
        </w:tc>
        <w:tc>
          <w:tcPr/>
          <w:p>
            <w:pPr>
              <w:pStyle w:val="Compact"/>
              <w:jc w:val="left"/>
            </w:pPr>
            <w:r>
              <w:t xml:space="preserve">Euro (EUR)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Marco De Santis, Talent Coordinator</w:t>
            </w:r>
          </w:p>
        </w:tc>
      </w:tr>
      <w:tr>
        <w:tc>
          <w:tcPr/>
          <w:p>
            <w:pPr>
              <w:pStyle w:val="Compact"/>
              <w:jc w:val="left"/>
            </w:pPr>
            <w:r>
              <w:t xml:space="preserve">Department:</w:t>
            </w:r>
          </w:p>
        </w:tc>
        <w:tc>
          <w:tcPr/>
          <w:p>
            <w:pPr>
              <w:pStyle w:val="Compact"/>
              <w:jc w:val="left"/>
            </w:pPr>
            <w:r>
              <w:t xml:space="preserve">Performance &amp; Casting Division</w:t>
            </w:r>
          </w:p>
        </w:tc>
      </w:tr>
      <w:tr>
        <w:tc>
          <w:tcPr/>
          <w:p>
            <w:pPr>
              <w:pStyle w:val="Compact"/>
              <w:jc w:val="left"/>
            </w:pPr>
            <w:r>
              <w:t xml:space="preserve">Reference:</w:t>
            </w:r>
          </w:p>
        </w:tc>
        <w:tc>
          <w:tcPr/>
          <w:p>
            <w:pPr>
              <w:pStyle w:val="Compact"/>
              <w:jc w:val="left"/>
            </w:pPr>
            <w:r>
              <w:t xml:space="preserve">Actor Engagement — Naples, Italy</w:t>
            </w:r>
          </w:p>
        </w:tc>
      </w:tr>
    </w:tbl>
    <w:bookmarkStart w:id="23" w:name="parties-involved"/>
    <w:p>
      <w:pPr>
        <w:pStyle w:val="Heading2"/>
      </w:pPr>
      <w:r>
        <w:t xml:space="preserve">1. Parties Involved</w:t>
      </w:r>
    </w:p>
    <w:bookmarkStart w:id="21" w:name="service-provider-talent-agency"/>
    <w:p>
      <w:pPr>
        <w:pStyle w:val="Heading3"/>
      </w:pPr>
      <w:r>
        <w:t xml:space="preserve">Service Provider (Talent Agency)</w:t>
      </w:r>
    </w:p>
    <w:p>
      <w:pPr>
        <w:pStyle w:val="FirstParagraph"/>
      </w:pPr>
      <w:r>
        <w:rPr>
          <w:bCs/>
          <w:b/>
        </w:rPr>
        <w:t xml:space="preserve">Vulcano Talent Management S.r.l.</w:t>
      </w:r>
      <w:r>
        <w:br/>
      </w:r>
      <w:r>
        <w:t xml:space="preserve">Via Toledo 187, 80132</w:t>
      </w:r>
      <w:r>
        <w:br/>
      </w:r>
      <w:r>
        <w:t xml:space="preserve">Naples (NA), Italy</w:t>
      </w:r>
      <w:r>
        <w:br/>
      </w:r>
      <w:r>
        <w:t xml:space="preserve">VAT: IT02847190634</w:t>
      </w:r>
      <w:r>
        <w:br/>
      </w:r>
      <w:r>
        <w:t xml:space="preserve">Tel: +39 081 415 2230</w:t>
      </w:r>
      <w:r>
        <w:br/>
      </w:r>
      <w:r>
        <w:t xml:space="preserve">Email: casting@vulcanotalent.it</w:t>
      </w:r>
    </w:p>
    <w:bookmarkEnd w:id="21"/>
    <w:bookmarkStart w:id="22" w:name="client-production-company"/>
    <w:p>
      <w:pPr>
        <w:pStyle w:val="Heading3"/>
      </w:pPr>
      <w:r>
        <w:t xml:space="preserve">Client / Production Company</w:t>
      </w:r>
    </w:p>
    <w:p>
      <w:pPr>
        <w:pStyle w:val="FirstParagraph"/>
      </w:pPr>
      <w:r>
        <w:rPr>
          <w:bCs/>
          <w:b/>
        </w:rPr>
        <w:t xml:space="preserve">[Client Name to be Inserted]</w:t>
      </w:r>
      <w:r>
        <w:br/>
      </w:r>
      <w:r>
        <w:t xml:space="preserve">[Street Address]</w:t>
      </w:r>
      <w:r>
        <w:br/>
      </w:r>
      <w:r>
        <w:t xml:space="preserve">[City, Postal Code]</w:t>
      </w:r>
      <w:r>
        <w:br/>
      </w:r>
      <w:r>
        <w:t xml:space="preserve">Italy</w:t>
      </w:r>
      <w:r>
        <w:br/>
      </w:r>
      <w:r>
        <w:t xml:space="preserve">VAT / Tax Code: [To be provided]</w:t>
      </w:r>
      <w:r>
        <w:br/>
      </w:r>
      <w:r>
        <w:t xml:space="preserve">Contact: [Name &amp; Phone]</w:t>
      </w:r>
    </w:p>
    <w:bookmarkEnd w:id="22"/>
    <w:bookmarkEnd w:id="23"/>
    <w:bookmarkStart w:id="24" w:name="X339435dd7d7bd9aa0925ecf3f48f5ef573da195"/>
    <w:p>
      <w:pPr>
        <w:pStyle w:val="Heading2"/>
      </w:pPr>
      <w:r>
        <w:t xml:space="preserve">2. Scope of Services — Actor Engagement in Italy Naples</w:t>
      </w:r>
    </w:p>
    <w:p>
      <w:pPr>
        <w:pStyle w:val="FirstParagraph"/>
      </w:pPr>
      <w:r>
        <w:t xml:space="preserve">This</w:t>
      </w:r>
      <w:r>
        <w:t xml:space="preserve"> </w:t>
      </w:r>
      <w:r>
        <w:t xml:space="preserve">Quotation Estimate</w:t>
      </w:r>
      <w:r>
        <w:t xml:space="preserve"> </w:t>
      </w:r>
      <w:r>
        <w:t xml:space="preserve">is issued by Vulcano Talent Management S.r.l. to formally propose the engagement of a professional</w:t>
      </w:r>
      <w:r>
        <w:t xml:space="preserve"> </w:t>
      </w:r>
      <w:r>
        <w:t xml:space="preserve">Actor</w:t>
      </w:r>
      <w:r>
        <w:t xml:space="preserve"> </w:t>
      </w:r>
      <w:r>
        <w:t xml:space="preserve">for a production, theatrical performance, commercial shoot, or live event to be staged in</w:t>
      </w:r>
      <w:r>
        <w:t xml:space="preserve"> </w:t>
      </w:r>
      <w:r>
        <w:t xml:space="preserve">Italy Naples</w:t>
      </w:r>
      <w:r>
        <w:t xml:space="preserve">. The services described herein encompass the full scope of the Actor's professional commitment, including rehearsal periods, principal photography or performance dates, and any ancillary duties required by the production schedule within the Naples metropolitan area and the broader Campania region.</w:t>
      </w:r>
    </w:p>
    <w:p>
      <w:pPr>
        <w:pStyle w:val="BodyText"/>
      </w:pPr>
      <w:r>
        <w:t xml:space="preserve">The Actor engaged under this Quotation Estimate shall be a fully contracted, insured, and professionally credentialed performer. All work will be conducted in compliance with Italian labour regulations (D.Lgs. 81/2008), the national collective bargaining agreement for the entertainment sector (CCNL Spettacolo), and all applicable municipal permits required by the Comune di Napoli for public performances or filming on public thoroughfares.</w:t>
      </w:r>
    </w:p>
    <w:bookmarkEnd w:id="24"/>
    <w:bookmarkStart w:id="25" w:name="itemised-cost-breakdown"/>
    <w:p>
      <w:pPr>
        <w:pStyle w:val="Heading2"/>
      </w:pPr>
      <w:r>
        <w:t xml:space="preserve">3. Itemised Cost Breakdown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Actor — Principal Performance Fee</w:t>
            </w:r>
            <w:r>
              <w:br/>
            </w:r>
            <w:r>
              <w:t xml:space="preserve">Lead Actor engagement for on-set / on-stage performance in Naples, Italy. Includes script preparation, character development, and full performance delivery.</w:t>
            </w:r>
          </w:p>
        </w:tc>
        <w:tc>
          <w:tcPr/>
          <w:p>
            <w:pPr>
              <w:pStyle w:val="Compact"/>
              <w:jc w:val="left"/>
            </w:pPr>
            <w:r>
              <w:t xml:space="preserve">10 working days</w:t>
            </w:r>
          </w:p>
        </w:tc>
        <w:tc>
          <w:tcPr/>
          <w:p>
            <w:pPr>
              <w:pStyle w:val="Compact"/>
              <w:jc w:val="left"/>
            </w:pPr>
            <w:r>
              <w:t xml:space="preserve">€ 1,850.00</w:t>
            </w:r>
          </w:p>
        </w:tc>
        <w:tc>
          <w:tcPr/>
          <w:p>
            <w:pPr>
              <w:pStyle w:val="Compact"/>
              <w:jc w:val="left"/>
            </w:pPr>
            <w:r>
              <w:t xml:space="preserve">€ 18,500.00</w:t>
            </w:r>
          </w:p>
        </w:tc>
        <w:tc>
          <w:tcPr/>
          <w:p>
            <w:pPr>
              <w:pStyle w:val="Compact"/>
              <w:jc w:val="left"/>
            </w:pPr>
            <w:r>
              <w:t xml:space="preserve">CCNL Spettacolo, Cat. A</w:t>
            </w:r>
          </w:p>
        </w:tc>
      </w:tr>
      <w:tr>
        <w:tc>
          <w:tcPr/>
          <w:p>
            <w:pPr>
              <w:pStyle w:val="Compact"/>
              <w:jc w:val="left"/>
            </w:pPr>
            <w:r>
              <w:t xml:space="preserve">2</w:t>
            </w:r>
          </w:p>
        </w:tc>
        <w:tc>
          <w:tcPr/>
          <w:p>
            <w:pPr>
              <w:pStyle w:val="Compact"/>
              <w:jc w:val="left"/>
            </w:pPr>
            <w:r>
              <w:rPr>
                <w:bCs/>
                <w:b/>
              </w:rPr>
              <w:t xml:space="preserve">Rehearsal &amp; Preparation Period</w:t>
            </w:r>
            <w:r>
              <w:br/>
            </w:r>
            <w:r>
              <w:t xml:space="preserve">Pre-production rehearsals, table reads, and blocking sessions conducted at the production facility in Naples (e.g., Teatro San Carlo rehearsal hall or designated studio in the Vomero district).</w:t>
            </w:r>
          </w:p>
        </w:tc>
        <w:tc>
          <w:tcPr/>
          <w:p>
            <w:pPr>
              <w:pStyle w:val="Compact"/>
              <w:jc w:val="left"/>
            </w:pPr>
            <w:r>
              <w:t xml:space="preserve">5 days</w:t>
            </w:r>
          </w:p>
        </w:tc>
        <w:tc>
          <w:tcPr/>
          <w:p>
            <w:pPr>
              <w:pStyle w:val="Compact"/>
              <w:jc w:val="left"/>
            </w:pPr>
            <w:r>
              <w:t xml:space="preserve">€ 950.00</w:t>
            </w:r>
          </w:p>
        </w:tc>
        <w:tc>
          <w:tcPr/>
          <w:p>
            <w:pPr>
              <w:pStyle w:val="Compact"/>
              <w:jc w:val="left"/>
            </w:pPr>
            <w:r>
              <w:t xml:space="preserve">€ 4,750.00</w:t>
            </w:r>
          </w:p>
        </w:tc>
        <w:tc>
          <w:tcPr/>
          <w:p>
            <w:pPr>
              <w:pStyle w:val="Compact"/>
              <w:jc w:val="left"/>
            </w:pPr>
            <w:r>
              <w:t xml:space="preserve">Includes travel within Naples</w:t>
            </w:r>
          </w:p>
        </w:tc>
      </w:tr>
      <w:tr>
        <w:tc>
          <w:tcPr/>
          <w:p>
            <w:pPr>
              <w:pStyle w:val="Compact"/>
              <w:jc w:val="left"/>
            </w:pPr>
            <w:r>
              <w:t xml:space="preserve">3</w:t>
            </w:r>
          </w:p>
        </w:tc>
        <w:tc>
          <w:tcPr/>
          <w:p>
            <w:pPr>
              <w:pStyle w:val="Compact"/>
              <w:jc w:val="left"/>
            </w:pPr>
            <w:r>
              <w:rPr>
                <w:bCs/>
                <w:b/>
              </w:rPr>
              <w:t xml:space="preserve">Wardrobe &amp; Costume Coordination</w:t>
            </w:r>
            <w:r>
              <w:br/>
            </w:r>
            <w:r>
              <w:t xml:space="preserve">Professional wardrobe fitting, costume rental, and on-set costume adjustments for the Actor throughout the shooting/performance period in Italy Naples.</w:t>
            </w:r>
          </w:p>
        </w:tc>
        <w:tc>
          <w:tcPr/>
          <w:p>
            <w:pPr>
              <w:pStyle w:val="Compact"/>
              <w:jc w:val="left"/>
            </w:pPr>
            <w:r>
              <w:t xml:space="preserve">1 package</w:t>
            </w:r>
          </w:p>
        </w:tc>
        <w:tc>
          <w:tcPr/>
          <w:p>
            <w:pPr>
              <w:pStyle w:val="Compact"/>
              <w:jc w:val="left"/>
            </w:pPr>
            <w:r>
              <w:t xml:space="preserve">€ 2,200.00</w:t>
            </w:r>
          </w:p>
        </w:tc>
        <w:tc>
          <w:tcPr/>
          <w:p>
            <w:pPr>
              <w:pStyle w:val="Compact"/>
              <w:jc w:val="left"/>
            </w:pPr>
            <w:r>
              <w:t xml:space="preserve">€ 2,200.00</w:t>
            </w:r>
          </w:p>
        </w:tc>
        <w:tc>
          <w:tcPr/>
          <w:p>
            <w:pPr>
              <w:pStyle w:val="Compact"/>
              <w:jc w:val="left"/>
            </w:pPr>
            <w:r>
              <w:t xml:space="preserve">Up to 3 costume changes</w:t>
            </w:r>
          </w:p>
        </w:tc>
      </w:tr>
      <w:tr>
        <w:tc>
          <w:tcPr/>
          <w:p>
            <w:pPr>
              <w:pStyle w:val="Compact"/>
              <w:jc w:val="left"/>
            </w:pPr>
            <w:r>
              <w:t xml:space="preserve">4</w:t>
            </w:r>
          </w:p>
        </w:tc>
        <w:tc>
          <w:tcPr/>
          <w:p>
            <w:pPr>
              <w:pStyle w:val="Compact"/>
              <w:jc w:val="left"/>
            </w:pPr>
            <w:r>
              <w:rPr>
                <w:bCs/>
                <w:b/>
              </w:rPr>
              <w:t xml:space="preserve">Accommodation &amp; Local Transport</w:t>
            </w:r>
            <w:r>
              <w:br/>
            </w:r>
            <w:r>
              <w:t xml:space="preserve">Four-star hotel accommodation (single room, breakfast included) in central Naples and daily transport between accommodation, rehearsal venue, and shooting locations across the city.</w:t>
            </w:r>
          </w:p>
        </w:tc>
        <w:tc>
          <w:tcPr/>
          <w:p>
            <w:pPr>
              <w:pStyle w:val="Compact"/>
              <w:jc w:val="left"/>
            </w:pPr>
            <w:r>
              <w:t xml:space="preserve">15 nights</w:t>
            </w:r>
          </w:p>
        </w:tc>
        <w:tc>
          <w:tcPr/>
          <w:p>
            <w:pPr>
              <w:pStyle w:val="Compact"/>
              <w:jc w:val="left"/>
            </w:pPr>
            <w:r>
              <w:t xml:space="preserve">€ 145.00</w:t>
            </w:r>
          </w:p>
        </w:tc>
        <w:tc>
          <w:tcPr/>
          <w:p>
            <w:pPr>
              <w:pStyle w:val="Compact"/>
              <w:jc w:val="left"/>
            </w:pPr>
            <w:r>
              <w:t xml:space="preserve">€ 2,175.00</w:t>
            </w:r>
          </w:p>
        </w:tc>
        <w:tc>
          <w:tcPr/>
          <w:p>
            <w:pPr>
              <w:pStyle w:val="Compact"/>
              <w:jc w:val="left"/>
            </w:pPr>
            <w:r>
              <w:t xml:space="preserve">Hotel in Spaccanapoli area</w:t>
            </w:r>
          </w:p>
        </w:tc>
      </w:tr>
      <w:tr>
        <w:tc>
          <w:tcPr/>
          <w:p>
            <w:pPr>
              <w:pStyle w:val="Compact"/>
              <w:jc w:val="left"/>
            </w:pPr>
            <w:r>
              <w:t xml:space="preserve">5</w:t>
            </w:r>
          </w:p>
        </w:tc>
        <w:tc>
          <w:tcPr/>
          <w:p>
            <w:pPr>
              <w:pStyle w:val="Compact"/>
              <w:jc w:val="left"/>
            </w:pPr>
            <w:r>
              <w:rPr>
                <w:bCs/>
                <w:b/>
              </w:rPr>
              <w:t xml:space="preserve">On-Set Catering &amp; Per Diem</w:t>
            </w:r>
            <w:r>
              <w:br/>
            </w:r>
            <w:r>
              <w:t xml:space="preserve">Daily meal allowance and per diem for the Actor during working days in Naples, Italy, in accordance with production catering standards.</w:t>
            </w:r>
          </w:p>
        </w:tc>
        <w:tc>
          <w:tcPr/>
          <w:p>
            <w:pPr>
              <w:pStyle w:val="Compact"/>
              <w:jc w:val="left"/>
            </w:pPr>
            <w:r>
              <w:t xml:space="preserve">15 days</w:t>
            </w:r>
          </w:p>
        </w:tc>
        <w:tc>
          <w:tcPr/>
          <w:p>
            <w:pPr>
              <w:pStyle w:val="Compact"/>
              <w:jc w:val="left"/>
            </w:pPr>
            <w:r>
              <w:t xml:space="preserve">€ 85.00</w:t>
            </w:r>
          </w:p>
        </w:tc>
        <w:tc>
          <w:tcPr/>
          <w:p>
            <w:pPr>
              <w:pStyle w:val="Compact"/>
              <w:jc w:val="left"/>
            </w:pPr>
            <w:r>
              <w:t xml:space="preserve">€ 1,275.00</w:t>
            </w:r>
          </w:p>
        </w:tc>
        <w:tc>
          <w:tcPr/>
          <w:p>
            <w:pPr>
              <w:pStyle w:val="Compact"/>
              <w:jc w:val="left"/>
            </w:pPr>
            <w:r>
              <w:t xml:space="preserve">Includes lunch &amp; dinner</w:t>
            </w:r>
          </w:p>
        </w:tc>
      </w:tr>
      <w:tr>
        <w:tc>
          <w:tcPr/>
          <w:p>
            <w:pPr>
              <w:pStyle w:val="Compact"/>
              <w:jc w:val="left"/>
            </w:pPr>
            <w:r>
              <w:t xml:space="preserve">6</w:t>
            </w:r>
          </w:p>
        </w:tc>
        <w:tc>
          <w:tcPr/>
          <w:p>
            <w:pPr>
              <w:pStyle w:val="Compact"/>
              <w:jc w:val="left"/>
            </w:pPr>
            <w:r>
              <w:rPr>
                <w:bCs/>
                <w:b/>
              </w:rPr>
              <w:t xml:space="preserve">Professional Liability &amp; Accident Insurance</w:t>
            </w:r>
            <w:r>
              <w:br/>
            </w:r>
            <w:r>
              <w:t xml:space="preserve">Comprehensive insurance coverage for the Actor during all work-related activities in Italy Naples, including public liability, personal accident, and equipment damage.</w:t>
            </w:r>
          </w:p>
        </w:tc>
        <w:tc>
          <w:tcPr/>
          <w:p>
            <w:pPr>
              <w:pStyle w:val="Compact"/>
              <w:jc w:val="left"/>
            </w:pPr>
            <w:r>
              <w:t xml:space="preserve">1 policy</w:t>
            </w:r>
          </w:p>
        </w:tc>
        <w:tc>
          <w:tcPr/>
          <w:p>
            <w:pPr>
              <w:pStyle w:val="Compact"/>
              <w:jc w:val="left"/>
            </w:pPr>
            <w:r>
              <w:t xml:space="preserve">€ 1,400.00</w:t>
            </w:r>
          </w:p>
        </w:tc>
        <w:tc>
          <w:tcPr/>
          <w:p>
            <w:pPr>
              <w:pStyle w:val="Compact"/>
              <w:jc w:val="left"/>
            </w:pPr>
            <w:r>
              <w:t xml:space="preserve">€ 1,400.00</w:t>
            </w:r>
          </w:p>
        </w:tc>
        <w:tc>
          <w:tcPr/>
          <w:p>
            <w:pPr>
              <w:pStyle w:val="Compact"/>
              <w:jc w:val="left"/>
            </w:pPr>
            <w:r>
              <w:t xml:space="preserve">Policy issued by UnipolSai</w:t>
            </w:r>
          </w:p>
        </w:tc>
      </w:tr>
      <w:tr>
        <w:tc>
          <w:tcPr/>
          <w:p>
            <w:pPr>
              <w:pStyle w:val="Compact"/>
              <w:jc w:val="left"/>
            </w:pPr>
            <w:r>
              <w:t xml:space="preserve">7</w:t>
            </w:r>
          </w:p>
        </w:tc>
        <w:tc>
          <w:tcPr/>
          <w:p>
            <w:pPr>
              <w:pStyle w:val="Compact"/>
              <w:jc w:val="left"/>
            </w:pPr>
            <w:r>
              <w:rPr>
                <w:bCs/>
                <w:b/>
              </w:rPr>
              <w:t xml:space="preserve">Agency Fee &amp; Administrative Costs</w:t>
            </w:r>
            <w:r>
              <w:br/>
            </w:r>
            <w:r>
              <w:t xml:space="preserve">Talent agency commission, contract administration, visa/work-permit coordination (if applicable), and all bureaucratic filings with the local ASL and INPS offices in Naples.</w:t>
            </w:r>
          </w:p>
        </w:tc>
        <w:tc>
          <w:tcPr/>
          <w:p>
            <w:pPr>
              <w:pStyle w:val="Compact"/>
              <w:jc w:val="left"/>
            </w:pPr>
            <w:r>
              <w:t xml:space="preserve">15% of subtotal</w:t>
            </w:r>
          </w:p>
        </w:tc>
        <w:tc>
          <w:tcPr/>
          <w:p>
            <w:pPr>
              <w:pStyle w:val="Compact"/>
              <w:jc w:val="left"/>
            </w:pPr>
            <w:r>
              <w:t xml:space="preserve">—</w:t>
            </w:r>
          </w:p>
        </w:tc>
        <w:tc>
          <w:tcPr/>
          <w:p>
            <w:pPr>
              <w:pStyle w:val="Compact"/>
              <w:jc w:val="left"/>
            </w:pPr>
            <w:r>
              <w:t xml:space="preserve">€ 4,575.00</w:t>
            </w:r>
          </w:p>
        </w:tc>
        <w:tc>
          <w:tcPr/>
          <w:p>
            <w:pPr>
              <w:pStyle w:val="Compact"/>
              <w:jc w:val="left"/>
            </w:pPr>
            <w:r>
              <w:t xml:space="preserve">Standard agency rate</w:t>
            </w:r>
          </w:p>
        </w:tc>
      </w:tr>
      <w:tr>
        <w:tc>
          <w:tcPr/>
          <w:p>
            <w:pPr>
              <w:pStyle w:val="Compact"/>
              <w:jc w:val="left"/>
            </w:pPr>
            <w:r>
              <w:t xml:space="preserve">8</w:t>
            </w:r>
          </w:p>
        </w:tc>
        <w:tc>
          <w:tcPr/>
          <w:p>
            <w:pPr>
              <w:pStyle w:val="Compact"/>
              <w:jc w:val="left"/>
            </w:pPr>
            <w:r>
              <w:rPr>
                <w:bCs/>
                <w:b/>
              </w:rPr>
              <w:t xml:space="preserve">Municipal Permits &amp; Location Fees</w:t>
            </w:r>
            <w:r>
              <w:br/>
            </w:r>
            <w:r>
              <w:t xml:space="preserve">Permits for filming or public performance in designated locations in Naples, Italy (e.g., Piazza del Plebiscito, Lungomare Caracciolo, historic centre). Includes Comune di Napoli authorization and any required police coordination.</w:t>
            </w:r>
          </w:p>
        </w:tc>
        <w:tc>
          <w:tcPr/>
          <w:p>
            <w:pPr>
              <w:pStyle w:val="Compact"/>
              <w:jc w:val="left"/>
            </w:pPr>
            <w:r>
              <w:t xml:space="preserve">1 package</w:t>
            </w:r>
          </w:p>
        </w:tc>
        <w:tc>
          <w:tcPr/>
          <w:p>
            <w:pPr>
              <w:pStyle w:val="Compact"/>
              <w:jc w:val="left"/>
            </w:pPr>
            <w:r>
              <w:t xml:space="preserve">€ 1,800.00</w:t>
            </w:r>
          </w:p>
        </w:tc>
        <w:tc>
          <w:tcPr/>
          <w:p>
            <w:pPr>
              <w:pStyle w:val="Compact"/>
              <w:jc w:val="left"/>
            </w:pPr>
            <w:r>
              <w:t xml:space="preserve">€ 1,800.00</w:t>
            </w:r>
          </w:p>
        </w:tc>
        <w:tc>
          <w:tcPr/>
          <w:p>
            <w:pPr>
              <w:pStyle w:val="Compact"/>
              <w:jc w:val="left"/>
            </w:pPr>
            <w:r>
              <w:t xml:space="preserve">Subject to municipal approval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1–8)</w:t>
            </w:r>
          </w:p>
        </w:tc>
        <w:tc>
          <w:tcPr/>
          <w:p>
            <w:pPr>
              <w:pStyle w:val="Compact"/>
              <w:jc w:val="right"/>
            </w:pPr>
            <w:r>
              <w:t xml:space="preserve">€ 36,675.00</w:t>
            </w:r>
          </w:p>
        </w:tc>
      </w:tr>
      <w:tr>
        <w:tc>
          <w:tcPr/>
          <w:p>
            <w:pPr>
              <w:pStyle w:val="Compact"/>
              <w:jc w:val="left"/>
            </w:pPr>
            <w:r>
              <w:t xml:space="preserve">VAT (22% — Italian Standard Rate)</w:t>
            </w:r>
          </w:p>
        </w:tc>
        <w:tc>
          <w:tcPr/>
          <w:p>
            <w:pPr>
              <w:pStyle w:val="Compact"/>
              <w:jc w:val="right"/>
            </w:pPr>
            <w:r>
              <w:t xml:space="preserve">€ 8,068.50</w:t>
            </w:r>
          </w:p>
        </w:tc>
      </w:tr>
      <w:tr>
        <w:tc>
          <w:tcPr/>
          <w:p>
            <w:pPr>
              <w:pStyle w:val="Compact"/>
              <w:jc w:val="left"/>
            </w:pPr>
            <w:r>
              <w:rPr>
                <w:bCs/>
                <w:b/>
              </w:rPr>
              <w:t xml:space="preserve">GRAND TOTAL (EUR)</w:t>
            </w:r>
          </w:p>
        </w:tc>
        <w:tc>
          <w:tcPr/>
          <w:p>
            <w:pPr>
              <w:pStyle w:val="Compact"/>
              <w:jc w:val="right"/>
            </w:pPr>
            <w:r>
              <w:rPr>
                <w:bCs/>
                <w:b/>
              </w:rPr>
              <w:t xml:space="preserve">€ 44,743.50</w:t>
            </w:r>
          </w:p>
        </w:tc>
      </w:tr>
    </w:tbl>
    <w:bookmarkEnd w:id="25"/>
    <w:bookmarkStart w:id="26"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the expiry date, all rates, availability of the Actor, and location permits must be reconfirmed in writing.</w:t>
      </w:r>
    </w:p>
    <w:p>
      <w:pPr>
        <w:numPr>
          <w:ilvl w:val="0"/>
          <w:numId w:val="1001"/>
        </w:numPr>
        <w:pStyle w:val="Compact"/>
      </w:pPr>
      <w:r>
        <w:rPr>
          <w:bCs/>
          <w:b/>
        </w:rPr>
        <w:t xml:space="preserve">Payment Schedule:</w:t>
      </w:r>
      <w:r>
        <w:t xml:space="preserve"> </w:t>
      </w:r>
      <w:r>
        <w:t xml:space="preserve">A deposit of 40% of the Grand Total is due upon acceptance of this Quotation Estimate. The remaining 60% shall be invoiced and settled within fifteen (15) business days following the completion of the final performance or shooting day in Italy Naples.</w:t>
      </w:r>
    </w:p>
    <w:p>
      <w:pPr>
        <w:numPr>
          <w:ilvl w:val="0"/>
          <w:numId w:val="1001"/>
        </w:numPr>
        <w:pStyle w:val="Compact"/>
      </w:pPr>
      <w:r>
        <w:rPr>
          <w:bCs/>
          <w:b/>
        </w:rPr>
        <w:t xml:space="preserve">Actor Availability &amp; Exclusivity:</w:t>
      </w:r>
      <w:r>
        <w:t xml:space="preserve"> </w:t>
      </w:r>
      <w:r>
        <w:t xml:space="preserve">The Actor's availability is confirmed provisionally upon receipt of the deposit. During the contracted period, the Actor shall not be engaged by any other production or event in the Naples, Italy region without prior written consent from the Client.</w:t>
      </w:r>
    </w:p>
    <w:p>
      <w:pPr>
        <w:numPr>
          <w:ilvl w:val="0"/>
          <w:numId w:val="1001"/>
        </w:numPr>
        <w:pStyle w:val="Compact"/>
      </w:pPr>
      <w:r>
        <w:rPr>
          <w:bCs/>
          <w:b/>
        </w:rPr>
        <w:t xml:space="preserve">Working Hours &amp; Overtime:</w:t>
      </w:r>
      <w:r>
        <w:t xml:space="preserve"> </w:t>
      </w:r>
      <w:r>
        <w:t xml:space="preserve">Standard working hours are 10 hours per day, 6 days per week, in accordance with the CCNL Spettacolo. Any work exceeding these limits will be compensated at 1.5× the daily rate and will be itemised on a supplementary invoice.</w:t>
      </w:r>
    </w:p>
    <w:p>
      <w:pPr>
        <w:numPr>
          <w:ilvl w:val="0"/>
          <w:numId w:val="1001"/>
        </w:numPr>
        <w:pStyle w:val="Compact"/>
      </w:pPr>
      <w:r>
        <w:rPr>
          <w:bCs/>
          <w:b/>
        </w:rPr>
        <w:t xml:space="preserve">Force Majeure:</w:t>
      </w:r>
      <w:r>
        <w:t xml:space="preserve"> </w:t>
      </w:r>
      <w:r>
        <w:t xml:space="preserve">Neither party shall be liable for delays or cancellations caused by events beyond reasonable control, including but not limited to severe weather affecting the Naples coastline, public health emergencies, or government-ordered closures of public venues in Italy Naples.</w:t>
      </w:r>
    </w:p>
    <w:p>
      <w:pPr>
        <w:numPr>
          <w:ilvl w:val="0"/>
          <w:numId w:val="1001"/>
        </w:numPr>
        <w:pStyle w:val="Compact"/>
      </w:pPr>
      <w:r>
        <w:rPr>
          <w:bCs/>
          <w:b/>
        </w:rPr>
        <w:t xml:space="preserve">Intellectual Property &amp; Usage Rights:</w:t>
      </w:r>
      <w:r>
        <w:t xml:space="preserve"> </w:t>
      </w:r>
      <w:r>
        <w:t xml:space="preserve">All footage, recordings, and photographic material featuring the Actor shall be the exclusive property of the Client. The Actor grants a worldwide, perpetual licence for use in all media, subject to the terms of the individual performance contract.</w:t>
      </w:r>
    </w:p>
    <w:p>
      <w:pPr>
        <w:numPr>
          <w:ilvl w:val="0"/>
          <w:numId w:val="1001"/>
        </w:numPr>
        <w:pStyle w:val="Compact"/>
      </w:pPr>
      <w:r>
        <w:rPr>
          <w:bCs/>
          <w:b/>
        </w:rPr>
        <w:t xml:space="preserve">Dispute Resolution:</w:t>
      </w:r>
      <w:r>
        <w:t xml:space="preserve"> </w:t>
      </w:r>
      <w:r>
        <w:t xml:space="preserve">Any dispute arising from this Quotation Estimate or the subsequent contract shall be resolved through mediation in Naples, Italy, in accordance with the provisions of the Italian Code of Civil Procedure. The competent court shall be that of the Tribunale di Napoli.</w:t>
      </w:r>
    </w:p>
    <w:p>
      <w:pPr>
        <w:numPr>
          <w:ilvl w:val="0"/>
          <w:numId w:val="1001"/>
        </w:numPr>
        <w:pStyle w:val="Compact"/>
      </w:pPr>
      <w:r>
        <w:rPr>
          <w:bCs/>
          <w:b/>
        </w:rPr>
        <w:t xml:space="preserve">Confidentiality:</w:t>
      </w:r>
      <w:r>
        <w:t xml:space="preserve"> </w:t>
      </w:r>
      <w:r>
        <w:t xml:space="preserve">Both parties agree to maintain strict confidentiality regarding the terms of this Quotation Estimate, the identity of the Actor (if requested), and all production details until a mutual public announcement is made.</w:t>
      </w:r>
    </w:p>
    <w:bookmarkEnd w:id="26"/>
    <w:bookmarkStart w:id="27" w:name="acceptance-signatures"/>
    <w:p>
      <w:pPr>
        <w:pStyle w:val="Heading2"/>
      </w:pPr>
      <w:r>
        <w:t xml:space="preserve">5. Acceptance &amp; Signatures</w:t>
      </w:r>
    </w:p>
    <w:p>
      <w:pPr>
        <w:pStyle w:val="FirstParagraph"/>
      </w:pPr>
      <w:r>
        <w:t xml:space="preserve">By signing below, both parties acknowledge that they have read, understood, and agree to all terms set forth in this Quotation Estimate for the Actor engagement in Italy Naples. This document, once countersigned, shall serve as the binding basis for the subsequent detailed performance contract.</w:t>
      </w:r>
    </w:p>
    <w:p>
      <w:pPr>
        <w:pStyle w:val="BodyText"/>
      </w:pPr>
      <w:r>
        <w:rPr>
          <w:bCs/>
          <w:b/>
        </w:rPr>
        <w:t xml:space="preserve">For Vulcano Talent Management S.r.l.</w:t>
      </w:r>
    </w:p>
    <w:p>
      <w:pPr>
        <w:pStyle w:val="BodyText"/>
      </w:pPr>
      <w:r>
        <w:t xml:space="preserve">Name: Marco De Santis</w:t>
      </w:r>
      <w:r>
        <w:br/>
      </w:r>
      <w:r>
        <w:t xml:space="preserve">Title: Talent Coordinator</w:t>
      </w:r>
    </w:p>
    <w:p>
      <w:pPr>
        <w:pStyle w:val="BodyText"/>
      </w:pPr>
      <w:r>
        <w:t xml:space="preserve">Signature &amp; Date</w:t>
      </w:r>
    </w:p>
    <w:p>
      <w:pPr>
        <w:pStyle w:val="BodyText"/>
      </w:pPr>
      <w:r>
        <w:rPr>
          <w:bCs/>
          <w:b/>
        </w:rPr>
        <w:t xml:space="preserve">For the Client / Production Company</w:t>
      </w:r>
    </w:p>
    <w:p>
      <w:pPr>
        <w:pStyle w:val="BodyText"/>
      </w:pPr>
      <w:r>
        <w:t xml:space="preserve">Name: ________________________</w:t>
      </w:r>
      <w:r>
        <w:br/>
      </w:r>
      <w:r>
        <w:t xml:space="preserve">Title: ________________________</w:t>
      </w:r>
    </w:p>
    <w:p>
      <w:pPr>
        <w:pStyle w:val="BodyText"/>
      </w:pPr>
      <w:r>
        <w:t xml:space="preserve">Signature &amp; Date</w:t>
      </w:r>
    </w:p>
    <w:p>
      <w:pPr>
        <w:pStyle w:val="BodyText"/>
      </w:pPr>
      <w:r>
        <w:t xml:space="preserve">This Quotation Estimate (Ref. QE-NAP-2025-04782) is a formal commercial document issued by Vulcano Talent Management S.r.l., Naples, Italy. It does not constitute a final contract until countersigned by both parties. All references to the Actor, the production schedule, and the locations in Italy Naples are subject to final confirmation in the definitive performance agreement. © 2025 Vulcano Talent Management S.r.l.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Italy Naples</dc:title>
  <dc:creator/>
  <dc:language>en</dc:language>
  <cp:keywords/>
  <dcterms:created xsi:type="dcterms:W3CDTF">2026-10-10T02:10:15Z</dcterms:created>
  <dcterms:modified xsi:type="dcterms:W3CDTF">2026-10-10T02:10:15Z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