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Stellar Performances &amp; Casting Agency (Pvt.) Ltd.</w:t>
      </w:r>
    </w:p>
    <w:p>
      <w:pPr>
        <w:pStyle w:val="BodyText"/>
      </w:pPr>
      <w:r>
        <w:t xml:space="preserve">Office 42, Blue Area,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+92-51-111-456-789 | Email: quotations@stellarperformances.pk</w:t>
      </w:r>
    </w:p>
    <w:p>
      <w:pPr>
        <w:pStyle w:val="BodyText"/>
      </w:pPr>
      <w:r>
        <w:t xml:space="preserve">NTN: 1234567-8 | SECP Registration: P-2019-004521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QTE-2025-ISB-0847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/ Production House Name]</w:t>
      </w:r>
    </w:p>
    <w:p>
      <w:pPr>
        <w:pStyle w:val="BodyText"/>
      </w:pPr>
      <w:r>
        <w:rPr>
          <w:bCs/>
          <w:b/>
        </w:rPr>
        <w:t xml:space="preserve">Client Address:</w:t>
      </w:r>
      <w:r>
        <w:t xml:space="preserve"> </w:t>
      </w:r>
      <w:r>
        <w:t xml:space="preserve">[Address],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Feature Film / Commercial Production</w:t>
      </w:r>
    </w:p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interest in our professional</w:t>
      </w:r>
      <w:r>
        <w:t xml:space="preserve"> </w:t>
      </w:r>
      <w:r>
        <w:t xml:space="preserve">Actor</w:t>
      </w:r>
      <w:r>
        <w:t xml:space="preserve"> </w:t>
      </w:r>
      <w:r>
        <w:t xml:space="preserve">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specifically for your production requirements in</w:t>
      </w:r>
      <w:r>
        <w:t xml:space="preserve"> </w:t>
      </w:r>
      <w:r>
        <w:t xml:space="preserve">Pakistan Islamabad</w:t>
      </w:r>
      <w:r>
        <w:t xml:space="preserve">. Our agency specializes in sourcing, managing, and delivering top-tier</w:t>
      </w:r>
      <w:r>
        <w:t xml:space="preserve"> </w:t>
      </w:r>
      <w:r>
        <w:t xml:space="preserve">Actor</w:t>
      </w:r>
      <w:r>
        <w:t xml:space="preserve"> </w:t>
      </w:r>
      <w:r>
        <w:t xml:space="preserve">talent for film, television, commercial, and corporate productions across the capital region. We are pleased to present the following detailed cost breakdown for your review and approval.</w:t>
      </w:r>
    </w:p>
    <w:p>
      <w:pPr>
        <w:pStyle w:val="BodyText"/>
      </w:pPr>
      <w:r>
        <w:t xml:space="preserve">1. Scope of Services – Actor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engagement of a professionally trained</w:t>
      </w:r>
      <w:r>
        <w:t xml:space="preserve"> </w:t>
      </w:r>
      <w:r>
        <w:t xml:space="preserve">Actor</w:t>
      </w:r>
      <w:r>
        <w:t xml:space="preserve"> </w:t>
      </w:r>
      <w:r>
        <w:t xml:space="preserve">for a principal or supporting role in your production. The</w:t>
      </w:r>
      <w:r>
        <w:t xml:space="preserve"> </w:t>
      </w:r>
      <w:r>
        <w:t xml:space="preserve">Actor</w:t>
      </w:r>
      <w:r>
        <w:t xml:space="preserve"> </w:t>
      </w:r>
      <w:r>
        <w:t xml:space="preserve">will be available for all scheduled shooting days, rehearsals, fittings, and promotional appearances as agreed upon in the production schedule. All services will be rendered within the metropolitan area of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its immediate surrounding districts including Rawalpindi, Murree, and the Margalla Hills region for location shoots.</w:t>
      </w:r>
    </w:p>
    <w:p>
      <w:pPr>
        <w:pStyle w:val="BodyText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– Daily Performance Fee (Lead Role)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– Daily Performance Fee (Secondary Role)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Rehearsal &amp; Table Read Sessions (Pre-Production)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Costume Fittings &amp; Wardrobe Coordination (per</w:t>
            </w:r>
            <w:r>
              <w:t xml:space="preserve"> </w:t>
            </w:r>
            <w:r>
              <w:t xml:space="preserve">Actor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On-Set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Management &amp; Scheduling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within</w:t>
            </w:r>
            <w:r>
              <w:t xml:space="preserve"> </w:t>
            </w:r>
            <w:r>
              <w:t xml:space="preserve">Pakistan Islamabad</w:t>
            </w:r>
            <w:r>
              <w:t xml:space="preserve"> </w:t>
            </w:r>
            <w:r>
              <w:t xml:space="preserve">(Vehicle &amp; Fuel)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&amp; Per Diem for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(if location shoot outside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Publicity &amp; Promotional Appearances (Press, Events in</w:t>
            </w:r>
            <w:r>
              <w:t xml:space="preserve"> </w:t>
            </w:r>
            <w:r>
              <w:t xml:space="preserve">Pakistan Islamabad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for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(On-Set Accident &amp; Liability)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Service Fee &amp; Administrative Charges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Sales Tax (18% as applicable in</w:t>
            </w:r>
            <w:r>
              <w:t xml:space="preserve"> </w:t>
            </w:r>
            <w:r>
              <w:t xml:space="preserve">Pakistan Islamabad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633,600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4,153,600</w:t>
            </w:r>
          </w:p>
        </w:tc>
      </w:tr>
    </w:tbl>
    <w:p>
      <w:pPr>
        <w:pStyle w:val="BodyText"/>
      </w:pPr>
      <w:r>
        <w:t xml:space="preserve">3. Payment Terms</w:t>
      </w:r>
    </w:p>
    <w:p>
      <w:pPr>
        <w:pStyle w:val="BodyText"/>
      </w:pPr>
      <w:r>
        <w:t xml:space="preserve">As outlined in this</w:t>
      </w:r>
      <w:r>
        <w:t xml:space="preserve"> </w:t>
      </w:r>
      <w:r>
        <w:t xml:space="preserve">Quotation Estimate</w:t>
      </w:r>
      <w:r>
        <w:t xml:space="preserve">, payment shall be structured as follows: 40% advance upon signing of the engagement contract, 40% upon completion of principal photography, and the remaining 20% within seven (7) working days of final delivery. All payments are to be made via bank transfer to our designated account in</w:t>
      </w:r>
      <w:r>
        <w:t xml:space="preserve"> </w:t>
      </w:r>
      <w:r>
        <w:t xml:space="preserve">Pakistan Islamabad</w:t>
      </w:r>
      <w:r>
        <w:t xml:space="preserve">. Late payments shall attract a penalty of 2% per month as per standard commercial practice in Pakistan.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period, rates may be revised based on market conditions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bound by a non-disclosure agreement (NDA) regarding the content, script, and production details of the project.</w:t>
      </w:r>
    </w:p>
    <w:p>
      <w:pPr>
        <w:numPr>
          <w:ilvl w:val="0"/>
          <w:numId w:val="1001"/>
        </w:numPr>
        <w:pStyle w:val="Compact"/>
      </w:pPr>
      <w:r>
        <w:t xml:space="preserve">Any additional shooting days beyond the scheduled 12 days for the principal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billed at the daily rate specified in this estimate.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all location permits, municipal clearances, and government approvals required for filming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Our agency reserves the right to substitute the</w:t>
      </w:r>
      <w:r>
        <w:t xml:space="preserve"> </w:t>
      </w:r>
      <w:r>
        <w:t xml:space="preserve">Actor</w:t>
      </w:r>
      <w:r>
        <w:t xml:space="preserve"> </w:t>
      </w:r>
      <w:r>
        <w:t xml:space="preserve">in the event of medical emergency or force majeure, subject to the client's written approval.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in the final production remain with the client. The</w:t>
      </w:r>
      <w:r>
        <w:t xml:space="preserve"> </w:t>
      </w:r>
      <w:r>
        <w:t xml:space="preserve">Actor</w:t>
      </w:r>
      <w:r>
        <w:t xml:space="preserve"> </w:t>
      </w:r>
      <w:r>
        <w:t xml:space="preserve">grants a limited performance license as defined in the separate engagement contract.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execute the formal service agreement.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in accordance with the Arbitration Act, 1940 of Pakistan.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rates, and conditions specified herein for the engagement of the</w:t>
      </w:r>
      <w:r>
        <w:t xml:space="preserve"> </w:t>
      </w:r>
      <w:r>
        <w:t xml:space="preserve">Actor</w:t>
      </w:r>
      <w:r>
        <w:t xml:space="preserve"> </w:t>
      </w:r>
      <w:r>
        <w:t xml:space="preserve">talent in</w:t>
      </w:r>
      <w:r>
        <w:t xml:space="preserve"> </w:t>
      </w:r>
      <w:r>
        <w:t xml:space="preserve">Pakistan Islamabad</w:t>
      </w:r>
      <w:r>
        <w:t xml:space="preserve">. This document serves as the formal basis for the subsequent execution of the master service agreement.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Stellar Performances &amp; Casting Agency (Pvt.) Ltd.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(Client):</w:t>
      </w:r>
      <w:r>
        <w:br/>
      </w:r>
      <w:r>
        <w:t xml:space="preserve">[Client / Production House Name]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QTE-2025-ISB-0847) is issued by Stellar Performances &amp; Casting Agency (Pvt.) Ltd.,</w:t>
      </w:r>
      <w:r>
        <w:t xml:space="preserve"> </w:t>
      </w:r>
      <w:r>
        <w:t xml:space="preserve">Pakistan Islamabad</w:t>
      </w:r>
      <w:r>
        <w:t xml:space="preserve">. This document is confidential and intended solely for the named recipient. Unauthorized reproduction or distribution is prohibited. © 2025 Stellar Performances &amp; Casting Agency.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Actor Services - Pakistan Islamabad</dc:title>
  <dc:creator/>
  <dc:language>en</dc:language>
  <cp:keywords/>
  <dcterms:created xsi:type="dcterms:W3CDTF">2026-10-10T02:18:00Z</dcterms:created>
  <dcterms:modified xsi:type="dcterms:W3CDTF">2026-10-10T02:18:00Z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