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Actor Engagement Services — Senegal, Dakar</w:t>
      </w:r>
    </w:p>
    <w:p>
      <w:pPr>
        <w:pStyle w:val="BodyText"/>
      </w:pPr>
      <w:r>
        <w:t xml:space="preserve">Document Reference: QE-SEN-DKR-2025-0472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Taliba Ndiaye, Senior Casting Director, Sahel Performers Agency</w:t>
            </w:r>
          </w:p>
        </w:tc>
        <w:tc>
          <w:tcPr/>
          <w:p>
            <w:pPr>
              <w:pStyle w:val="Compact"/>
              <w:jc w:val="left"/>
            </w:pPr>
            <w:r>
              <w:t xml:space="preserve">Currency</w:t>
            </w:r>
          </w:p>
        </w:tc>
        <w:tc>
          <w:tcPr/>
          <w:p>
            <w:pPr>
              <w:pStyle w:val="Compact"/>
              <w:jc w:val="left"/>
            </w:pPr>
            <w:r>
              <w:t xml:space="preserve">West African CFA Franc (XOF)</w:t>
            </w:r>
          </w:p>
        </w:tc>
      </w:tr>
      <w:tr>
        <w:tc>
          <w:tcPr/>
          <w:p>
            <w:pPr>
              <w:pStyle w:val="Compact"/>
              <w:jc w:val="left"/>
            </w:pPr>
            <w:r>
              <w:t xml:space="preserve">Client</w:t>
            </w:r>
          </w:p>
        </w:tc>
        <w:tc>
          <w:tcPr/>
          <w:p>
            <w:pPr>
              <w:pStyle w:val="Compact"/>
              <w:jc w:val="left"/>
            </w:pPr>
            <w:r>
              <w:t xml:space="preserve">Teranga Productions SARL, Boulevard du Président Léopold Sédar Senghor, Plateau, Dakar, Senegal</w:t>
            </w:r>
          </w:p>
        </w:tc>
        <w:tc>
          <w:tcPr/>
          <w:p>
            <w:pPr>
              <w:pStyle w:val="Compact"/>
              <w:jc w:val="left"/>
            </w:pPr>
            <w:r>
              <w:t xml:space="preserve">Project Location</w:t>
            </w:r>
          </w:p>
        </w:tc>
        <w:tc>
          <w:tcPr/>
          <w:p>
            <w:pPr>
              <w:pStyle w:val="Compact"/>
              <w:jc w:val="left"/>
            </w:pPr>
            <w:r>
              <w:t xml:space="preserve">Dakar, Senegal (Primary); Thiès, Senegal (Secondary)</w:t>
            </w:r>
          </w:p>
        </w:tc>
      </w:tr>
      <w:tr>
        <w:tc>
          <w:tcPr/>
          <w:p>
            <w:pPr>
              <w:pStyle w:val="Compact"/>
              <w:jc w:val="left"/>
            </w:pPr>
            <w:r>
              <w:t xml:space="preserve">Project Title</w:t>
            </w:r>
          </w:p>
        </w:tc>
        <w:tc>
          <w:tcPr/>
          <w:p>
            <w:pPr>
              <w:pStyle w:val="Compact"/>
              <w:jc w:val="left"/>
            </w:pPr>
            <w:r>
              <w:t xml:space="preserve">"Voices of the Baobab" — Feature Film Production</w:t>
            </w:r>
          </w:p>
        </w:tc>
        <w:tc>
          <w:tcPr/>
          <w:p>
            <w:pPr>
              <w:pStyle w:val="Compact"/>
              <w:jc w:val="left"/>
            </w:pPr>
            <w:r>
              <w:t xml:space="preserve">Engagement Period</w:t>
            </w:r>
          </w:p>
        </w:tc>
        <w:tc>
          <w:tcPr/>
          <w:p>
            <w:pPr>
              <w:pStyle w:val="Compact"/>
              <w:jc w:val="left"/>
            </w:pPr>
            <w:r>
              <w:t xml:space="preserve">1 August 2025 to 30 September 2025</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Sahel Performers Agency, a licensed talent representation firm registered in Dakar, Senegal, to provide a comprehensive and itemized financial projection for the professional engagement of a principal</w:t>
      </w:r>
      <w:r>
        <w:t xml:space="preserve"> </w:t>
      </w:r>
      <w:r>
        <w:t xml:space="preserve">Actor</w:t>
      </w:r>
      <w:r>
        <w:t xml:space="preserve"> </w:t>
      </w:r>
      <w:r>
        <w:t xml:space="preserve">for the feature film production "Voices of the Baobab." The</w:t>
      </w:r>
      <w:r>
        <w:t xml:space="preserve"> </w:t>
      </w:r>
      <w:r>
        <w:t xml:space="preserve">Actor</w:t>
      </w:r>
      <w:r>
        <w:t xml:space="preserve"> </w:t>
      </w:r>
      <w:r>
        <w:t xml:space="preserve">will be engaged to perform the lead role of "Amadou Diallo," a fisherman and community elder, across a principal photography schedule of forty-two (42) shooting days located primarily in the coastal neighborhoods of Dakar, Senegal, including the areas of Ngor, Sandaga, and the Corniche, with secondary location shoots in the town of Thiès, approximately sixty-five kilometers south of Dakar.</w:t>
      </w:r>
    </w:p>
    <w:p>
      <w:pPr>
        <w:pStyle w:val="BodyText"/>
      </w:pPr>
      <w:r>
        <w:t xml:space="preserve">This</w:t>
      </w:r>
      <w:r>
        <w:t xml:space="preserve"> </w:t>
      </w:r>
      <w:r>
        <w:t xml:space="preserve">Quotation Estimate</w:t>
      </w:r>
      <w:r>
        <w:t xml:space="preserve"> </w:t>
      </w:r>
      <w:r>
        <w:t xml:space="preserve">encompasses all costs associated with the</w:t>
      </w:r>
      <w:r>
        <w:t xml:space="preserve"> </w:t>
      </w:r>
      <w:r>
        <w:t xml:space="preserve">Actor</w:t>
      </w:r>
      <w:r>
        <w:t xml:space="preserve">'s professional services, travel, accommodation, per diem, wardrobe consultation, and on-set support personnel. All figures are presented in West African CFA Francs (XOF) and are subject to the terms and conditions outlined in Section 6 of this document. The</w:t>
      </w:r>
      <w:r>
        <w:t xml:space="preserve"> </w:t>
      </w:r>
      <w:r>
        <w:t xml:space="preserve">Actor</w:t>
      </w:r>
      <w:r>
        <w:t xml:space="preserve"> </w:t>
      </w:r>
      <w:r>
        <w:t xml:space="preserve">selected for this role is a seasoned West African performer with over fifteen years of experience in both theatrical and cinematic productions across the Senegal Dakar region and the broader Francophone African film industry.</w:t>
      </w:r>
    </w:p>
    <w:bookmarkEnd w:id="21"/>
    <w:bookmarkStart w:id="22" w:name="itemized-cost-breakdown"/>
    <w:p>
      <w:pPr>
        <w:pStyle w:val="Heading2"/>
      </w:pPr>
      <w:r>
        <w:t xml:space="preserve">2. Itemized Cost Breakdown</w:t>
      </w:r>
    </w:p>
    <w:p>
      <w:pPr>
        <w:pStyle w:val="FirstParagraph"/>
      </w:pPr>
      <w:r>
        <w:t xml:space="preserve">Item No.</w:t>
      </w:r>
    </w:p>
    <w:bookmarkEnd w:id="22"/>
    <w:p>
      <w:pPr>
        <w:pStyle w:val="BodyText"/>
      </w:pPr>
      <w:r>
        <w:t xml:space="preserve">Description</w:t>
      </w:r>
    </w:p>
    <w:p>
      <w:pPr>
        <w:pStyle w:val="BodyText"/>
      </w:pPr>
      <w:r>
        <w:t xml:space="preserve">Quantity / Duration</w:t>
      </w:r>
    </w:p>
    <w:p>
      <w:pPr>
        <w:pStyle w:val="BodyText"/>
      </w:pPr>
      <w:r>
        <w:t xml:space="preserve">Unit Cost (XOF)</w:t>
      </w:r>
    </w:p>
    <w:p>
      <w:pPr>
        <w:pStyle w:val="BodyText"/>
      </w:pPr>
      <w:r>
        <w:t xml:space="preserve">Total (XOF)</w:t>
      </w:r>
    </w:p>
    <w:p>
      <w:pPr>
        <w:pStyle w:val="BodyText"/>
      </w:pPr>
      <w:r>
        <w:t xml:space="preserve">01</w:t>
      </w:r>
    </w:p>
    <w:p>
      <w:pPr>
        <w:pStyle w:val="BodyText"/>
      </w:pPr>
      <w:r>
        <w:t xml:space="preserve">Principal Actor — Daily Professional Fee (Lead Role, 12-hour shooting day)</w:t>
      </w:r>
    </w:p>
    <w:p>
      <w:pPr>
        <w:pStyle w:val="BodyText"/>
      </w:pPr>
      <w:r>
        <w:t xml:space="preserve">42 days</w:t>
      </w:r>
    </w:p>
    <w:p>
      <w:pPr>
        <w:pStyle w:val="BodyText"/>
      </w:pPr>
      <w:r>
        <w:t xml:space="preserve">850,000</w:t>
      </w:r>
    </w:p>
    <w:p>
      <w:pPr>
        <w:pStyle w:val="BodyText"/>
      </w:pPr>
      <w:r>
        <w:t xml:space="preserve">35,700,000</w:t>
      </w:r>
    </w:p>
    <w:p>
      <w:pPr>
        <w:pStyle w:val="BodyText"/>
      </w:pPr>
      <w:r>
        <w:t xml:space="preserve">02</w:t>
      </w:r>
    </w:p>
    <w:p>
      <w:pPr>
        <w:pStyle w:val="BodyText"/>
      </w:pPr>
      <w:r>
        <w:t xml:space="preserve">Actor Rehearsal Period (Pre-production table reads and blocking sessions in Dakar)</w:t>
      </w:r>
    </w:p>
    <w:p>
      <w:pPr>
        <w:pStyle w:val="BodyText"/>
      </w:pPr>
      <w:r>
        <w:t xml:space="preserve">10 days</w:t>
      </w:r>
    </w:p>
    <w:p>
      <w:pPr>
        <w:pStyle w:val="BodyText"/>
      </w:pPr>
      <w:r>
        <w:t xml:space="preserve">500,000</w:t>
      </w:r>
    </w:p>
    <w:p>
      <w:pPr>
        <w:pStyle w:val="BodyText"/>
      </w:pPr>
      <w:r>
        <w:t xml:space="preserve">5,000,000</w:t>
      </w:r>
    </w:p>
    <w:p>
      <w:pPr>
        <w:pStyle w:val="BodyText"/>
      </w:pPr>
      <w:r>
        <w:t xml:space="preserve">03</w:t>
      </w:r>
    </w:p>
    <w:p>
      <w:pPr>
        <w:pStyle w:val="BodyText"/>
      </w:pPr>
      <w:r>
        <w:t xml:space="preserve">Actor Accommodation (4-star hotel, Plateau district, Dakar, single occupancy with en-suite)</w:t>
      </w:r>
    </w:p>
    <w:p>
      <w:pPr>
        <w:pStyle w:val="BodyText"/>
      </w:pPr>
      <w:r>
        <w:t xml:space="preserve">75 nights</w:t>
      </w:r>
    </w:p>
    <w:p>
      <w:pPr>
        <w:pStyle w:val="BodyText"/>
      </w:pPr>
      <w:r>
        <w:t xml:space="preserve">120,000</w:t>
      </w:r>
    </w:p>
    <w:p>
      <w:pPr>
        <w:pStyle w:val="BodyText"/>
      </w:pPr>
      <w:r>
        <w:t xml:space="preserve">9,000,000</w:t>
      </w:r>
    </w:p>
    <w:p>
      <w:pPr>
        <w:pStyle w:val="BodyText"/>
      </w:pPr>
      <w:r>
        <w:t xml:space="preserve">04</w:t>
      </w:r>
    </w:p>
    <w:p>
      <w:pPr>
        <w:pStyle w:val="BodyText"/>
      </w:pPr>
      <w:r>
        <w:t xml:space="preserve">Daily Per Diem for Actor (meals, local transport within Dakar and Thiès)</w:t>
      </w:r>
    </w:p>
    <w:p>
      <w:pPr>
        <w:pStyle w:val="BodyText"/>
      </w:pPr>
      <w:r>
        <w:t xml:space="preserve">52 days</w:t>
      </w:r>
    </w:p>
    <w:p>
      <w:pPr>
        <w:pStyle w:val="BodyText"/>
      </w:pPr>
      <w:r>
        <w:t xml:space="preserve">45,000</w:t>
      </w:r>
    </w:p>
    <w:p>
      <w:pPr>
        <w:pStyle w:val="BodyText"/>
      </w:pPr>
      <w:r>
        <w:t xml:space="preserve">2,340,000</w:t>
      </w:r>
    </w:p>
    <w:p>
      <w:pPr>
        <w:pStyle w:val="BodyText"/>
      </w:pPr>
      <w:r>
        <w:t xml:space="preserve">05</w:t>
      </w:r>
    </w:p>
    <w:p>
      <w:pPr>
        <w:pStyle w:val="BodyText"/>
      </w:pPr>
      <w:r>
        <w:t xml:space="preserve">Wardrobe and Costume Consultation (period-accurate Senegalese traditional attire, 3 fittings)</w:t>
      </w:r>
    </w:p>
    <w:p>
      <w:pPr>
        <w:pStyle w:val="BodyText"/>
      </w:pPr>
      <w:r>
        <w:t xml:space="preserve">3 sessions</w:t>
      </w:r>
    </w:p>
    <w:p>
      <w:pPr>
        <w:pStyle w:val="BodyText"/>
      </w:pPr>
      <w:r>
        <w:t xml:space="preserve">350,000</w:t>
      </w:r>
    </w:p>
    <w:p>
      <w:pPr>
        <w:pStyle w:val="BodyText"/>
      </w:pPr>
      <w:r>
        <w:t xml:space="preserve">1,050,000</w:t>
      </w:r>
    </w:p>
    <w:p>
      <w:pPr>
        <w:pStyle w:val="BodyText"/>
      </w:pPr>
      <w:r>
        <w:t xml:space="preserve">06</w:t>
      </w:r>
    </w:p>
    <w:p>
      <w:pPr>
        <w:pStyle w:val="BodyText"/>
      </w:pPr>
      <w:r>
        <w:t xml:space="preserve">On-Set Actor Assistant / Personal Manager (accompanying the Actor throughout the engagement in Senegal Dakar)</w:t>
      </w:r>
    </w:p>
    <w:p>
      <w:pPr>
        <w:pStyle w:val="BodyText"/>
      </w:pPr>
      <w:r>
        <w:t xml:space="preserve">52 days</w:t>
      </w:r>
    </w:p>
    <w:p>
      <w:pPr>
        <w:pStyle w:val="BodyText"/>
      </w:pPr>
      <w:r>
        <w:t xml:space="preserve">180,000</w:t>
      </w:r>
    </w:p>
    <w:p>
      <w:pPr>
        <w:pStyle w:val="BodyText"/>
      </w:pPr>
      <w:r>
        <w:t xml:space="preserve">9,360,000</w:t>
      </w:r>
    </w:p>
    <w:p>
      <w:pPr>
        <w:pStyle w:val="BodyText"/>
      </w:pPr>
      <w:r>
        <w:t xml:space="preserve">07</w:t>
      </w:r>
    </w:p>
    <w:p>
      <w:pPr>
        <w:pStyle w:val="BodyText"/>
      </w:pPr>
      <w:r>
        <w:t xml:space="preserve">Travel — Round-trip domestic airfare (Dakar Blaise Diagne International Airport to Thiès location and return)</w:t>
      </w:r>
    </w:p>
    <w:p>
      <w:pPr>
        <w:pStyle w:val="BodyText"/>
      </w:pPr>
      <w:r>
        <w:t xml:space="preserve">4 trips</w:t>
      </w:r>
    </w:p>
    <w:p>
      <w:pPr>
        <w:pStyle w:val="BodyText"/>
      </w:pPr>
      <w:r>
        <w:t xml:space="preserve">150,000</w:t>
      </w:r>
    </w:p>
    <w:p>
      <w:pPr>
        <w:pStyle w:val="BodyText"/>
      </w:pPr>
      <w:r>
        <w:t xml:space="preserve">600,000</w:t>
      </w:r>
    </w:p>
    <w:p>
      <w:pPr>
        <w:pStyle w:val="BodyText"/>
      </w:pPr>
      <w:r>
        <w:t xml:space="preserve">08</w:t>
      </w:r>
    </w:p>
    <w:p>
      <w:pPr>
        <w:pStyle w:val="BodyText"/>
      </w:pPr>
      <w:r>
        <w:t xml:space="preserve">Professional Liability Insurance for the Actor (on-set coverage, Senegal jurisdiction)</w:t>
      </w:r>
    </w:p>
    <w:p>
      <w:pPr>
        <w:pStyle w:val="BodyText"/>
      </w:pPr>
      <w:r>
        <w:t xml:space="preserve">75 days</w:t>
      </w:r>
    </w:p>
    <w:p>
      <w:pPr>
        <w:pStyle w:val="BodyText"/>
      </w:pPr>
      <w:r>
        <w:t xml:space="preserve">25,000</w:t>
      </w:r>
    </w:p>
    <w:p>
      <w:pPr>
        <w:pStyle w:val="BodyText"/>
      </w:pPr>
      <w:r>
        <w:t xml:space="preserve">1,875,000</w:t>
      </w:r>
    </w:p>
    <w:p>
      <w:pPr>
        <w:pStyle w:val="BodyText"/>
      </w:pPr>
      <w:r>
        <w:t xml:space="preserve">09</w:t>
      </w:r>
    </w:p>
    <w:p>
      <w:pPr>
        <w:pStyle w:val="BodyText"/>
      </w:pPr>
      <w:r>
        <w:t xml:space="preserve">Agency Service Fee (15% of total Actor compensation)</w:t>
      </w:r>
    </w:p>
    <w:p>
      <w:pPr>
        <w:pStyle w:val="BodyText"/>
      </w:pPr>
      <w:r>
        <w:t xml:space="preserve">1</w:t>
      </w:r>
    </w:p>
    <w:p>
      <w:pPr>
        <w:pStyle w:val="BodyText"/>
      </w:pPr>
      <w:r>
        <w:t xml:space="preserve">—</w:t>
      </w:r>
    </w:p>
    <w:p>
      <w:pPr>
        <w:pStyle w:val="BodyText"/>
      </w:pPr>
      <w:r>
        <w:t xml:space="preserve">5,355,000</w:t>
      </w:r>
    </w:p>
    <w:p>
      <w:pPr>
        <w:pStyle w:val="BodyText"/>
      </w:pPr>
      <w:r>
        <w:t xml:space="preserve">GRAND TOTAL (Quotation Estimate)</w:t>
      </w:r>
    </w:p>
    <w:p>
      <w:pPr>
        <w:pStyle w:val="BodyText"/>
      </w:pPr>
      <w:r>
        <w:t xml:space="preserve">70,280,000 XOF</w:t>
      </w:r>
    </w:p>
    <w:bookmarkStart w:id="23" w:name="actor-profile-and-qualifications"/>
    <w:p>
      <w:pPr>
        <w:pStyle w:val="Heading2"/>
      </w:pPr>
      <w:r>
        <w:t xml:space="preserve">3. Actor Profile and Qualifications</w:t>
      </w:r>
    </w:p>
    <w:p>
      <w:pPr>
        <w:pStyle w:val="FirstParagraph"/>
      </w:pPr>
      <w:r>
        <w:t xml:space="preserve">The</w:t>
      </w:r>
      <w:r>
        <w:t xml:space="preserve"> </w:t>
      </w:r>
      <w:r>
        <w:t xml:space="preserve">Actor</w:t>
      </w:r>
      <w:r>
        <w:t xml:space="preserve"> </w:t>
      </w:r>
      <w:r>
        <w:t xml:space="preserve">proposed for this engagement is a distinguished performer based in Dakar, Senegal, with a proven track record in West African cinema, including credits in productions distributed across the Senegal Dakar film festival circuit and the FESPACO festival in Ouagadougou. The</w:t>
      </w:r>
      <w:r>
        <w:t xml:space="preserve"> </w:t>
      </w:r>
      <w:r>
        <w:t xml:space="preserve">Actor</w:t>
      </w:r>
      <w:r>
        <w:t xml:space="preserve"> </w:t>
      </w:r>
      <w:r>
        <w:t xml:space="preserve">is fluent in Wolof, French, and Pulaar, which is essential for the multilingual dialogue requirements of the "Voices of the Baobab" screenplay. The</w:t>
      </w:r>
      <w:r>
        <w:t xml:space="preserve"> </w:t>
      </w:r>
      <w:r>
        <w:t xml:space="preserve">Actor</w:t>
      </w:r>
      <w:r>
        <w:t xml:space="preserve"> </w:t>
      </w:r>
      <w:r>
        <w:t xml:space="preserve">has completed a minimum of three (3) prior feature film lead roles and holds a professional performance license issued by the Senegalese Ministry of Culture and Arts, valid for all engagements within the Republic of Senegal, including the Dakar metropolitan area.</w:t>
      </w:r>
    </w:p>
    <w:bookmarkEnd w:id="23"/>
    <w:bookmarkStart w:id="24" w:name="payment-schedule"/>
    <w:p>
      <w:pPr>
        <w:pStyle w:val="Heading2"/>
      </w:pPr>
      <w:r>
        <w:t xml:space="preserve">4. Payment Schedule</w:t>
      </w:r>
    </w:p>
    <w:p>
      <w:pPr>
        <w:pStyle w:val="FirstParagraph"/>
      </w:pPr>
      <w:r>
        <w:t xml:space="preserve">The total amount of this</w:t>
      </w:r>
      <w:r>
        <w:t xml:space="preserve"> </w:t>
      </w:r>
      <w:r>
        <w:t xml:space="preserve">Quotation Estimate</w:t>
      </w:r>
      <w:r>
        <w:t xml:space="preserve"> </w:t>
      </w:r>
      <w:r>
        <w:t xml:space="preserve">shall be disbursed to the</w:t>
      </w:r>
      <w:r>
        <w:t xml:space="preserve"> </w:t>
      </w:r>
      <w:r>
        <w:t xml:space="preserve">Actor</w:t>
      </w:r>
      <w:r>
        <w:t xml:space="preserve"> </w:t>
      </w:r>
      <w:r>
        <w:t xml:space="preserve">and Sahel Performers Agency according to the following milestone schedule: (a) 30% upon execution of the definitive engagement contract; (b) 40% upon completion of the first twenty (20) shooting days; (c) 30% upon final delivery of all principal photography footage. All payments shall be made via bank transfer to the designated account held at Ecobank Senegal, Dakar branch, in West African CFA Francs.</w:t>
      </w:r>
    </w:p>
    <w:bookmarkEnd w:id="24"/>
    <w:bookmarkStart w:id="25" w:name="assumptions-and-exclusions"/>
    <w:p>
      <w:pPr>
        <w:pStyle w:val="Heading2"/>
      </w:pPr>
      <w:r>
        <w:t xml:space="preserve">5. Assumptions and Exclusions</w:t>
      </w:r>
    </w:p>
    <w:p>
      <w:pPr>
        <w:numPr>
          <w:ilvl w:val="0"/>
          <w:numId w:val="1001"/>
        </w:numPr>
        <w:pStyle w:val="Compact"/>
      </w:pPr>
      <w:r>
        <w:t xml:space="preserve">This</w:t>
      </w:r>
      <w:r>
        <w:t xml:space="preserve"> </w:t>
      </w:r>
      <w:r>
        <w:t xml:space="preserve">Quotation Estimate</w:t>
      </w:r>
      <w:r>
        <w:t xml:space="preserve"> </w:t>
      </w:r>
      <w:r>
        <w:t xml:space="preserve">assumes a standard 12-hour shooting day. Any overtime exceeding 12 hours will be billed at 1.5x the daily rate.</w:t>
      </w:r>
    </w:p>
    <w:p>
      <w:pPr>
        <w:numPr>
          <w:ilvl w:val="0"/>
          <w:numId w:val="1001"/>
        </w:numPr>
        <w:pStyle w:val="Compact"/>
      </w:pPr>
      <w:r>
        <w:t xml:space="preserve">International travel for the</w:t>
      </w:r>
      <w:r>
        <w:t xml:space="preserve"> </w:t>
      </w:r>
      <w:r>
        <w:t xml:space="preserve">Actor</w:t>
      </w:r>
      <w:r>
        <w:t xml:space="preserve"> </w:t>
      </w:r>
      <w:r>
        <w:t xml:space="preserve">is excluded, as the</w:t>
      </w:r>
      <w:r>
        <w:t xml:space="preserve"> </w:t>
      </w:r>
      <w:r>
        <w:t xml:space="preserve">Actor</w:t>
      </w:r>
      <w:r>
        <w:t xml:space="preserve"> </w:t>
      </w:r>
      <w:r>
        <w:t xml:space="preserve">is a resident of Dakar, Senegal.</w:t>
      </w:r>
    </w:p>
    <w:p>
      <w:pPr>
        <w:numPr>
          <w:ilvl w:val="0"/>
          <w:numId w:val="1001"/>
        </w:numPr>
        <w:pStyle w:val="Compact"/>
      </w:pPr>
      <w:r>
        <w:t xml:space="preserve">Post-production voice-over sessions (up to 5 days) are included; additional sessions will be quoted separately.</w:t>
      </w:r>
    </w:p>
    <w:p>
      <w:pPr>
        <w:numPr>
          <w:ilvl w:val="0"/>
          <w:numId w:val="1001"/>
        </w:numPr>
        <w:pStyle w:val="Compact"/>
      </w:pPr>
      <w:r>
        <w:t xml:space="preserve">This estimate does not include costs for the production's own equipment, crew, or location permits in Senegal Dakar.</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are subject to revision.</w:t>
      </w:r>
    </w:p>
    <w:p>
      <w:pPr>
        <w:numPr>
          <w:ilvl w:val="0"/>
          <w:numId w:val="1002"/>
        </w:numPr>
        <w:pStyle w:val="Compact"/>
      </w:pPr>
      <w:r>
        <w:t xml:space="preserve">Acceptance of this</w:t>
      </w:r>
      <w:r>
        <w:t xml:space="preserve"> </w:t>
      </w:r>
      <w:r>
        <w:t xml:space="preserve">Quotation Estimate</w:t>
      </w:r>
      <w:r>
        <w:t xml:space="preserve"> </w:t>
      </w:r>
      <w:r>
        <w:t xml:space="preserve">constitutes a binding agreement between the client and Sahel Performers Agency regarding the engagement of the specified</w:t>
      </w:r>
      <w:r>
        <w:t xml:space="preserve"> </w:t>
      </w:r>
      <w:r>
        <w:t xml:space="preserve">Actor</w:t>
      </w:r>
      <w:r>
        <w:t xml:space="preserve">.</w:t>
      </w:r>
    </w:p>
    <w:p>
      <w:pPr>
        <w:numPr>
          <w:ilvl w:val="0"/>
          <w:numId w:val="1002"/>
        </w:numPr>
        <w:pStyle w:val="Compact"/>
      </w:pPr>
      <w:r>
        <w:t xml:space="preserve">The</w:t>
      </w:r>
      <w:r>
        <w:t xml:space="preserve"> </w:t>
      </w:r>
      <w:r>
        <w:t xml:space="preserve">Actor</w:t>
      </w:r>
      <w:r>
        <w:t xml:space="preserve"> </w:t>
      </w:r>
      <w:r>
        <w:t xml:space="preserve">shall be subject to a standard non-compete clause for a period of six (6) months following the completion of the engagement in Senegal Dakar.</w:t>
      </w:r>
    </w:p>
    <w:p>
      <w:pPr>
        <w:numPr>
          <w:ilvl w:val="0"/>
          <w:numId w:val="1002"/>
        </w:numPr>
        <w:pStyle w:val="Compact"/>
      </w:pPr>
      <w:r>
        <w:t xml:space="preserve">All disputes arising from this engagement shall be resolved under the jurisdiction of the commercial courts of Dakar, Senegal, in accordance with Senegalese labor and entertainment industry regulations.</w:t>
      </w:r>
    </w:p>
    <w:p>
      <w:pPr>
        <w:numPr>
          <w:ilvl w:val="0"/>
          <w:numId w:val="1002"/>
        </w:numPr>
        <w:pStyle w:val="Compact"/>
      </w:pPr>
      <w:r>
        <w:t xml:space="preserve">Cancellation by the client after the rehearsal period has commenced will incur a penalty of 50% of the remaining contract value.</w:t>
      </w:r>
    </w:p>
    <w:p>
      <w:pPr>
        <w:pStyle w:val="FirstParagraph"/>
      </w:pPr>
      <w:r>
        <w:rPr>
          <w:bCs/>
          <w:b/>
        </w:rPr>
        <w:t xml:space="preserve">For Sahel Performers Agency</w:t>
      </w:r>
    </w:p>
    <w:p>
      <w:pPr>
        <w:pStyle w:val="BodyText"/>
      </w:pPr>
      <w:r>
        <w:t xml:space="preserve">Taliba Ndiaye — Senior Casting Director</w:t>
      </w:r>
      <w:r>
        <w:br/>
      </w:r>
      <w:r>
        <w:t xml:space="preserve">Date: _______________</w:t>
      </w:r>
    </w:p>
    <w:p>
      <w:pPr>
        <w:pStyle w:val="BodyText"/>
      </w:pPr>
      <w:r>
        <w:rPr>
          <w:bCs/>
          <w:b/>
        </w:rPr>
        <w:t xml:space="preserve">For Teranga Productions SARL (Client)</w:t>
      </w:r>
    </w:p>
    <w:p>
      <w:pPr>
        <w:pStyle w:val="BodyText"/>
      </w:pPr>
      <w:r>
        <w:t xml:space="preserve">Authorized Signatory — Dakar, Senegal</w:t>
      </w:r>
      <w:r>
        <w:br/>
      </w:r>
      <w:r>
        <w:t xml:space="preserve">Date: _______________</w:t>
      </w:r>
    </w:p>
    <w:p>
      <w:pPr>
        <w:pStyle w:val="BodyText"/>
      </w:pPr>
      <w:r>
        <w:t xml:space="preserve">This Quotation Estimate document was prepared exclusively for the named client and the project "Voices of the Baobab" in Senegal, Dakar. It is not a final invoice and does not constitute a guarantee of the Actor's availability beyond the stated engagement period. Sahel Performers Agency, Boulevard de la République, Dakar, Senegal — Reg. No. RC-DKR-2019-44821.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Senegal Dakar</dc:title>
  <dc:creator/>
  <dc:language>en</dc:language>
  <cp:keywords/>
  <dcterms:created xsi:type="dcterms:W3CDTF">2026-10-10T04:28:54Z</dcterms:created>
  <dcterms:modified xsi:type="dcterms:W3CDTF">2026-10-10T04:28:54Z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