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Aerospace Engineer Services — Algeria Algiers</w:t>
      </w:r>
    </w:p>
    <w:bookmarkEnd w:id="20"/>
    <w:bookmarkStart w:id="21" w:name="prepared-by"/>
    <w:p>
      <w:pPr>
        <w:pStyle w:val="Heading3"/>
      </w:pPr>
      <w:r>
        <w:t xml:space="preserve">Prepared By:</w:t>
      </w:r>
    </w:p>
    <w:p>
      <w:pPr>
        <w:pStyle w:val="FirstParagraph"/>
      </w:pPr>
      <w:r>
        <w:rPr>
          <w:bCs/>
          <w:b/>
        </w:rPr>
        <w:t xml:space="preserve">Sahara Aerospace Consulting SARL</w:t>
      </w:r>
      <w:r>
        <w:br/>
      </w:r>
      <w:r>
        <w:t xml:space="preserve">42, Boulevard Zighout Youcef</w:t>
      </w:r>
      <w:r>
        <w:br/>
      </w:r>
      <w:r>
        <w:t xml:space="preserve">Hydra, Algiers 16000</w:t>
      </w:r>
      <w:r>
        <w:br/>
      </w:r>
      <w:r>
        <w:t xml:space="preserve">Algeria</w:t>
      </w:r>
      <w:r>
        <w:br/>
      </w:r>
      <w:r>
        <w:t xml:space="preserve">Tel: +213 (0) 21 23 45 67</w:t>
      </w:r>
      <w:r>
        <w:br/>
      </w:r>
      <w:r>
        <w:t xml:space="preserve">Email: contact@sahara-aero.dz</w:t>
      </w:r>
      <w:r>
        <w:br/>
      </w:r>
      <w:r>
        <w:t xml:space="preserve">RC: 16/00-1234567 B 2024</w:t>
      </w:r>
    </w:p>
    <w:bookmarkEnd w:id="21"/>
    <w:bookmarkStart w:id="22" w:name="prepared-for"/>
    <w:p>
      <w:pPr>
        <w:pStyle w:val="Heading3"/>
      </w:pPr>
      <w:r>
        <w:t xml:space="preserve">Prepared For:</w:t>
      </w:r>
    </w:p>
    <w:p>
      <w:pPr>
        <w:pStyle w:val="FirstParagraph"/>
      </w:pPr>
      <w:r>
        <w:rPr>
          <w:bCs/>
          <w:b/>
        </w:rPr>
        <w:t xml:space="preserve">Client Name / Organization</w:t>
      </w:r>
      <w:r>
        <w:br/>
      </w:r>
      <w:r>
        <w:t xml:space="preserve">Address in Algiers, Algeria</w:t>
      </w:r>
      <w:r>
        <w:br/>
      </w:r>
      <w:r>
        <w:t xml:space="preserve">Contact Person: __________________</w:t>
      </w:r>
      <w:r>
        <w:br/>
      </w:r>
      <w:r>
        <w:t xml:space="preserve">Phone: __________________</w:t>
      </w:r>
      <w:r>
        <w:br/>
      </w:r>
      <w:r>
        <w:t xml:space="preserve">Email: __________________</w:t>
      </w:r>
    </w:p>
    <w:bookmarkEnd w:id="22"/>
    <w:p>
      <w:pPr>
        <w:pStyle w:val="BodyText"/>
      </w:pPr>
      <w:r>
        <w:t xml:space="preserve">Quotation Estimate No.:</w:t>
      </w:r>
      <w:r>
        <w:t xml:space="preserve"> </w:t>
      </w:r>
      <w:r>
        <w:t xml:space="preserve">QTE-2025-ALG-0042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 (90 days)</w:t>
      </w:r>
    </w:p>
    <w:p>
      <w:pPr>
        <w:pStyle w:val="BodyText"/>
      </w:pPr>
      <w:r>
        <w:t xml:space="preserve">Project Location:</w:t>
      </w:r>
      <w:r>
        <w:t xml:space="preserve"> </w:t>
      </w:r>
      <w:r>
        <w:t xml:space="preserve">Algiers, Algeria</w:t>
      </w:r>
    </w:p>
    <w:p>
      <w:pPr>
        <w:pStyle w:val="BodyText"/>
      </w:pPr>
      <w:r>
        <w:t xml:space="preserve">Service Category:</w:t>
      </w:r>
      <w:r>
        <w:t xml:space="preserve"> </w:t>
      </w:r>
      <w:r>
        <w:t xml:space="preserve">Aerospace Engineering Consultancy</w:t>
      </w:r>
    </w:p>
    <w:p>
      <w:pPr>
        <w:pStyle w:val="BodyText"/>
      </w:pPr>
      <w:r>
        <w:t xml:space="preserve">Currency:</w:t>
      </w:r>
      <w:r>
        <w:t xml:space="preserve"> </w:t>
      </w:r>
      <w:r>
        <w:t xml:space="preserve">Algerian Dinar (DZD) / USD</w:t>
      </w:r>
    </w:p>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Sahara Aerospace Consulting SARL to provide comprehensive professional services rendered by a certified</w:t>
      </w:r>
      <w:r>
        <w:t xml:space="preserve"> </w:t>
      </w:r>
      <w:r>
        <w:t xml:space="preserve">Aerospace Engineer</w:t>
      </w:r>
      <w:r>
        <w:t xml:space="preserve"> </w:t>
      </w:r>
      <w:r>
        <w:t xml:space="preserve">for the client's project located in</w:t>
      </w:r>
      <w:r>
        <w:t xml:space="preserve"> </w:t>
      </w:r>
      <w:r>
        <w:t xml:space="preserve">Algeria Algiers</w:t>
      </w:r>
      <w:r>
        <w:t xml:space="preserve">. The scope of work encompasses design consultation, structural analysis, aerodynamic optimization, and regulatory compliance review in accordance with the Algerian Civil Aviation Authority (DGA) standards and applicable international aerospace engineering codes. This</w:t>
      </w:r>
      <w:r>
        <w:t xml:space="preserve"> </w:t>
      </w:r>
      <w:r>
        <w:t xml:space="preserve">Quotation Estimate</w:t>
      </w:r>
      <w:r>
        <w:t xml:space="preserve"> </w:t>
      </w:r>
      <w:r>
        <w:t xml:space="preserve">reflects our commitment to delivering world-class</w:t>
      </w:r>
      <w:r>
        <w:t xml:space="preserve"> </w:t>
      </w:r>
      <w:r>
        <w:t xml:space="preserve">Aerospace Engineer</w:t>
      </w:r>
      <w:r>
        <w:t xml:space="preserve"> </w:t>
      </w:r>
      <w:r>
        <w:t xml:space="preserve">expertise tailored to the specific operational and regulatory environment of</w:t>
      </w:r>
      <w:r>
        <w:t xml:space="preserve"> </w:t>
      </w:r>
      <w:r>
        <w:t xml:space="preserve">Algeria Algiers</w:t>
      </w:r>
      <w:r>
        <w:t xml:space="preserve">.</w:t>
      </w:r>
    </w:p>
    <w:bookmarkEnd w:id="23"/>
    <w:bookmarkStart w:id="24" w:name="scope-of-work"/>
    <w:p>
      <w:pPr>
        <w:pStyle w:val="Heading2"/>
      </w:pPr>
      <w:r>
        <w:t xml:space="preserve">2. Scope of Work</w:t>
      </w:r>
    </w:p>
    <w:p>
      <w:pPr>
        <w:pStyle w:val="FirstParagraph"/>
      </w:pPr>
      <w:r>
        <w:t xml:space="preserve">The</w:t>
      </w:r>
      <w:r>
        <w:t xml:space="preserve"> </w:t>
      </w:r>
      <w:r>
        <w:t xml:space="preserve">Aerospace Engineer</w:t>
      </w:r>
      <w:r>
        <w:t xml:space="preserve"> </w:t>
      </w:r>
      <w:r>
        <w:t xml:space="preserve">assigned to this engagement will perform the following duties within the</w:t>
      </w:r>
      <w:r>
        <w:t xml:space="preserve"> </w:t>
      </w:r>
      <w:r>
        <w:t xml:space="preserve">Algeria Algiers</w:t>
      </w:r>
      <w:r>
        <w:t xml:space="preserve"> </w:t>
      </w:r>
      <w:r>
        <w:t xml:space="preserve">metropolitan area and surrounding industrial zones: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Initial site assessment and feasibility study for aerospace component manufacturing facility in Algiers industrial zone</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Aerodynamic design review and computational fluid dynamics (CFD) analysis for UAV prototype</w:t>
            </w:r>
          </w:p>
        </w:tc>
        <w:tc>
          <w:tcPr/>
          <w:p>
            <w:pPr>
              <w:pStyle w:val="Compact"/>
              <w:jc w:val="left"/>
            </w:pPr>
            <w:r>
              <w:t xml:space="preserve">12 days</w:t>
            </w:r>
          </w:p>
        </w:tc>
        <w:tc>
          <w:tcPr/>
          <w:p>
            <w:pPr>
              <w:pStyle w:val="Compact"/>
              <w:jc w:val="left"/>
            </w:pPr>
            <w:r>
              <w:t xml:space="preserve">Day</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Structural integrity analysis and finite element modeling (FEM) of airframe components</w:t>
            </w:r>
          </w:p>
        </w:tc>
        <w:tc>
          <w:tcPr/>
          <w:p>
            <w:pPr>
              <w:pStyle w:val="Compact"/>
              <w:jc w:val="left"/>
            </w:pPr>
            <w:r>
              <w:t xml:space="preserve">10 days</w:t>
            </w:r>
          </w:p>
        </w:tc>
        <w:tc>
          <w:tcPr/>
          <w:p>
            <w:pPr>
              <w:pStyle w:val="Compact"/>
              <w:jc w:val="left"/>
            </w:pPr>
            <w:r>
              <w:t xml:space="preserve">Day</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Regulatory compliance audit aligned with DGA (Direction Générale de l'Aviation Civile) requirements in Algeria</w:t>
            </w:r>
          </w:p>
        </w:tc>
        <w:tc>
          <w:tcPr/>
          <w:p>
            <w:pPr>
              <w:pStyle w:val="Compact"/>
              <w:jc w:val="left"/>
            </w:pPr>
            <w:r>
              <w:t xml:space="preserve">4 days</w:t>
            </w:r>
          </w:p>
        </w:tc>
        <w:tc>
          <w:tcPr/>
          <w:p>
            <w:pPr>
              <w:pStyle w:val="Compact"/>
              <w:jc w:val="left"/>
            </w:pPr>
            <w:r>
              <w:t xml:space="preserve">Day</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Propulsion system performance evaluation and thermal management design</w:t>
            </w:r>
          </w:p>
        </w:tc>
        <w:tc>
          <w:tcPr/>
          <w:p>
            <w:pPr>
              <w:pStyle w:val="Compact"/>
              <w:jc w:val="left"/>
            </w:pPr>
            <w:r>
              <w:t xml:space="preserve">8 days</w:t>
            </w:r>
          </w:p>
        </w:tc>
        <w:tc>
          <w:tcPr/>
          <w:p>
            <w:pPr>
              <w:pStyle w:val="Compact"/>
              <w:jc w:val="left"/>
            </w:pPr>
            <w:r>
              <w:t xml:space="preserve">Day</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Technical documentation, engineering reports, and final deliverable package preparation</w:t>
            </w:r>
          </w:p>
        </w:tc>
        <w:tc>
          <w:tcPr/>
          <w:p>
            <w:pPr>
              <w:pStyle w:val="Compact"/>
              <w:jc w:val="left"/>
            </w:pPr>
            <w:r>
              <w:t xml:space="preserve">6 days</w:t>
            </w:r>
          </w:p>
        </w:tc>
        <w:tc>
          <w:tcPr/>
          <w:p>
            <w:pPr>
              <w:pStyle w:val="Compact"/>
              <w:jc w:val="left"/>
            </w:pPr>
            <w:r>
              <w:t xml:space="preserve">Day</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On-site supervision and quality assurance at client facility in Algiers</w:t>
            </w:r>
          </w:p>
        </w:tc>
        <w:tc>
          <w:tcPr/>
          <w:p>
            <w:pPr>
              <w:pStyle w:val="Compact"/>
              <w:jc w:val="left"/>
            </w:pPr>
            <w:r>
              <w:t xml:space="preserve">7 days</w:t>
            </w:r>
          </w:p>
        </w:tc>
        <w:tc>
          <w:tcPr/>
          <w:p>
            <w:pPr>
              <w:pStyle w:val="Compact"/>
              <w:jc w:val="left"/>
            </w:pPr>
            <w:r>
              <w:t xml:space="preserve">Day</w:t>
            </w:r>
          </w:p>
        </w:tc>
        <w:tc>
          <w:tcPr/>
          <w:p>
            <w:pPr>
              <w:pStyle w:val="Compact"/>
              <w:jc w:val="left"/>
            </w:pPr>
            <w:r>
              <w:t xml:space="preserve">90,000</w:t>
            </w:r>
          </w:p>
        </w:tc>
        <w:tc>
          <w:tcPr/>
          <w:p>
            <w:pPr>
              <w:pStyle w:val="Compact"/>
              <w:jc w:val="left"/>
            </w:pPr>
            <w:r>
              <w:t xml:space="preserve">630,000</w:t>
            </w:r>
          </w:p>
        </w:tc>
      </w:tr>
      <w:tr>
        <w:tc>
          <w:tcPr/>
          <w:p>
            <w:pPr>
              <w:pStyle w:val="Compact"/>
              <w:jc w:val="left"/>
            </w:pPr>
            <w:r>
              <w:t xml:space="preserve">08</w:t>
            </w:r>
          </w:p>
        </w:tc>
        <w:tc>
          <w:tcPr/>
          <w:p>
            <w:pPr>
              <w:pStyle w:val="Compact"/>
              <w:jc w:val="left"/>
            </w:pPr>
            <w:r>
              <w:t xml:space="preserve">Training workshop for client engineering staff on aerospace design principles (2 sessions)</w:t>
            </w:r>
          </w:p>
        </w:tc>
        <w:tc>
          <w:tcPr/>
          <w:p>
            <w:pPr>
              <w:pStyle w:val="Compact"/>
              <w:jc w:val="left"/>
            </w:pPr>
            <w:r>
              <w:t xml:space="preserve">2 days</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240,000</w:t>
            </w:r>
          </w:p>
        </w:tc>
      </w:tr>
      <w:tr>
        <w:tc>
          <w:tcPr>
            <w:gridSpan w:val="5"/>
          </w:tcPr>
          <w:p>
            <w:pPr>
              <w:pStyle w:val="Compact"/>
              <w:jc w:val="left"/>
            </w:pPr>
            <w:r>
              <w:t xml:space="preserve">TOTAL ESTIMATED COST</w:t>
            </w:r>
          </w:p>
        </w:tc>
        <w:tc>
          <w:tcPr/>
          <w:p>
            <w:pPr>
              <w:pStyle w:val="Compact"/>
              <w:jc w:val="left"/>
            </w:pPr>
            <w:r>
              <w:t xml:space="preserve">5,065,000 DZD</w:t>
            </w:r>
          </w:p>
        </w:tc>
      </w:tr>
    </w:tbl>
    <w:bookmarkEnd w:id="24"/>
    <w:bookmarkStart w:id="25" w:name="Xfdf0d5e1891e1be5dc3a48c2415ce797fee5037"/>
    <w:p>
      <w:pPr>
        <w:pStyle w:val="Heading2"/>
      </w:pPr>
      <w:r>
        <w:t xml:space="preserve">3. Professional Qualifications of the Aerospace Engineer</w:t>
      </w:r>
    </w:p>
    <w:p>
      <w:pPr>
        <w:pStyle w:val="FirstParagraph"/>
      </w:pPr>
      <w:r>
        <w:t xml:space="preserve">The</w:t>
      </w:r>
      <w:r>
        <w:t xml:space="preserve"> </w:t>
      </w:r>
      <w:r>
        <w:t xml:space="preserve">Aerospace Engineer</w:t>
      </w:r>
      <w:r>
        <w:t xml:space="preserve"> </w:t>
      </w:r>
      <w:r>
        <w:t xml:space="preserve">designated for this</w:t>
      </w:r>
      <w:r>
        <w:t xml:space="preserve"> </w:t>
      </w:r>
      <w:r>
        <w:t xml:space="preserve">Quotation Estimate</w:t>
      </w:r>
      <w:r>
        <w:t xml:space="preserve"> </w:t>
      </w:r>
      <w:r>
        <w:t xml:space="preserve">holds a Master's degree in Aerospace Engineering from a recognized institution, with a minimum of fifteen (15) years of progressive experience in aircraft design, UAV development, and propulsion systems. The engineer is registered with the Algerian National Order of Engineers (Ordre National des Ingénieurs) and possesses valid professional certification for practice in</w:t>
      </w:r>
      <w:r>
        <w:t xml:space="preserve"> </w:t>
      </w:r>
      <w:r>
        <w:t xml:space="preserve">Algeria Algiers</w:t>
      </w:r>
      <w:r>
        <w:t xml:space="preserve">. Additional credentials include proficiency in CATIA, ANSYS, NASTRAN, and MATLAB/Simulink, as well as familiarity with EASA Part 21 and FAA Part 23/27 regulatory frameworks applicable to projects executed in</w:t>
      </w:r>
      <w:r>
        <w:t xml:space="preserve"> </w:t>
      </w:r>
      <w:r>
        <w:t xml:space="preserve">Algeria Algiers</w:t>
      </w:r>
      <w:r>
        <w:t xml:space="preserv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rates may be subject to revision due to market fluctuations in</w:t>
      </w:r>
      <w:r>
        <w:t xml:space="preserve"> </w:t>
      </w:r>
      <w:r>
        <w:t xml:space="preserve">Algeria Algiers</w:t>
      </w:r>
      <w:r>
        <w:t xml:space="preserve">.</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mid-project deliverables, and 30% upon final acceptance of all engineering reports and documentation.</w:t>
      </w:r>
    </w:p>
    <w:p>
      <w:pPr>
        <w:numPr>
          <w:ilvl w:val="0"/>
          <w:numId w:val="1001"/>
        </w:numPr>
        <w:pStyle w:val="Compact"/>
      </w:pPr>
      <w:r>
        <w:t xml:space="preserve">All services will be performed in compliance with Algerian labor laws, professional engineering regulations, and the specific contractual obligations of the</w:t>
      </w:r>
      <w:r>
        <w:t xml:space="preserve"> </w:t>
      </w:r>
      <w:r>
        <w:t xml:space="preserve">Aerospace Engineer</w:t>
      </w:r>
      <w:r>
        <w:t xml:space="preserve"> </w:t>
      </w:r>
      <w:r>
        <w:t xml:space="preserve">practicing in</w:t>
      </w:r>
      <w:r>
        <w:t xml:space="preserve"> </w:t>
      </w:r>
      <w:r>
        <w:t xml:space="preserve">Algeria Algiers</w:t>
      </w:r>
      <w:r>
        <w:t xml:space="preserve">.</w:t>
      </w:r>
    </w:p>
    <w:p>
      <w:pPr>
        <w:numPr>
          <w:ilvl w:val="0"/>
          <w:numId w:val="1001"/>
        </w:numPr>
        <w:pStyle w:val="Compact"/>
      </w:pPr>
      <w:r>
        <w:t xml:space="preserve">Travel and accommodation expenses within the</w:t>
      </w:r>
      <w:r>
        <w:t xml:space="preserve"> </w:t>
      </w:r>
      <w:r>
        <w:t xml:space="preserve">Algeria Algiers</w:t>
      </w:r>
      <w:r>
        <w:t xml:space="preserve"> </w:t>
      </w:r>
      <w:r>
        <w:t xml:space="preserve">metropolitan area are included. Travel to sites outside Algiers (e.g., Oran, Constantine) will be billed separately at actual cost plus 10% administrative surcharge.</w:t>
      </w:r>
    </w:p>
    <w:p>
      <w:pPr>
        <w:numPr>
          <w:ilvl w:val="0"/>
          <w:numId w:val="1001"/>
        </w:numPr>
        <w:pStyle w:val="Compact"/>
      </w:pPr>
      <w:r>
        <w:t xml:space="preserve">The</w:t>
      </w:r>
      <w:r>
        <w:t xml:space="preserve"> </w:t>
      </w:r>
      <w:r>
        <w:t xml:space="preserve">Aerospace Engineer</w:t>
      </w:r>
      <w:r>
        <w:t xml:space="preserve"> </w:t>
      </w:r>
      <w:r>
        <w:t xml:space="preserve">shall maintain full professional liability insurance with a minimum coverage of 10,000,000 DZD, valid throughout the project duration in</w:t>
      </w:r>
      <w:r>
        <w:t xml:space="preserve"> </w:t>
      </w:r>
      <w:r>
        <w:t xml:space="preserve">Algeria Algiers</w:t>
      </w:r>
      <w:r>
        <w:t xml:space="preserve">.</w:t>
      </w:r>
    </w:p>
    <w:p>
      <w:pPr>
        <w:numPr>
          <w:ilvl w:val="0"/>
          <w:numId w:val="1001"/>
        </w:numPr>
        <w:pStyle w:val="Compact"/>
      </w:pPr>
      <w:r>
        <w:t xml:space="preserve">Intellectual property generated under this engagement shall remain the property of the client, subject to the</w:t>
      </w:r>
      <w:r>
        <w:t xml:space="preserve"> </w:t>
      </w:r>
      <w:r>
        <w:t xml:space="preserve">Aerospace Engineer</w:t>
      </w:r>
      <w:r>
        <w:t xml:space="preserve">'s right to reference the work in professional portfolios with client written consent.</w:t>
      </w:r>
    </w:p>
    <w:p>
      <w:pPr>
        <w:numPr>
          <w:ilvl w:val="0"/>
          <w:numId w:val="1001"/>
        </w:numPr>
        <w:pStyle w:val="Compact"/>
      </w:pPr>
      <w:r>
        <w:t xml:space="preserve">Any changes to the scope of work must be documented in a formal Change Order signed by both parties. This</w:t>
      </w:r>
      <w:r>
        <w:t xml:space="preserve"> </w:t>
      </w:r>
      <w:r>
        <w:t xml:space="preserve">Quotation Estimate</w:t>
      </w:r>
      <w:r>
        <w:t xml:space="preserve"> </w:t>
      </w:r>
      <w:r>
        <w:t xml:space="preserve">does not cover additional services not explicitly listed herein.</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failing which they shall be submitted to the competent courts of Algiers, Algeria.</w:t>
      </w:r>
    </w:p>
    <w:p>
      <w:pPr>
        <w:numPr>
          <w:ilvl w:val="0"/>
          <w:numId w:val="1001"/>
        </w:numPr>
        <w:pStyle w:val="Compact"/>
      </w:pPr>
      <w:r>
        <w:t xml:space="preserve">All technical data, drawings, and reports delivered under this</w:t>
      </w:r>
      <w:r>
        <w:t xml:space="preserve"> </w:t>
      </w:r>
      <w:r>
        <w:t xml:space="preserve">Quotation Estimate</w:t>
      </w:r>
      <w:r>
        <w:t xml:space="preserve"> </w:t>
      </w:r>
      <w:r>
        <w:t xml:space="preserve">are classified as confidential and shall not be disclosed to third parties without prior written authorization.</w:t>
      </w:r>
    </w:p>
    <w:bookmarkEnd w:id="26"/>
    <w:bookmarkStart w:id="27" w:name="project-timeline"/>
    <w:p>
      <w:pPr>
        <w:pStyle w:val="Heading2"/>
      </w:pPr>
      <w:r>
        <w:t xml:space="preserve">5. Project Timeline</w:t>
      </w:r>
    </w:p>
    <w:p>
      <w:pPr>
        <w:pStyle w:val="FirstParagraph"/>
      </w:pPr>
      <w:r>
        <w:t xml:space="preserve">The total estimated duration for all services outlined in this</w:t>
      </w:r>
      <w:r>
        <w:t xml:space="preserve"> </w:t>
      </w:r>
      <w:r>
        <w:t xml:space="preserve">Quotation Estimate</w:t>
      </w:r>
      <w:r>
        <w:t xml:space="preserve"> </w:t>
      </w:r>
      <w:r>
        <w:t xml:space="preserve">is approximately fifty-four (54) working days, commencing within ten (10) business days of contract signature. The</w:t>
      </w:r>
      <w:r>
        <w:t xml:space="preserve"> </w:t>
      </w:r>
      <w:r>
        <w:t xml:space="preserve">Aerospace Engineer</w:t>
      </w:r>
      <w:r>
        <w:t xml:space="preserve"> </w:t>
      </w:r>
      <w:r>
        <w:t xml:space="preserve">will provide weekly progress reports to the client's project manager in</w:t>
      </w:r>
      <w:r>
        <w:t xml:space="preserve"> </w:t>
      </w:r>
      <w:r>
        <w:t xml:space="preserve">Algeria Algiers</w:t>
      </w:r>
      <w:r>
        <w:t xml:space="preserve"> </w:t>
      </w:r>
      <w:r>
        <w:t xml:space="preserve">and will conduct bi-weekly coordination meetings at the client's designated office or facility.</w:t>
      </w:r>
    </w:p>
    <w:bookmarkEnd w:id="27"/>
    <w:bookmarkStart w:id="30" w:name="acceptance-and-authorization"/>
    <w:p>
      <w:pPr>
        <w:pStyle w:val="Heading2"/>
      </w:pPr>
      <w:r>
        <w:t xml:space="preserve">6. Acceptance and Authorization</w:t>
      </w:r>
    </w:p>
    <w:bookmarkStart w:id="28" w:name="for-sahara-aerospace-consulting-sarl"/>
    <w:p>
      <w:pPr>
        <w:pStyle w:val="Heading4"/>
      </w:pPr>
      <w:r>
        <w:t xml:space="preserve">For Sahara Aerospace Consulting SARL</w:t>
      </w:r>
    </w:p>
    <w:p>
      <w:pPr>
        <w:pStyle w:val="FirstParagraph"/>
      </w:pPr>
      <w:r>
        <w:t xml:space="preserve">Name: ____________________________</w:t>
      </w:r>
    </w:p>
    <w:p>
      <w:pPr>
        <w:pStyle w:val="BodyText"/>
      </w:pPr>
      <w:r>
        <w:t xml:space="preserve">Title: Lead Aerospace Engineer</w:t>
      </w:r>
    </w:p>
    <w:p>
      <w:pPr>
        <w:pStyle w:val="BodyText"/>
      </w:pPr>
      <w:r>
        <w:t xml:space="preserve">Date: ____________________________</w:t>
      </w:r>
    </w:p>
    <w:p>
      <w:pPr>
        <w:pStyle w:val="BodyText"/>
      </w:pPr>
      <w:r>
        <w:t xml:space="preserve">Signature &amp; Company Stamp</w:t>
      </w:r>
    </w:p>
    <w:bookmarkEnd w:id="28"/>
    <w:bookmarkStart w:id="29" w:name="for-the-client"/>
    <w:p>
      <w:pPr>
        <w:pStyle w:val="Heading4"/>
      </w:pPr>
      <w:r>
        <w:t xml:space="preserve">For the Client</w:t>
      </w:r>
    </w:p>
    <w:p>
      <w:pPr>
        <w:pStyle w:val="FirstParagraph"/>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t xml:space="preserve">Signature &amp; Company Stamp</w:t>
      </w:r>
    </w:p>
    <w:bookmarkEnd w:id="29"/>
    <w:p>
      <w:pPr>
        <w:pStyle w:val="BodyText"/>
      </w:pPr>
      <w:r>
        <w:t xml:space="preserve">This Quotation Estimate document is issued by Sahara Aerospace Consulting SARL for Aerospace Engineer services in Algeria Algiers. Document Ref: QTE-2025-ALG-0042 | Page 1 of 1</w:t>
      </w:r>
    </w:p>
    <w:p>
      <w:pPr>
        <w:pStyle w:val="BodyText"/>
      </w:pPr>
      <w:r>
        <w:t xml:space="preserve">© 2025 Sahara Aerospace Consulting SARL — All Rights Reserved — Algiers, Algeria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Algeria Algiers</dc:title>
  <dc:creator/>
  <dc:language>en</dc:language>
  <cp:keywords/>
  <dcterms:created xsi:type="dcterms:W3CDTF">2026-10-10T04:31:33Z</dcterms:created>
  <dcterms:modified xsi:type="dcterms:W3CDTF">2026-10-10T04:31:33Z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