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Astronomer Services — Australia Sydney</w:t>
      </w:r>
    </w:p>
    <w:p>
      <w:pPr>
        <w:pStyle w:val="BodyText"/>
      </w:pPr>
      <w:r>
        <w:t xml:space="preserve">Ref: QTE-AST-2025-0472</w:t>
      </w:r>
    </w:p>
    <w:bookmarkEnd w:id="20"/>
    <w:p>
      <w:pPr>
        <w:pStyle w:val="BodyText"/>
      </w:pPr>
      <w:r>
        <w:rPr>
          <w:bCs/>
          <w:b/>
        </w:rPr>
        <w:t xml:space="preserve">Quotation Estimate No.:</w:t>
      </w:r>
      <w:r>
        <w:t xml:space="preserve"> </w:t>
      </w:r>
      <w:r>
        <w:t xml:space="preserve">QTE-AST-2025-0472</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By:</w:t>
      </w:r>
      <w:r>
        <w:t xml:space="preserve"> </w:t>
      </w:r>
      <w:r>
        <w:t xml:space="preserve">Dr. Eleanor Whitmore, PhD</w:t>
      </w:r>
      <w:r>
        <w:br/>
      </w:r>
      <w:r>
        <w:rPr>
          <w:bCs/>
          <w:b/>
        </w:rPr>
        <w:t xml:space="preserve">Role:</w:t>
      </w:r>
      <w:r>
        <w:t xml:space="preserve"> </w:t>
      </w:r>
      <w:r>
        <w:t xml:space="preserve">Senior Astronomer &amp; Consultant</w:t>
      </w:r>
      <w:r>
        <w:br/>
      </w:r>
      <w:r>
        <w:rPr>
          <w:bCs/>
          <w:b/>
        </w:rPr>
        <w:t xml:space="preserve">Location:</w:t>
      </w:r>
      <w:r>
        <w:t xml:space="preserve"> </w:t>
      </w:r>
      <w:r>
        <w:t xml:space="preserve">Australia Sydney, NSW 2000</w:t>
      </w:r>
    </w:p>
    <w:bookmarkStart w:id="21" w:name="client-information"/>
    <w:p>
      <w:pPr>
        <w:pStyle w:val="Heading2"/>
      </w:pPr>
      <w:r>
        <w:t xml:space="preserve">1. Client Information</w:t>
      </w:r>
    </w:p>
    <w:p>
      <w:pPr>
        <w:pStyle w:val="FirstParagraph"/>
      </w:pPr>
      <w:r>
        <w:t xml:space="preserve">This Quotation Estimate is prepared for the following client requiring the expertise of a qualified Astronomer based in Australia Sydney: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Sydney Metropolitan Research Institute (SMRI)</w:t>
            </w:r>
          </w:p>
        </w:tc>
      </w:tr>
      <w:tr>
        <w:tc>
          <w:tcPr/>
          <w:p>
            <w:pPr>
              <w:pStyle w:val="Compact"/>
              <w:jc w:val="left"/>
            </w:pPr>
            <w:r>
              <w:t xml:space="preserve">Address</w:t>
            </w:r>
          </w:p>
        </w:tc>
        <w:tc>
          <w:tcPr/>
          <w:p>
            <w:pPr>
              <w:pStyle w:val="Compact"/>
              <w:jc w:val="left"/>
            </w:pPr>
            <w:r>
              <w:t xml:space="preserve">42 Observatory Lane, Australia Sydney, NSW 2000</w:t>
            </w:r>
          </w:p>
        </w:tc>
      </w:tr>
      <w:tr>
        <w:tc>
          <w:tcPr/>
          <w:p>
            <w:pPr>
              <w:pStyle w:val="Compact"/>
              <w:jc w:val="left"/>
            </w:pPr>
            <w:r>
              <w:t xml:space="preserve">Contact Person</w:t>
            </w:r>
          </w:p>
        </w:tc>
        <w:tc>
          <w:tcPr/>
          <w:p>
            <w:pPr>
              <w:pStyle w:val="Compact"/>
              <w:jc w:val="left"/>
            </w:pPr>
            <w:r>
              <w:t xml:space="preserve">Prof. James Harlow, Director of Applied Sciences</w:t>
            </w:r>
          </w:p>
        </w:tc>
      </w:tr>
      <w:tr>
        <w:tc>
          <w:tcPr/>
          <w:p>
            <w:pPr>
              <w:pStyle w:val="Compact"/>
              <w:jc w:val="left"/>
            </w:pPr>
            <w:r>
              <w:t xml:space="preserve">Email</w:t>
            </w:r>
          </w:p>
        </w:tc>
        <w:tc>
          <w:tcPr/>
          <w:p>
            <w:pPr>
              <w:pStyle w:val="Compact"/>
              <w:jc w:val="left"/>
            </w:pPr>
            <w:r>
              <w:t xml:space="preserve">j.harlow@smri.edu.au</w:t>
            </w:r>
          </w:p>
        </w:tc>
      </w:tr>
      <w:tr>
        <w:tc>
          <w:tcPr/>
          <w:p>
            <w:pPr>
              <w:pStyle w:val="Compact"/>
              <w:jc w:val="left"/>
            </w:pPr>
            <w:r>
              <w:t xml:space="preserve">ABN</w:t>
            </w:r>
          </w:p>
        </w:tc>
        <w:tc>
          <w:tcPr/>
          <w:p>
            <w:pPr>
              <w:pStyle w:val="Compact"/>
              <w:jc w:val="left"/>
            </w:pPr>
            <w:r>
              <w:t xml:space="preserve">54 001 234 567</w:t>
            </w:r>
          </w:p>
        </w:tc>
      </w:tr>
    </w:tbl>
    <w:bookmarkEnd w:id="21"/>
    <w:bookmarkStart w:id="22" w:name="scope-of-services"/>
    <w:p>
      <w:pPr>
        <w:pStyle w:val="Heading2"/>
      </w:pPr>
      <w:r>
        <w:t xml:space="preserve">2. Scope of Services</w:t>
      </w:r>
    </w:p>
    <w:p>
      <w:pPr>
        <w:pStyle w:val="FirstParagraph"/>
      </w:pPr>
      <w:r>
        <w:t xml:space="preserve">The following Quotation Estimate outlines the comprehensive professional services to be delivered by a Senior Astronomer operating within the Australia Sydney metropolitan region. The Astronomer will provide expert consultation, observational support, and technical analysis in accordance with the Australian Standards for Astronomical Research and the guidelines set forth by the Australian Academy of Science.</w:t>
      </w:r>
    </w:p>
    <w:p>
      <w:pPr>
        <w:pStyle w:val="BodyText"/>
      </w:pPr>
      <w:r>
        <w:t xml:space="preserve">The Astronomer engaged under this Quotation Estimate will be responsible for the following deliverables:</w:t>
      </w:r>
    </w:p>
    <w:p>
      <w:pPr>
        <w:numPr>
          <w:ilvl w:val="0"/>
          <w:numId w:val="1001"/>
        </w:numPr>
        <w:pStyle w:val="Compact"/>
      </w:pPr>
      <w:r>
        <w:t xml:space="preserve">Conducting a minimum of twelve (12) on-site observational sessions at the Siding Spring Observatory liaison station in Australia Sydney, including equipment calibration and data acquisition.</w:t>
      </w:r>
    </w:p>
    <w:p>
      <w:pPr>
        <w:numPr>
          <w:ilvl w:val="0"/>
          <w:numId w:val="1001"/>
        </w:numPr>
        <w:pStyle w:val="Compact"/>
      </w:pPr>
      <w:r>
        <w:t xml:space="preserve">Providing a detailed written report on stellar photometry and spectroscopic analysis of target celestial objects within the Southern Hemisphere sky visible from Australia Sydney.</w:t>
      </w:r>
    </w:p>
    <w:p>
      <w:pPr>
        <w:numPr>
          <w:ilvl w:val="0"/>
          <w:numId w:val="1001"/>
        </w:numPr>
        <w:pStyle w:val="Compact"/>
      </w:pPr>
      <w:r>
        <w:t xml:space="preserve">Delivering two (2) professional development workshops for the client's research staff, covering advanced techniques in astrophotography and orbital mechanics.</w:t>
      </w:r>
    </w:p>
    <w:p>
      <w:pPr>
        <w:numPr>
          <w:ilvl w:val="0"/>
          <w:numId w:val="1001"/>
        </w:numPr>
        <w:pStyle w:val="Compact"/>
      </w:pPr>
      <w:r>
        <w:t xml:space="preserve">Offering ongoing advisory support via email and telephone for a period of six (6) months following the completion of on-site work.</w:t>
      </w:r>
    </w:p>
    <w:p>
      <w:pPr>
        <w:numPr>
          <w:ilvl w:val="0"/>
          <w:numId w:val="1001"/>
        </w:numPr>
        <w:pStyle w:val="Compact"/>
      </w:pPr>
      <w:r>
        <w:t xml:space="preserve">Preparing a comprehensive project summary document suitable for submission to the Australian Research Council (ARC) for potential grant funding.</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Senior Astronomer on-site observational sessions (Australia Sydney)</w:t>
            </w:r>
          </w:p>
        </w:tc>
        <w:tc>
          <w:tcPr/>
          <w:p>
            <w:pPr>
              <w:pStyle w:val="Compact"/>
              <w:jc w:val="left"/>
            </w:pPr>
            <w:r>
              <w:t xml:space="preserve">12 sessions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Stellar photometry and spectroscopic analysis report</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Professional development workshops (Astronomer-led)</w:t>
            </w:r>
          </w:p>
        </w:tc>
        <w:tc>
          <w:tcPr/>
          <w:p>
            <w:pPr>
              <w:pStyle w:val="Compact"/>
              <w:jc w:val="left"/>
            </w:pPr>
            <w:r>
              <w:t xml:space="preserve">2 workshops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Post-completion advisory support (6 months)</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ARC grant submission summary document preparation</w:t>
            </w:r>
          </w:p>
        </w:tc>
        <w:tc>
          <w:tcPr/>
          <w:p>
            <w:pPr>
              <w:pStyle w:val="Compact"/>
              <w:jc w:val="left"/>
            </w:pPr>
            <w:r>
              <w:t xml:space="preserve">1 document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Travel and accommodation within Australia Sydney metro area</w:t>
            </w:r>
          </w:p>
        </w:tc>
        <w:tc>
          <w:tcPr/>
          <w:p>
            <w:pPr>
              <w:pStyle w:val="Compact"/>
              <w:jc w:val="left"/>
            </w:pPr>
            <w:r>
              <w:t xml:space="preserve">12 days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Specialised astronomical software licence (annual)</w:t>
            </w:r>
          </w:p>
        </w:tc>
        <w:tc>
          <w:tcPr/>
          <w:p>
            <w:pPr>
              <w:pStyle w:val="Compact"/>
              <w:jc w:val="left"/>
            </w:pPr>
            <w:r>
              <w:t xml:space="preserve">1 licence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(AUD)</w:t>
            </w:r>
          </w:p>
        </w:tc>
        <w:tc>
          <w:tcPr/>
          <w:p>
            <w:pPr>
              <w:pStyle w:val="Compact"/>
              <w:jc w:val="left"/>
            </w:pPr>
            <w:r>
              <w:t xml:space="preserve">$46,640.00</w:t>
            </w:r>
          </w:p>
        </w:tc>
      </w:tr>
      <w:tr>
        <w:tc>
          <w:tcPr>
            <w:gridSpan w:val="4"/>
          </w:tcPr>
          <w:p>
            <w:pPr>
              <w:pStyle w:val="Compact"/>
              <w:jc w:val="left"/>
            </w:pPr>
            <w:r>
              <w:t xml:space="preserve">GST (10%)</w:t>
            </w:r>
          </w:p>
        </w:tc>
        <w:tc>
          <w:tcPr/>
          <w:p>
            <w:pPr>
              <w:pStyle w:val="Compact"/>
              <w:jc w:val="left"/>
            </w:pPr>
            <w:r>
              <w:t xml:space="preserve">$4,664.00</w:t>
            </w:r>
          </w:p>
        </w:tc>
      </w:tr>
      <w:tr>
        <w:tc>
          <w:tcPr>
            <w:gridSpan w:val="4"/>
          </w:tcPr>
          <w:p>
            <w:pPr>
              <w:pStyle w:val="Compact"/>
              <w:jc w:val="left"/>
            </w:pPr>
            <w:r>
              <w:rPr>
                <w:bCs/>
                <w:b/>
              </w:rPr>
              <w:t xml:space="preserve">GRAND TOTAL (AUD)</w:t>
            </w:r>
          </w:p>
        </w:tc>
        <w:tc>
          <w:tcPr/>
          <w:p>
            <w:pPr>
              <w:pStyle w:val="Compact"/>
              <w:jc w:val="left"/>
            </w:pPr>
            <w:r>
              <w:rPr>
                <w:bCs/>
                <w:b/>
              </w:rPr>
              <w:t xml:space="preserve">$51,304.00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ninety (90) days from the date of issue. After this period, the Astronomer reserves the right to revise pricing due to market fluctuations, equipment costs, or changes in operational requirements within Australia Sydney.</w:t>
      </w:r>
    </w:p>
    <w:p>
      <w:pPr>
        <w:pStyle w:val="BodyText"/>
      </w:pPr>
      <w:r>
        <w:rPr>
          <w:bCs/>
          <w:b/>
        </w:rPr>
        <w:t xml:space="preserve">4.2</w:t>
      </w:r>
      <w:r>
        <w:t xml:space="preserve"> </w:t>
      </w:r>
      <w:r>
        <w:t xml:space="preserve">All services described in this Quotation Estimate shall be performed by a qualified Astronomer holding a PhD in Astrophysics or a related discipline, registered with the Australian Astronomical Society. The Astronomer shall comply with all applicable Australian workplace health and safety regulations, particularly those pertaining to optical equipment and high-altitude observation platforms.</w:t>
      </w:r>
    </w:p>
    <w:p>
      <w:pPr>
        <w:pStyle w:val="BodyText"/>
      </w:pPr>
      <w:r>
        <w:rPr>
          <w:bCs/>
          <w:b/>
        </w:rPr>
        <w:t xml:space="preserve">4.3</w:t>
      </w:r>
      <w:r>
        <w:t xml:space="preserve"> </w:t>
      </w:r>
      <w:r>
        <w:t xml:space="preserve">Payment terms: A deposit of thirty percent (30%) of the total amount stated in this Quotation Estimate is due upon acceptance. The remaining seventy percent (70%) shall be invoiced in two equal instalments, payable within fourteen (14) days of receipt, at the midpoint and upon completion of the engagement.</w:t>
      </w:r>
    </w:p>
    <w:p>
      <w:pPr>
        <w:pStyle w:val="BodyText"/>
      </w:pPr>
      <w:r>
        <w:rPr>
          <w:bCs/>
          <w:b/>
        </w:rPr>
        <w:t xml:space="preserve">4.4</w:t>
      </w:r>
      <w:r>
        <w:t xml:space="preserve"> </w:t>
      </w:r>
      <w:r>
        <w:t xml:space="preserve">The Astronomer shall maintain professional indemnity insurance with a minimum coverage of AUD $10,000,000, as required for professional services rendered in Australia Sydney. Certificates of insurance shall be provided upon request.</w:t>
      </w:r>
    </w:p>
    <w:p>
      <w:pPr>
        <w:pStyle w:val="BodyText"/>
      </w:pPr>
      <w:r>
        <w:rPr>
          <w:bCs/>
          <w:b/>
        </w:rPr>
        <w:t xml:space="preserve">4.5</w:t>
      </w:r>
      <w:r>
        <w:t xml:space="preserve"> </w:t>
      </w:r>
      <w:r>
        <w:t xml:space="preserve">All data, reports, and intellectual property generated under this Quotation Estimate shall remain the property of the client, unless otherwise agreed in writing. The Astronomer retains the right to reference the engagement in professional portfolios and academic publications, subject to the client's prior written consent.</w:t>
      </w:r>
    </w:p>
    <w:p>
      <w:pPr>
        <w:pStyle w:val="BodyText"/>
      </w:pPr>
      <w:r>
        <w:rPr>
          <w:bCs/>
          <w:b/>
        </w:rPr>
        <w:t xml:space="preserve">4.6</w:t>
      </w:r>
      <w:r>
        <w:t xml:space="preserve"> </w:t>
      </w:r>
      <w:r>
        <w:t xml:space="preserve">In the event of adverse weather conditions affecting astronomical observations in Australia Sydney, the Astronomer shall reschedule affected sessions at no additional cost to the client, provided notice is given at least forty-eight (48) hours in advance.</w:t>
      </w:r>
    </w:p>
    <w:p>
      <w:pPr>
        <w:pStyle w:val="BodyText"/>
      </w:pPr>
      <w:r>
        <w:rPr>
          <w:bCs/>
          <w:b/>
        </w:rPr>
        <w:t xml:space="preserve">4.7</w:t>
      </w:r>
      <w:r>
        <w:t xml:space="preserve"> </w:t>
      </w:r>
      <w:r>
        <w:t xml:space="preserve">This Quotation Estimate is governed by the laws of the State of New South Wales, Australia. Any disputes arising from this engagement shall be resolved through mediation in Australia Sydney before proceeding to litigation.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 Quotation Estimate for Astronomer services in Australia Sydney. The Astronomer shall commence work within ten (10) business days of receiving the initial deposit.</w:t>
      </w:r>
    </w:p>
    <w:p>
      <w:pPr>
        <w:pStyle w:val="BodyText"/>
      </w:pPr>
      <w:r>
        <w:rPr>
          <w:bCs/>
          <w:b/>
        </w:rPr>
        <w:t xml:space="preserve">For and on behalf of the Client:</w:t>
      </w:r>
    </w:p>
    <w:p>
      <w:pPr>
        <w:pStyle w:val="BodyText"/>
      </w:pPr>
      <w:r>
        <w:t xml:space="preserve">Name: Prof. James Harlow</w:t>
      </w:r>
      <w:r>
        <w:br/>
      </w:r>
      <w:r>
        <w:t xml:space="preserve">Title: Director, SMRI</w:t>
      </w:r>
      <w:r>
        <w:br/>
      </w:r>
      <w:r>
        <w:t xml:space="preserve">Signature: _________________________</w:t>
      </w:r>
      <w:r>
        <w:br/>
      </w:r>
      <w:r>
        <w:t xml:space="preserve">Date: _________________________</w:t>
      </w:r>
    </w:p>
    <w:p>
      <w:pPr>
        <w:pStyle w:val="BodyText"/>
      </w:pPr>
      <w:r>
        <w:rPr>
          <w:bCs/>
          <w:b/>
        </w:rPr>
        <w:t xml:space="preserve">For and on behalf of the Astronomer:</w:t>
      </w:r>
    </w:p>
    <w:p>
      <w:pPr>
        <w:pStyle w:val="BodyText"/>
      </w:pPr>
      <w:r>
        <w:t xml:space="preserve">Name: Dr. Eleanor Whitmore, PhD</w:t>
      </w:r>
      <w:r>
        <w:br/>
      </w:r>
      <w:r>
        <w:t xml:space="preserve">Title: Senior Astronomer &amp; Consultant</w:t>
      </w:r>
      <w:r>
        <w:br/>
      </w:r>
      <w:r>
        <w:t xml:space="preserve">Signature: _________________________</w:t>
      </w:r>
      <w:r>
        <w:br/>
      </w:r>
      <w:r>
        <w:t xml:space="preserve">Date: _________________________</w:t>
      </w:r>
    </w:p>
    <w:p>
      <w:pPr>
        <w:pStyle w:val="BodyText"/>
      </w:pPr>
      <w:r>
        <w:t xml:space="preserve">Quotation Estimate QTE-AST-2025-0472 — Astronomer Services — Australia Sydney</w:t>
      </w:r>
      <w:r>
        <w:br/>
      </w:r>
      <w:r>
        <w:t xml:space="preserve">This document is the property of Dr. Eleanor Whitmore and is issued exclusively for the named client. Unauthorised reproduction or distribution is prohibited.</w:t>
      </w:r>
      <w:r>
        <w:br/>
      </w:r>
      <w:r>
        <w:t xml:space="preserve">© 2025 Whitmore Astronomical Consulting, Australia Sydney.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Australia Sydney</dc:title>
  <dc:creator/>
  <dc:language>en</dc:language>
  <cp:keywords/>
  <dcterms:created xsi:type="dcterms:W3CDTF">2026-10-10T05:48:52Z</dcterms:created>
  <dcterms:modified xsi:type="dcterms:W3CDTF">2026-10-10T05:48:52Z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