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Astronomer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Astronomer Services — China Guangzhou</w:t>
      </w:r>
    </w:p>
    <w:p>
      <w:pPr>
        <w:pStyle w:val="BodyText"/>
      </w:pPr>
      <w:r>
        <w:t xml:space="preserve">Document Reference: QE-AST-2025-GZ-0047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June 15,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Quotation Validity: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days from date of issue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Marcus Chen, Lead Astronomer &amp; Project Director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Chinese Yuan (CNY / RMB)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Guangzhou Municipal Science &amp; Technology Bureau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China Guangzhou, Guangdong Province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No. 188 Tianhe Road, Tianhe District, Guangzhou, China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Ms. Lin Xiaofeng, Procurement Officer</w:t>
            </w:r>
          </w:p>
        </w:tc>
      </w:tr>
    </w:tbl>
    <w:bookmarkStart w:id="21" w:name="X0c7581080508d578c26b6d8dfd726c7e3ca5cc9"/>
    <w:p>
      <w:pPr>
        <w:pStyle w:val="Heading2"/>
      </w:pPr>
      <w:r>
        <w:t xml:space="preserve">1. Purpose and Scope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to provide a comprehensive and itemized financial breakdown for the engagement of a senior</w:t>
      </w:r>
      <w:r>
        <w:t xml:space="preserve"> </w:t>
      </w:r>
      <w:r>
        <w:t xml:space="preserve">Astronomer</w:t>
      </w:r>
      <w:r>
        <w:t xml:space="preserve"> </w:t>
      </w:r>
      <w:r>
        <w:t xml:space="preserve">and supporting observational team to deliver a full-cycle astrophysical research and public outreach program in</w:t>
      </w:r>
      <w:r>
        <w:t xml:space="preserve"> </w:t>
      </w:r>
      <w:r>
        <w:t xml:space="preserve">China Guangzhou</w:t>
      </w:r>
      <w:r>
        <w:t xml:space="preserve">. The scope encompasses field observations, data analysis, instrument calibration, academic publications, and community science education activities conducted within the Guangzhou metropolitan area and its surrounding observatory facilities.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Astronomer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hold a minimum of a Doctorate in Astrophysics or a closely related discipline, with no fewer than fifteen (15) years of professional experience in optical and radio astronomy. All deliverables and on-site work shall be performed in compliance with the regulations of the China National Astronomical Observatories (NAOC) and the local science authority in Guangzhou.</w:t>
      </w:r>
    </w:p>
    <w:bookmarkEnd w:id="21"/>
    <w:bookmarkStart w:id="22" w:name="itemized-services-and-cost-breakdown"/>
    <w:p>
      <w:pPr>
        <w:pStyle w:val="Heading2"/>
      </w:pPr>
      <w:r>
        <w:t xml:space="preserve">2. Itemized Services and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Remarks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Astronomer on-site consultation and project planning in Guangzhou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travel to Guangzhou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Optical telescope observation sessions at the Guangzhou Astronomical Station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nights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instrument time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Radio astronomy data acquisition and spectral analysis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Remote + on-site in Guangzhou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Calibration and maintenance of the 600mm reflector telescope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49,000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Specialized tools included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Academic paper drafting and peer-review submission (2 papers)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papers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Target: Chinese Journal of Astronomy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Public astronomy outreach and school visits in Guangzhou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Middle and high schools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reporting, data archiving, and final deliverable compilation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+ printed copies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Accommodation, local transport, and per diem for the Astronomer in Guangzhou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Guangzhou municipal rates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ESTIMATED COST (CNY):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889,500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Applicable VAT (6%):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53,370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(CNY):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942,870</w:t>
            </w:r>
          </w:p>
        </w:tc>
        <w:tc>
          <w:tcPr/>
          <w:p>
            <w:pPr>
              <w:pStyle w:val="Compact"/>
            </w:pPr>
          </w:p>
        </w:tc>
      </w:tr>
    </w:tbl>
    <w:bookmarkEnd w:id="22"/>
    <w:bookmarkStart w:id="23" w:name="terms-and-conditions"/>
    <w:p>
      <w:pPr>
        <w:pStyle w:val="Heading2"/>
      </w:pPr>
      <w:r>
        <w:t xml:space="preserve">3.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ninety (90) calendar days from the date of issue. Any request for services beyond this period shall require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reflecting current market rates and availability of the</w:t>
      </w:r>
      <w:r>
        <w:t xml:space="preserve"> </w:t>
      </w:r>
      <w:r>
        <w:t xml:space="preserve">Astronomer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shall be made in three installments: 40% upon contract execution, 40% upon completion of all field observations in</w:t>
      </w:r>
      <w:r>
        <w:t xml:space="preserve"> </w:t>
      </w:r>
      <w:r>
        <w:t xml:space="preserve">China Guangzhou</w:t>
      </w:r>
      <w:r>
        <w:t xml:space="preserve">, and 20% upon final delivery of all reports and publications.</w:t>
      </w:r>
    </w:p>
    <w:p>
      <w:pPr>
        <w:numPr>
          <w:ilvl w:val="0"/>
          <w:numId w:val="1001"/>
        </w:numPr>
        <w:pStyle w:val="Compact"/>
      </w:pPr>
      <w:r>
        <w:t xml:space="preserve">All payments shall be processed in Chinese Yuan (CNY) via bank transfer to the account designated in the signed service agreement. The</w:t>
      </w:r>
      <w:r>
        <w:t xml:space="preserve"> </w:t>
      </w:r>
      <w:r>
        <w:t xml:space="preserve">Astronomer</w:t>
      </w:r>
      <w:r>
        <w:t xml:space="preserve">'s engagement is governed by the laws of the People's Republic of China.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Astronomer</w:t>
      </w:r>
      <w:r>
        <w:t xml:space="preserve"> </w:t>
      </w:r>
      <w:r>
        <w:t xml:space="preserve">shall comply with all data security, export control, and scientific ethics regulations applicable in</w:t>
      </w:r>
      <w:r>
        <w:t xml:space="preserve"> </w:t>
      </w:r>
      <w:r>
        <w:t xml:space="preserve">China Guangzhou</w:t>
      </w:r>
      <w:r>
        <w:t xml:space="preserve"> </w:t>
      </w:r>
      <w:r>
        <w:t xml:space="preserve">and nationwide. Any sensitive astronomical data collected shall be stored on servers located within mainland China.</w:t>
      </w:r>
    </w:p>
    <w:p>
      <w:pPr>
        <w:numPr>
          <w:ilvl w:val="0"/>
          <w:numId w:val="1001"/>
        </w:numPr>
        <w:pStyle w:val="Compact"/>
      </w:pPr>
      <w:r>
        <w:t xml:space="preserve">Force majeure events, including but not limited to severe weather affecting observation windows in Guangzhou, government-mandated closures, or public health emergencies, shall extend the project timeline proportionally without additional cost to the client.</w:t>
      </w:r>
    </w:p>
    <w:p>
      <w:pPr>
        <w:numPr>
          <w:ilvl w:val="0"/>
          <w:numId w:val="1001"/>
        </w:numPr>
        <w:pStyle w:val="Compact"/>
      </w:pPr>
      <w:r>
        <w:t xml:space="preserve">Intellectual property generated during the engagement shall be jointly owned by the client and the</w:t>
      </w:r>
      <w:r>
        <w:t xml:space="preserve"> </w:t>
      </w:r>
      <w:r>
        <w:t xml:space="preserve">Astronomer</w:t>
      </w:r>
      <w:r>
        <w:t xml:space="preserve">, with publication rights subject to mutual written consent.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have executed the formal Service Agreement in duplicate.</w: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The rates quoted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based on the current operational costs in</w:t>
      </w:r>
      <w:r>
        <w:t xml:space="preserve"> </w:t>
      </w:r>
      <w:r>
        <w:t xml:space="preserve">China Guangzhou</w:t>
      </w:r>
      <w:r>
        <w:t xml:space="preserve"> </w:t>
      </w:r>
      <w:r>
        <w:t xml:space="preserve">as of June 2025. Should the project extend beyond the initial 60-day on-site period, a daily surcharge of CNY 2,200 shall apply to the</w:t>
      </w:r>
      <w:r>
        <w:t xml:space="preserve"> </w:t>
      </w:r>
      <w:r>
        <w:t xml:space="preserve">Astronomer</w:t>
      </w:r>
      <w:r>
        <w:t xml:space="preserve">'s per diem. All telescope time allocations are subject to confirmation by the Guangzhou Astronomical Station scheduling office.</w:t>
      </w:r>
    </w:p>
    <w:bookmarkEnd w:id="23"/>
    <w:bookmarkStart w:id="24" w:name="acceptance-and-authorization"/>
    <w:p>
      <w:pPr>
        <w:pStyle w:val="Heading2"/>
      </w:pPr>
      <w:r>
        <w:t xml:space="preserve">4.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outlined herein for the engagement of the</w:t>
      </w:r>
      <w:r>
        <w:t xml:space="preserve"> </w:t>
      </w:r>
      <w:r>
        <w:t xml:space="preserve">Astronomer</w:t>
      </w:r>
      <w:r>
        <w:t xml:space="preserve"> </w:t>
      </w:r>
      <w:r>
        <w:t xml:space="preserve">in</w:t>
      </w:r>
      <w:r>
        <w:t xml:space="preserve"> </w:t>
      </w:r>
      <w:r>
        <w:t xml:space="preserve">China Guangzhou</w:t>
      </w:r>
      <w:r>
        <w:t xml:space="preserve">. The</w:t>
      </w:r>
      <w:r>
        <w:t xml:space="preserve"> </w:t>
      </w:r>
      <w:r>
        <w:t xml:space="preserve">Astronomer</w:t>
      </w:r>
      <w:r>
        <w:t xml:space="preserve"> </w:t>
      </w:r>
      <w:r>
        <w:t xml:space="preserve">confirms availability and acceptance of the proposed scope of work.</w:t>
      </w:r>
    </w:p>
    <w:p>
      <w:pPr>
        <w:pStyle w:val="BodyText"/>
      </w:pPr>
      <w:r>
        <w:t xml:space="preserve">For the Client:</w:t>
      </w:r>
    </w:p>
    <w:p>
      <w:pPr>
        <w:pStyle w:val="BodyText"/>
      </w:pPr>
      <w:r>
        <w:t xml:space="preserve">Guangzhou Municipal Science &amp; Technology Bureau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_________________________</w:t>
      </w:r>
      <w:r>
        <w:br/>
      </w:r>
      <w:r>
        <w:t xml:space="preserve">Official Seal:</w:t>
      </w:r>
    </w:p>
    <w:p>
      <w:pPr>
        <w:pStyle w:val="BodyText"/>
      </w:pPr>
      <w:r>
        <w:t xml:space="preserve">For the Astronomer / Service Provider:</w:t>
      </w:r>
    </w:p>
    <w:p>
      <w:pPr>
        <w:pStyle w:val="BodyText"/>
      </w:pPr>
      <w:r>
        <w:t xml:space="preserve">Dr. Marcus Chen, Lead Astronomer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_________________________</w:t>
      </w:r>
      <w:r>
        <w:br/>
      </w:r>
      <w:r>
        <w:t xml:space="preserve">Signature:</w:t>
      </w:r>
    </w:p>
    <w:p>
      <w:pPr>
        <w:pStyle w:val="BodyText"/>
      </w:pPr>
      <w:r>
        <w:t xml:space="preserve">This Quotation Estimate (Ref: QE-AST-2025-GZ-0047) is the property of the issuing party and is intended solely for the named client in China Guangzhou. Unauthorized reproduction or distribution is prohibited.</w:t>
      </w:r>
    </w:p>
    <w:p>
      <w:pPr>
        <w:pStyle w:val="BodyText"/>
      </w:pPr>
      <w:r>
        <w:t xml:space="preserve">Page 1 of 1 — Generated on June 15, 2025</w:t>
      </w:r>
    </w:p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Astronomer Services - China Guangzhou</dc:title>
  <dc:creator/>
  <dc:language>en</dc:language>
  <cp:keywords/>
  <dcterms:created xsi:type="dcterms:W3CDTF">2026-10-10T05:11:50Z</dcterms:created>
  <dcterms:modified xsi:type="dcterms:W3CDTF">2026-10-10T05:11:50Z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