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t xml:space="preserve">Professional Astronomer Services — DR Congo Kinshasa</w:t>
      </w:r>
    </w:p>
    <w:p>
      <w:pPr>
        <w:pStyle w:val="BodyText"/>
      </w:pPr>
      <w:r>
        <w:t xml:space="preserve">Ref: QE-AST-2025-KIN-0047 | Valid for 60 days from date of issue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QE-AST-2025-KIN-0047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Prepared By:</w:t>
            </w:r>
          </w:p>
        </w:tc>
        <w:tc>
          <w:tcPr/>
          <w:p>
            <w:pPr>
              <w:pStyle w:val="Compact"/>
              <w:jc w:val="left"/>
            </w:pPr>
            <w:r>
              <w:t xml:space="preserve">Dr. Amara Nkosi, Lead Astronomer</w:t>
            </w:r>
          </w:p>
        </w:tc>
        <w:tc>
          <w:tcPr/>
          <w:p>
            <w:pPr>
              <w:pStyle w:val="Compact"/>
              <w:jc w:val="left"/>
            </w:pPr>
            <w:r>
              <w:t xml:space="preserve">Valid Until:</w:t>
            </w:r>
          </w:p>
        </w:tc>
        <w:tc>
          <w:tcPr/>
          <w:p>
            <w:pPr>
              <w:pStyle w:val="Compact"/>
              <w:jc w:val="left"/>
            </w:pPr>
            <w:r>
              <w:t xml:space="preserve">14 August 2025</w:t>
            </w:r>
          </w:p>
        </w:tc>
      </w:tr>
      <w:tr>
        <w:tc>
          <w:tcPr/>
          <w:p>
            <w:pPr>
              <w:pStyle w:val="Compact"/>
              <w:jc w:val="left"/>
            </w:pPr>
            <w:r>
              <w:t xml:space="preserve">Client:</w:t>
            </w:r>
          </w:p>
        </w:tc>
        <w:tc>
          <w:tcPr/>
          <w:p>
            <w:pPr>
              <w:pStyle w:val="Compact"/>
              <w:jc w:val="left"/>
            </w:pPr>
            <w:r>
              <w:t xml:space="preserve">University of Kinshasa, Faculty of Sciences</w:t>
            </w:r>
          </w:p>
        </w:tc>
        <w:tc>
          <w:tcPr/>
          <w:p>
            <w:pPr>
              <w:pStyle w:val="Compact"/>
              <w:jc w:val="left"/>
            </w:pPr>
            <w:r>
              <w:t xml:space="preserve">Project Location:</w:t>
            </w:r>
          </w:p>
        </w:tc>
        <w:tc>
          <w:tcPr/>
          <w:p>
            <w:pPr>
              <w:pStyle w:val="Compact"/>
              <w:jc w:val="left"/>
            </w:pPr>
            <w:r>
              <w:t xml:space="preserve">DR Congo Kinshasa, Gombe District</w:t>
            </w:r>
          </w:p>
        </w:tc>
      </w:tr>
      <w:tr>
        <w:tc>
          <w:tcPr/>
          <w:p>
            <w:pPr>
              <w:pStyle w:val="Compact"/>
              <w:jc w:val="left"/>
            </w:pPr>
            <w:r>
              <w:t xml:space="preserve">Currency:</w:t>
            </w:r>
          </w:p>
        </w:tc>
        <w:tc>
          <w:tcPr/>
          <w:p>
            <w:pPr>
              <w:pStyle w:val="Compact"/>
              <w:jc w:val="left"/>
            </w:pPr>
            <w:r>
              <w:t xml:space="preserve">United States Dollar (USD)</w:t>
            </w:r>
          </w:p>
        </w:tc>
        <w:tc>
          <w:tcPr/>
          <w:p>
            <w:pPr>
              <w:pStyle w:val="Compact"/>
              <w:jc w:val="left"/>
            </w:pPr>
            <w:r>
              <w:t xml:space="preserve">Payment Terms:</w:t>
            </w:r>
          </w:p>
        </w:tc>
        <w:tc>
          <w:tcPr/>
          <w:p>
            <w:pPr>
              <w:pStyle w:val="Compact"/>
              <w:jc w:val="left"/>
            </w:pPr>
            <w:r>
              <w:t xml:space="preserve">50% advance / 50% upon completion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to provide the University of Kinshasa, Faculty of Sciences, with a comprehensive and itemized financial breakdown for the engagement of a professional</w:t>
      </w:r>
      <w:r>
        <w:t xml:space="preserve"> </w:t>
      </w:r>
      <w:r>
        <w:t xml:space="preserve">Astronomer</w:t>
      </w:r>
      <w:r>
        <w:t xml:space="preserve"> </w:t>
      </w:r>
      <w:r>
        <w:t xml:space="preserve">to deliver a series of scientific observation, research, and educational programs within the city of</w:t>
      </w:r>
      <w:r>
        <w:t xml:space="preserve"> </w:t>
      </w:r>
      <w:r>
        <w:t xml:space="preserve">DR Congo Kinshasa</w:t>
      </w:r>
      <w:r>
        <w:t xml:space="preserve">. The Astronomer will be deployed to the Kinshasa metropolitan area for a period of twelve (12) weeks, commencing on 1 September 2025, to conduct celestial observations, calibrate local astronomical instruments, train university faculty and students, and produce a published research report on the night-sky conditions specific to the latitude and atmospheric profile of DR Congo Kinshasa.</w:t>
      </w:r>
    </w:p>
    <w:bookmarkEnd w:id="21"/>
    <w:bookmarkStart w:id="22" w:name="scope-of-astronomer-services"/>
    <w:p>
      <w:pPr>
        <w:pStyle w:val="Heading2"/>
      </w:pPr>
      <w:r>
        <w:t xml:space="preserve">2. Scope of Astronomer Services</w:t>
      </w:r>
    </w:p>
    <w:p>
      <w:pPr>
        <w:pStyle w:val="FirstParagraph"/>
      </w:pPr>
      <w:r>
        <w:t xml:space="preserve">The</w:t>
      </w:r>
      <w:r>
        <w:t xml:space="preserve"> </w:t>
      </w:r>
      <w:r>
        <w:t xml:space="preserve">Astronomer</w:t>
      </w:r>
      <w:r>
        <w:t xml:space="preserve"> </w:t>
      </w:r>
      <w:r>
        <w:t xml:space="preserve">engaged under this Quotation Estimate shall perform the following duties in DR Congo Kinshasa:</w:t>
      </w:r>
    </w:p>
    <w:p>
      <w:pPr>
        <w:numPr>
          <w:ilvl w:val="0"/>
          <w:numId w:val="1001"/>
        </w:numPr>
        <w:pStyle w:val="Compact"/>
      </w:pPr>
      <w:r>
        <w:t xml:space="preserve">Conduct a minimum of forty (40) hours of direct astronomical observation using a 600mm reflector telescope and a 120mm refractor, focusing on deep-sky objects, planetary transits, and variable star photometry relevant to the southern celestial hemisphere as visible from Kinshasa (latitude 4°19′ S).</w:t>
      </w:r>
    </w:p>
    <w:p>
      <w:pPr>
        <w:numPr>
          <w:ilvl w:val="0"/>
          <w:numId w:val="1001"/>
        </w:numPr>
        <w:pStyle w:val="Compact"/>
      </w:pPr>
      <w:r>
        <w:t xml:space="preserve">Perform atmospheric and light-pollution surveys across the DR Congo Kinshasa urban corridor, producing a Bortle-scale classification map and a sky-quality index report for the region.</w:t>
      </w:r>
    </w:p>
    <w:p>
      <w:pPr>
        <w:numPr>
          <w:ilvl w:val="0"/>
          <w:numId w:val="1001"/>
        </w:numPr>
        <w:pStyle w:val="Compact"/>
      </w:pPr>
      <w:r>
        <w:t xml:space="preserve">Calibrate and commission the university’s existing 400mm telescope installation at the Gombe campus, including optical alignment, tracking accuracy verification, and software integration.</w:t>
      </w:r>
    </w:p>
    <w:p>
      <w:pPr>
        <w:numPr>
          <w:ilvl w:val="0"/>
          <w:numId w:val="1001"/>
        </w:numPr>
        <w:pStyle w:val="Compact"/>
      </w:pPr>
      <w:r>
        <w:t xml:space="preserve">Deliver a structured training curriculum (minimum 24 contact hours) to a cohort of no fewer than sixty (60) undergraduate and postgraduate students in observational astronomy, data reduction, and astrophotography.</w:t>
      </w:r>
    </w:p>
    <w:p>
      <w:pPr>
        <w:numPr>
          <w:ilvl w:val="0"/>
          <w:numId w:val="1001"/>
        </w:numPr>
        <w:pStyle w:val="Compact"/>
      </w:pPr>
      <w:r>
        <w:t xml:space="preserve">Author a peer-reviewed research paper documenting the astronomical visibility conditions, seasonal observing windows, and recommended observing protocols for DR Congo Kinshasa, to be submitted to the</w:t>
      </w:r>
      <w:r>
        <w:t xml:space="preserve"> </w:t>
      </w:r>
      <w:r>
        <w:rPr>
          <w:iCs/>
          <w:i/>
        </w:rPr>
        <w:t xml:space="preserve">Journal of African Astronomical Research</w:t>
      </w:r>
      <w:r>
        <w:t xml:space="preserve">.</w:t>
      </w:r>
    </w:p>
    <w:p>
      <w:pPr>
        <w:numPr>
          <w:ilvl w:val="0"/>
          <w:numId w:val="1001"/>
        </w:numPr>
        <w:pStyle w:val="Compact"/>
      </w:pPr>
      <w:r>
        <w:t xml:space="preserve">Provide a written end-of-project report summarizing all findings, instrument status, training outcomes, and recommendations for future astronomical infrastructure development in Kinshasa.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Professional Astronomer professional fee (observation, research, and reporting)</w:t>
            </w:r>
          </w:p>
        </w:tc>
        <w:tc>
          <w:tcPr/>
          <w:p>
            <w:pPr>
              <w:pStyle w:val="Compact"/>
              <w:jc w:val="left"/>
            </w:pPr>
            <w:r>
              <w:t xml:space="preserve">12 weeks</w:t>
            </w:r>
          </w:p>
        </w:tc>
        <w:tc>
          <w:tcPr/>
          <w:p>
            <w:pPr>
              <w:pStyle w:val="Compact"/>
              <w:jc w:val="left"/>
            </w:pPr>
            <w:r>
              <w:t xml:space="preserve">$4,500.00 / week</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International airfare (round-trip) and local transport in DR Congo Kinshasa</w:t>
            </w:r>
          </w:p>
        </w:tc>
        <w:tc>
          <w:tcPr/>
          <w:p>
            <w:pPr>
              <w:pStyle w:val="Compact"/>
              <w:jc w:val="left"/>
            </w:pPr>
            <w:r>
              <w:t xml:space="preserve">1 trip</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Accommodation and per diem in Kinshasa (12 weeks)</w:t>
            </w:r>
          </w:p>
        </w:tc>
        <w:tc>
          <w:tcPr/>
          <w:p>
            <w:pPr>
              <w:pStyle w:val="Compact"/>
              <w:jc w:val="left"/>
            </w:pPr>
            <w:r>
              <w:t xml:space="preserve">84 nights</w:t>
            </w:r>
          </w:p>
        </w:tc>
        <w:tc>
          <w:tcPr/>
          <w:p>
            <w:pPr>
              <w:pStyle w:val="Compact"/>
              <w:jc w:val="left"/>
            </w:pPr>
            <w:r>
              <w:t xml:space="preserve">$95.00 / night</w:t>
            </w:r>
          </w:p>
        </w:tc>
        <w:tc>
          <w:tcPr/>
          <w:p>
            <w:pPr>
              <w:pStyle w:val="Compact"/>
              <w:jc w:val="left"/>
            </w:pPr>
            <w:r>
              <w:t xml:space="preserve">$7,980.00</w:t>
            </w:r>
          </w:p>
        </w:tc>
      </w:tr>
      <w:tr>
        <w:tc>
          <w:tcPr/>
          <w:p>
            <w:pPr>
              <w:pStyle w:val="Compact"/>
              <w:jc w:val="left"/>
            </w:pPr>
            <w:r>
              <w:t xml:space="preserve">4</w:t>
            </w:r>
          </w:p>
        </w:tc>
        <w:tc>
          <w:tcPr/>
          <w:p>
            <w:pPr>
              <w:pStyle w:val="Compact"/>
              <w:jc w:val="left"/>
            </w:pPr>
            <w:r>
              <w:t xml:space="preserve">Telescope calibration, optical alignment, and software licensing</w:t>
            </w:r>
          </w:p>
        </w:tc>
        <w:tc>
          <w:tcPr/>
          <w:p>
            <w:pPr>
              <w:pStyle w:val="Compact"/>
              <w:jc w:val="left"/>
            </w:pPr>
            <w:r>
              <w:t xml:space="preserve">1 package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Training curriculum development and delivery (60 students)</w:t>
            </w:r>
          </w:p>
        </w:tc>
        <w:tc>
          <w:tcPr/>
          <w:p>
            <w:pPr>
              <w:pStyle w:val="Compact"/>
              <w:jc w:val="left"/>
            </w:pPr>
            <w:r>
              <w:t xml:space="preserve">24 hours</w:t>
            </w:r>
          </w:p>
        </w:tc>
        <w:tc>
          <w:tcPr/>
          <w:p>
            <w:pPr>
              <w:pStyle w:val="Compact"/>
              <w:jc w:val="left"/>
            </w:pPr>
            <w:r>
              <w:t xml:space="preserve">$180.00 / hour</w:t>
            </w:r>
          </w:p>
        </w:tc>
        <w:tc>
          <w:tcPr/>
          <w:p>
            <w:pPr>
              <w:pStyle w:val="Compact"/>
              <w:jc w:val="left"/>
            </w:pPr>
            <w:r>
              <w:t xml:space="preserve">$4,320.00</w:t>
            </w:r>
          </w:p>
        </w:tc>
      </w:tr>
      <w:tr>
        <w:tc>
          <w:tcPr/>
          <w:p>
            <w:pPr>
              <w:pStyle w:val="Compact"/>
              <w:jc w:val="left"/>
            </w:pPr>
            <w:r>
              <w:t xml:space="preserve">6</w:t>
            </w:r>
          </w:p>
        </w:tc>
        <w:tc>
          <w:tcPr/>
          <w:p>
            <w:pPr>
              <w:pStyle w:val="Compact"/>
              <w:jc w:val="left"/>
            </w:pPr>
            <w:r>
              <w:t xml:space="preserve">Atmospheric and light-pollution survey equipment rental (all-sky camera, photometer)</w:t>
            </w:r>
          </w:p>
        </w:tc>
        <w:tc>
          <w:tcPr/>
          <w:p>
            <w:pPr>
              <w:pStyle w:val="Compact"/>
              <w:jc w:val="left"/>
            </w:pPr>
            <w:r>
              <w:t xml:space="preserve">12 weeks</w:t>
            </w:r>
          </w:p>
        </w:tc>
        <w:tc>
          <w:tcPr/>
          <w:p>
            <w:pPr>
              <w:pStyle w:val="Compact"/>
              <w:jc w:val="left"/>
            </w:pPr>
            <w:r>
              <w:t xml:space="preserve">$1,100.00 / week</w:t>
            </w:r>
          </w:p>
        </w:tc>
        <w:tc>
          <w:tcPr/>
          <w:p>
            <w:pPr>
              <w:pStyle w:val="Compact"/>
              <w:jc w:val="left"/>
            </w:pPr>
            <w:r>
              <w:t xml:space="preserve">$13,200.00</w:t>
            </w:r>
          </w:p>
        </w:tc>
      </w:tr>
      <w:tr>
        <w:tc>
          <w:tcPr/>
          <w:p>
            <w:pPr>
              <w:pStyle w:val="Compact"/>
              <w:jc w:val="left"/>
            </w:pPr>
            <w:r>
              <w:t xml:space="preserve">7</w:t>
            </w:r>
          </w:p>
        </w:tc>
        <w:tc>
          <w:tcPr/>
          <w:p>
            <w:pPr>
              <w:pStyle w:val="Compact"/>
              <w:jc w:val="left"/>
            </w:pPr>
            <w:r>
              <w:t xml:space="preserve">Research paper preparation, peer-review fees, and publication costs</w:t>
            </w:r>
          </w:p>
        </w:tc>
        <w:tc>
          <w:tcPr/>
          <w:p>
            <w:pPr>
              <w:pStyle w:val="Compact"/>
              <w:jc w:val="left"/>
            </w:pPr>
            <w:r>
              <w:t xml:space="preserve">1 paper</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8</w:t>
            </w:r>
          </w:p>
        </w:tc>
        <w:tc>
          <w:tcPr/>
          <w:p>
            <w:pPr>
              <w:pStyle w:val="Compact"/>
              <w:jc w:val="left"/>
            </w:pPr>
            <w:r>
              <w:t xml:space="preserve">Visa processing, work permit, and local regulatory compliance in DR Congo</w:t>
            </w:r>
          </w:p>
        </w:tc>
        <w:tc>
          <w:tcPr/>
          <w:p>
            <w:pPr>
              <w:pStyle w:val="Compact"/>
              <w:jc w:val="left"/>
            </w:pPr>
            <w:r>
              <w:t xml:space="preserve">1 package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9</w:t>
            </w:r>
          </w:p>
        </w:tc>
        <w:tc>
          <w:tcPr/>
          <w:p>
            <w:pPr>
              <w:pStyle w:val="Compact"/>
              <w:jc w:val="left"/>
            </w:pPr>
            <w:r>
              <w:t xml:space="preserve">Contingency and miscellaneous (10% of items 1–8)</w:t>
            </w:r>
          </w:p>
        </w:tc>
        <w:tc>
          <w:tcPr/>
          <w:p>
            <w:pPr>
              <w:pStyle w:val="Compact"/>
              <w:jc w:val="left"/>
            </w:pPr>
            <w:r>
              <w:t xml:space="preserve">—</w:t>
            </w:r>
          </w:p>
        </w:tc>
        <w:tc>
          <w:tcPr/>
          <w:p>
            <w:pPr>
              <w:pStyle w:val="Compact"/>
              <w:jc w:val="left"/>
            </w:pPr>
            <w:r>
              <w:t xml:space="preserve">—</w:t>
            </w:r>
          </w:p>
        </w:tc>
        <w:tc>
          <w:tcPr/>
          <w:p>
            <w:pPr>
              <w:pStyle w:val="Compact"/>
              <w:jc w:val="left"/>
            </w:pPr>
            <w:r>
              <w:t xml:space="preserve">$9,350.00</w:t>
            </w:r>
          </w:p>
        </w:tc>
      </w:tr>
      <w:tr>
        <w:tc>
          <w:tcPr>
            <w:gridSpan w:val="4"/>
          </w:tcPr>
          <w:p>
            <w:pPr>
              <w:pStyle w:val="Compact"/>
              <w:jc w:val="right"/>
            </w:pPr>
            <w:r>
              <w:t xml:space="preserve">TOTAL QUOTATION ESTIMATE AMOUNT</w:t>
            </w:r>
          </w:p>
        </w:tc>
        <w:tc>
          <w:tcPr/>
          <w:p>
            <w:pPr>
              <w:pStyle w:val="Compact"/>
              <w:jc w:val="left"/>
            </w:pPr>
            <w:r>
              <w:t xml:space="preserve">$103,350.00</w:t>
            </w:r>
          </w:p>
        </w:tc>
      </w:tr>
    </w:tbl>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 Quotation Estimate is valid for a period of sixty (60) calendar days from the date of issue. After this period, all rates and availability of the Astronomer are subject to revision without prior notice.</w:t>
      </w:r>
    </w:p>
    <w:p>
      <w:pPr>
        <w:pStyle w:val="BodyText"/>
      </w:pPr>
      <w:r>
        <w:rPr>
          <w:bCs/>
          <w:b/>
        </w:rPr>
        <w:t xml:space="preserve">4.2</w:t>
      </w:r>
      <w:r>
        <w:t xml:space="preserve"> </w:t>
      </w:r>
      <w:r>
        <w:t xml:space="preserve">Payment shall be made in United States Dollars (USD) via international wire transfer to the account designated by the Astronomer’s contracting entity. A fifty percent (50%) advance payment is due within ten (10) business days of acceptance of this Quotation Estimate. The remaining fifty percent (50%) is due within fifteen (15) business days of delivery of the final project report.</w:t>
      </w:r>
    </w:p>
    <w:p>
      <w:pPr>
        <w:pStyle w:val="BodyText"/>
      </w:pPr>
      <w:r>
        <w:rPr>
          <w:bCs/>
          <w:b/>
        </w:rPr>
        <w:t xml:space="preserve">4.3</w:t>
      </w:r>
      <w:r>
        <w:t xml:space="preserve"> </w:t>
      </w:r>
      <w:r>
        <w:t xml:space="preserve">The Astronomer shall comply with all applicable laws, regulations, and customs protocols of the Democratic Republic of the Congo. The client is responsible for facilitating any local permits required for the operation of astronomical equipment in DR Congo Kinshasa.</w:t>
      </w:r>
    </w:p>
    <w:p>
      <w:pPr>
        <w:pStyle w:val="BodyText"/>
      </w:pPr>
      <w:r>
        <w:rPr>
          <w:bCs/>
          <w:b/>
        </w:rPr>
        <w:t xml:space="preserve">4.4</w:t>
      </w:r>
      <w:r>
        <w:t xml:space="preserve"> </w:t>
      </w:r>
      <w:r>
        <w:t xml:space="preserve">In the event of force majeure, including but not limited to political instability, severe weather, or public health emergencies in DR Congo Kinshasa, either party may suspend or terminate the engagement with written notice. No penalties shall apply in such circumstances.</w:t>
      </w:r>
    </w:p>
    <w:p>
      <w:pPr>
        <w:pStyle w:val="BodyText"/>
      </w:pPr>
      <w:r>
        <w:rPr>
          <w:bCs/>
          <w:b/>
        </w:rPr>
        <w:t xml:space="preserve">4.5</w:t>
      </w:r>
      <w:r>
        <w:t xml:space="preserve"> </w:t>
      </w:r>
      <w:r>
        <w:t xml:space="preserve">All data, images, and research outputs produced by the Astronomer during the engagement in Kinshasa shall be jointly owned by the Astronomer and the University of Kinshasa, with mutual consent required for any third-party publication or commercial use.</w:t>
      </w:r>
    </w:p>
    <w:p>
      <w:pPr>
        <w:pStyle w:val="BodyText"/>
      </w:pPr>
      <w:r>
        <w:rPr>
          <w:bCs/>
          <w:b/>
        </w:rPr>
        <w:t xml:space="preserve">4.6</w:t>
      </w:r>
      <w:r>
        <w:t xml:space="preserve"> </w:t>
      </w:r>
      <w:r>
        <w:t xml:space="preserve">This Quotation Estimate does not constitute a binding contract until countersigned by both parties and the advance payment has been received in full.</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accept the terms, scope, and financial obligations outlined in this Quotation Estimate for the Astronomer services to be rendered in DR Congo Kinshasa.</w:t>
      </w:r>
    </w:p>
    <w:p>
      <w:pPr>
        <w:pStyle w:val="BodyText"/>
      </w:pPr>
      <w:r>
        <w:rPr>
          <w:bCs/>
          <w:b/>
        </w:rPr>
        <w:t xml:space="preserve">For the Astronomer / Service Provider:</w:t>
      </w:r>
    </w:p>
    <w:p>
      <w:pPr>
        <w:pStyle w:val="BodyText"/>
      </w:pPr>
      <w:r>
        <w:t xml:space="preserve">Name: Dr. Amara Nkosi</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 (University of Kinshasa):</w:t>
      </w:r>
    </w:p>
    <w:p>
      <w:pPr>
        <w:pStyle w:val="BodyText"/>
      </w:pPr>
      <w:r>
        <w:t xml:space="preserve">Name: Prof. Jean-Pierre Mbuyi</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specifically for the University of Kinshasa, Faculty of Sciences, DR Congo Kinshasa. It is non-transferable and non-negotiable in its current form. For amendments, please contact the issuing office in writing. © 2025 Astronomer Services International.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DR Congo Kinshasa</dc:title>
  <dc:creator/>
  <dc:language>en</dc:language>
  <cp:keywords/>
  <dcterms:created xsi:type="dcterms:W3CDTF">2026-10-10T01:49:21Z</dcterms:created>
  <dcterms:modified xsi:type="dcterms:W3CDTF">2026-10-10T01:49:21Z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