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Astronomer Services — Ghana Accra</w:t>
      </w:r>
    </w:p>
    <w:p>
      <w:pPr>
        <w:pStyle w:val="BodyText"/>
      </w:pPr>
      <w:r>
        <w:t xml:space="preserve">Stellar Sciences &amp; Research Consultancy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QTE-GHA-ACR-2025-0047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University of Ghana, Legon Campus — Department of Physics &amp; Astronomy, Accra, Ghana</w:t>
            </w:r>
          </w:p>
        </w:tc>
      </w:tr>
      <w:tr>
        <w:tc>
          <w:tcPr/>
          <w:p>
            <w:pPr>
              <w:pStyle w:val="Compact"/>
              <w:jc w:val="left"/>
            </w:pPr>
            <w:r>
              <w:t xml:space="preserve">Prepared By:</w:t>
            </w:r>
          </w:p>
        </w:tc>
        <w:tc>
          <w:tcPr/>
          <w:p>
            <w:pPr>
              <w:pStyle w:val="Compact"/>
              <w:jc w:val="left"/>
            </w:pPr>
            <w:r>
              <w:t xml:space="preserve">Dr. Kwame Asante-Mensah, Lead Astronomer &amp; Principal Consultant</w:t>
            </w:r>
          </w:p>
        </w:tc>
      </w:tr>
      <w:tr>
        <w:tc>
          <w:tcPr/>
          <w:p>
            <w:pPr>
              <w:pStyle w:val="Compact"/>
              <w:jc w:val="left"/>
            </w:pPr>
            <w:r>
              <w:t xml:space="preserve">Project Location:</w:t>
            </w:r>
          </w:p>
        </w:tc>
        <w:tc>
          <w:tcPr/>
          <w:p>
            <w:pPr>
              <w:pStyle w:val="Compact"/>
              <w:jc w:val="left"/>
            </w:pPr>
            <w:r>
              <w:t xml:space="preserve">Accra, Greater Accra Region, Ghana</w:t>
            </w:r>
          </w:p>
        </w:tc>
      </w:tr>
      <w:tr>
        <w:tc>
          <w:tcPr/>
          <w:p>
            <w:pPr>
              <w:pStyle w:val="Compact"/>
              <w:jc w:val="left"/>
            </w:pPr>
            <w:r>
              <w:t xml:space="preserve">Project Duration:</w:t>
            </w:r>
          </w:p>
        </w:tc>
        <w:tc>
          <w:tcPr/>
          <w:p>
            <w:pPr>
              <w:pStyle w:val="Compact"/>
              <w:jc w:val="left"/>
            </w:pPr>
            <w:r>
              <w:t xml:space="preserve">12 months (July 2025 – June 2026)</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submitted by Stellar Sciences &amp; Research Consultancy Ltd. in response to the request for professional</w:t>
      </w:r>
      <w:r>
        <w:t xml:space="preserve"> </w:t>
      </w:r>
      <w:r>
        <w:t xml:space="preserve">Astronomer</w:t>
      </w:r>
      <w:r>
        <w:t xml:space="preserve"> </w:t>
      </w:r>
      <w:r>
        <w:t xml:space="preserve">services to be deployed and executed within the city of</w:t>
      </w:r>
      <w:r>
        <w:t xml:space="preserve"> </w:t>
      </w:r>
      <w:r>
        <w:t xml:space="preserve">Ghana Accra</w:t>
      </w:r>
      <w:r>
        <w:t xml:space="preserve">. The purpose of this document is to provide a comprehensive, itemized breakdown of all costs, deliverables, timelines, and professional obligations associated with the engagement of a senior</w:t>
      </w:r>
      <w:r>
        <w:t xml:space="preserve"> </w:t>
      </w:r>
      <w:r>
        <w:t xml:space="preserve">Astronomer</w:t>
      </w:r>
      <w:r>
        <w:t xml:space="preserve"> </w:t>
      </w:r>
      <w:r>
        <w:t xml:space="preserve">to support research, educational outreach, and observational astronomy programmes in</w:t>
      </w:r>
      <w:r>
        <w:t xml:space="preserve"> </w:t>
      </w:r>
      <w:r>
        <w:t xml:space="preserve">Ghana Accra</w:t>
      </w:r>
      <w:r>
        <w:t xml:space="preserve">.</w:t>
      </w:r>
    </w:p>
    <w:p>
      <w:pPr>
        <w:pStyle w:val="BodyText"/>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will operate primarily from the Legon Campus in</w:t>
      </w:r>
      <w:r>
        <w:t xml:space="preserve"> </w:t>
      </w:r>
      <w:r>
        <w:t xml:space="preserve">Ghana Accra</w:t>
      </w:r>
      <w:r>
        <w:t xml:space="preserve">, with periodic field observations at the Aburi Botanical Gardens observatory site and the Cape Coast coastal monitoring station. All services outlined in this</w:t>
      </w:r>
      <w:r>
        <w:t xml:space="preserve"> </w:t>
      </w:r>
      <w:r>
        <w:t xml:space="preserve">Quotation Estimate</w:t>
      </w:r>
      <w:r>
        <w:t xml:space="preserve"> </w:t>
      </w:r>
      <w:r>
        <w:t xml:space="preserve">are tailored specifically to the astronomical conditions, academic infrastructure, and research priorities of</w:t>
      </w:r>
      <w:r>
        <w:t xml:space="preserve"> </w:t>
      </w:r>
      <w:r>
        <w:t xml:space="preserve">Ghana Accra</w:t>
      </w:r>
      <w:r>
        <w:t xml:space="preserve">.</w:t>
      </w:r>
    </w:p>
    <w:bookmarkEnd w:id="21"/>
    <w:bookmarkStart w:id="22" w:name="X074e70ee12989963e4f073c71b8e85f50e4284b"/>
    <w:p>
      <w:pPr>
        <w:pStyle w:val="Heading2"/>
      </w:pPr>
      <w:r>
        <w:t xml:space="preserve">2. Scope of Services — Astronomer Engagement in Ghana Accra</w:t>
      </w:r>
    </w:p>
    <w:p>
      <w:pPr>
        <w:pStyle w:val="FirstParagraph"/>
      </w:pPr>
      <w:r>
        <w:t xml:space="preserve">The</w:t>
      </w:r>
      <w:r>
        <w:t xml:space="preserve"> </w:t>
      </w:r>
      <w:r>
        <w:t xml:space="preserve">Astronomer</w:t>
      </w:r>
      <w:r>
        <w:t xml:space="preserve"> </w:t>
      </w:r>
      <w:r>
        <w:t xml:space="preserve">will deliver the following services throughout the project period in</w:t>
      </w:r>
      <w:r>
        <w:t xml:space="preserve"> </w:t>
      </w:r>
      <w:r>
        <w:t xml:space="preserve">Ghana Accra</w:t>
      </w:r>
      <w:r>
        <w:t xml:space="preserve">:</w:t>
      </w:r>
    </w:p>
    <w:p>
      <w:pPr>
        <w:numPr>
          <w:ilvl w:val="0"/>
          <w:numId w:val="1001"/>
        </w:numPr>
        <w:pStyle w:val="Compact"/>
      </w:pPr>
      <w:r>
        <w:rPr>
          <w:bCs/>
          <w:b/>
        </w:rPr>
        <w:t xml:space="preserve">Observational Astronomy Programmes:</w:t>
      </w:r>
      <w:r>
        <w:t xml:space="preserve"> </w:t>
      </w:r>
      <w:r>
        <w:t xml:space="preserve">Conducting nightly celestial observations using the 400mm refractor telescope and the 200mm Newtonian reflector telescope housed at the</w:t>
      </w:r>
      <w:r>
        <w:t xml:space="preserve"> </w:t>
      </w:r>
      <w:r>
        <w:t xml:space="preserve">Ghana Accra</w:t>
      </w:r>
      <w:r>
        <w:t xml:space="preserve"> </w:t>
      </w:r>
      <w:r>
        <w:t xml:space="preserve">campus observatory. The</w:t>
      </w:r>
    </w:p>
    <w:p>
      <w:pPr>
        <w:numPr>
          <w:ilvl w:val="0"/>
          <w:numId w:val="1000"/>
        </w:numPr>
        <w:pStyle w:val="Compact"/>
      </w:pPr>
      <w:r>
        <w:t xml:space="preserve">Astronomer will document stellar magnitudes, planetary transits, and variable star photometry specific to the equatorial viewing conditions of</w:t>
      </w:r>
      <w:r>
        <w:t xml:space="preserve"> </w:t>
      </w:r>
      <w:r>
        <w:t xml:space="preserve">Ghana Accra</w:t>
      </w:r>
      <w:r>
        <w:t xml:space="preserve">.</w:t>
      </w:r>
    </w:p>
    <w:p>
      <w:pPr>
        <w:numPr>
          <w:ilvl w:val="0"/>
          <w:numId w:val="1001"/>
        </w:numPr>
        <w:pStyle w:val="Compact"/>
      </w:pPr>
      <w:r>
        <w:rPr>
          <w:bCs/>
          <w:b/>
        </w:rPr>
        <w:t xml:space="preserve">Academic Lectures and Seminars:</w:t>
      </w:r>
      <w:r>
        <w:t xml:space="preserve"> </w:t>
      </w:r>
      <w:r>
        <w:t xml:space="preserve">Delivering a minimum of 24 lecture sessions per academic year to undergraduate and postgraduate students in the Department of Physics &amp; Astronomy. The</w:t>
      </w:r>
      <w:r>
        <w:t xml:space="preserve"> </w:t>
      </w:r>
      <w:r>
        <w:t xml:space="preserve">Astronomer</w:t>
      </w:r>
      <w:r>
        <w:t xml:space="preserve"> </w:t>
      </w:r>
      <w:r>
        <w:t xml:space="preserve">will cover topics including celestial mechanics, astrophysics, cosmology, and the unique observational advantages of the</w:t>
      </w:r>
      <w:r>
        <w:t xml:space="preserve"> </w:t>
      </w:r>
      <w:r>
        <w:t xml:space="preserve">Ghana Accra</w:t>
      </w:r>
      <w:r>
        <w:t xml:space="preserve"> </w:t>
      </w:r>
      <w:r>
        <w:t xml:space="preserve">latitude (approximately 5.5°N).</w:t>
      </w:r>
    </w:p>
    <w:p>
      <w:pPr>
        <w:numPr>
          <w:ilvl w:val="0"/>
          <w:numId w:val="1001"/>
        </w:numPr>
        <w:pStyle w:val="Compact"/>
      </w:pPr>
      <w:r>
        <w:rPr>
          <w:bCs/>
          <w:b/>
        </w:rPr>
        <w:t xml:space="preserve">Research Supervision:</w:t>
      </w:r>
      <w:r>
        <w:t xml:space="preserve"> </w:t>
      </w:r>
      <w:r>
        <w:t xml:space="preserve">Supervising a minimum of six (6) postgraduate research students working on projects related to the Milky Way structure, exoplanet detection, and solar-terrestrial physics as observed from</w:t>
      </w:r>
      <w:r>
        <w:t xml:space="preserve"> </w:t>
      </w:r>
      <w:r>
        <w:t xml:space="preserve">Ghana Accra</w:t>
      </w:r>
      <w:r>
        <w:t xml:space="preserve">.</w:t>
      </w:r>
    </w:p>
    <w:p>
      <w:pPr>
        <w:numPr>
          <w:ilvl w:val="0"/>
          <w:numId w:val="1001"/>
        </w:numPr>
        <w:pStyle w:val="Compact"/>
      </w:pPr>
      <w:r>
        <w:rPr>
          <w:bCs/>
          <w:b/>
        </w:rPr>
        <w:t xml:space="preserve">Public Outreach and Science Communication:</w:t>
      </w:r>
      <w:r>
        <w:t xml:space="preserve"> </w:t>
      </w:r>
      <w:r>
        <w:t xml:space="preserve">Organising and leading quarterly public stargazing events at the Accra Botanical Gardens and the Kwame Nkrumah Memorial Park. The</w:t>
      </w:r>
      <w:r>
        <w:t xml:space="preserve"> </w:t>
      </w:r>
      <w:r>
        <w:t xml:space="preserve">Astronomer</w:t>
      </w:r>
      <w:r>
        <w:t xml:space="preserve"> </w:t>
      </w:r>
      <w:r>
        <w:t xml:space="preserve">will also coordinate an annual Astronomy Week in</w:t>
      </w:r>
      <w:r>
        <w:t xml:space="preserve"> </w:t>
      </w:r>
      <w:r>
        <w:t xml:space="preserve">Ghana Accra</w:t>
      </w:r>
      <w:r>
        <w:t xml:space="preserve"> </w:t>
      </w:r>
      <w:r>
        <w:t xml:space="preserve">in partnership with the Ghana Science Association.</w:t>
      </w:r>
    </w:p>
    <w:p>
      <w:pPr>
        <w:numPr>
          <w:ilvl w:val="0"/>
          <w:numId w:val="1001"/>
        </w:numPr>
        <w:pStyle w:val="Compact"/>
      </w:pPr>
      <w:r>
        <w:rPr>
          <w:bCs/>
          <w:b/>
        </w:rPr>
        <w:t xml:space="preserve">Instrument Calibration and Maintenance:</w:t>
      </w:r>
      <w:r>
        <w:t xml:space="preserve"> </w:t>
      </w:r>
      <w:r>
        <w:t xml:space="preserve">Performing bi-weekly calibration of all optical and electronic instruments at the</w:t>
      </w:r>
      <w:r>
        <w:t xml:space="preserve"> </w:t>
      </w:r>
      <w:r>
        <w:t xml:space="preserve">Ghana Accra</w:t>
      </w:r>
      <w:r>
        <w:t xml:space="preserve"> </w:t>
      </w:r>
      <w:r>
        <w:t xml:space="preserve">observatory, including CCD camera alignment, spectrograph wavelength calibration, and atmospheric seeing measurements.</w:t>
      </w:r>
    </w:p>
    <w:p>
      <w:pPr>
        <w:numPr>
          <w:ilvl w:val="0"/>
          <w:numId w:val="1001"/>
        </w:numPr>
        <w:pStyle w:val="Compact"/>
      </w:pPr>
      <w:r>
        <w:rPr>
          <w:bCs/>
          <w:b/>
        </w:rPr>
        <w:t xml:space="preserve">Data Analysis and Publication:</w:t>
      </w:r>
      <w:r>
        <w:t xml:space="preserve"> </w:t>
      </w:r>
      <w:r>
        <w:t xml:space="preserve">Processing and analysing observational data collected in</w:t>
      </w:r>
      <w:r>
        <w:t xml:space="preserve"> </w:t>
      </w:r>
      <w:r>
        <w:t xml:space="preserve">Ghana Accra</w:t>
      </w:r>
      <w:r>
        <w:t xml:space="preserve">, producing a minimum of four (4) peer-reviewed journal articles per year, and maintaining an open-access data repository for the West African astronomical community.</w:t>
      </w:r>
    </w:p>
    <w:p>
      <w:pPr>
        <w:numPr>
          <w:ilvl w:val="0"/>
          <w:numId w:val="1001"/>
        </w:numPr>
        <w:pStyle w:val="Compact"/>
      </w:pPr>
      <w:r>
        <w:rPr>
          <w:bCs/>
          <w:b/>
        </w:rPr>
        <w:t xml:space="preserve">Curriculum Development:</w:t>
      </w:r>
      <w:r>
        <w:t xml:space="preserve"> </w:t>
      </w:r>
      <w:r>
        <w:t xml:space="preserve">Reviewing and updating the undergraduate astronomy curriculum to reflect current research trends, ensuring the</w:t>
      </w:r>
      <w:r>
        <w:t xml:space="preserve"> </w:t>
      </w:r>
      <w:r>
        <w:t xml:space="preserve">Astronomer</w:t>
      </w:r>
      <w:r>
        <w:t xml:space="preserve"> </w:t>
      </w:r>
      <w:r>
        <w:t xml:space="preserve">expertise is embedded in the academic framework of</w:t>
      </w:r>
      <w:r>
        <w:t xml:space="preserve"> </w:t>
      </w:r>
      <w:r>
        <w:t xml:space="preserve">Ghana Accra</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(GHS)</w:t>
            </w:r>
          </w:p>
        </w:tc>
        <w:tc>
          <w:tcPr/>
          <w:p>
            <w:pPr>
              <w:pStyle w:val="Compact"/>
              <w:jc w:val="left"/>
            </w:pPr>
            <w:r>
              <w:t xml:space="preserve">Total Cost (GHS)</w:t>
            </w:r>
          </w:p>
        </w:tc>
      </w:tr>
      <w:tr>
        <w:tc>
          <w:tcPr/>
          <w:p>
            <w:pPr>
              <w:pStyle w:val="Compact"/>
              <w:jc w:val="left"/>
            </w:pPr>
            <w:r>
              <w:t xml:space="preserve">01</w:t>
            </w:r>
          </w:p>
        </w:tc>
        <w:tc>
          <w:tcPr/>
          <w:p>
            <w:pPr>
              <w:pStyle w:val="Compact"/>
              <w:jc w:val="left"/>
            </w:pPr>
            <w:r>
              <w:t xml:space="preserve">Senior Astronomer Professional Fee (monthly retainer for full-time engagement in Ghana Accra)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Observatory Equipment Calibration &amp; Maintenance (Astronomer-led, Ghana Accra site)</w:t>
            </w:r>
          </w:p>
        </w:tc>
        <w:tc>
          <w:tcPr/>
          <w:p>
            <w:pPr>
              <w:pStyle w:val="Compact"/>
              <w:jc w:val="left"/>
            </w:pPr>
            <w:r>
              <w:t xml:space="preserve">24 sessions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Academic Lecture Delivery (Astronomer, Ghana Accra campus)</w:t>
            </w:r>
          </w:p>
        </w:tc>
        <w:tc>
          <w:tcPr/>
          <w:p>
            <w:pPr>
              <w:pStyle w:val="Compact"/>
              <w:jc w:val="left"/>
            </w:pPr>
            <w:r>
              <w:t xml:space="preserve">24 sessions</w:t>
            </w:r>
          </w:p>
        </w:tc>
        <w:tc>
          <w:tcPr/>
          <w:p>
            <w:pPr>
              <w:pStyle w:val="Compact"/>
              <w:jc w:val="left"/>
            </w:pPr>
            <w:r>
              <w:t xml:space="preserve">2,800.00</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Postgraduate Research Supervision (Astronomer, Ghana Accra)</w:t>
            </w:r>
          </w:p>
        </w:tc>
        <w:tc>
          <w:tcPr/>
          <w:p>
            <w:pPr>
              <w:pStyle w:val="Compact"/>
              <w:jc w:val="left"/>
            </w:pPr>
            <w:r>
              <w:t xml:space="preserve">6 students / 12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Public Outreach &amp; Stargazing Events (Astronomer, Ghana Accra venues)</w:t>
            </w:r>
          </w:p>
        </w:tc>
        <w:tc>
          <w:tcPr/>
          <w:p>
            <w:pPr>
              <w:pStyle w:val="Compact"/>
              <w:jc w:val="left"/>
            </w:pPr>
            <w:r>
              <w:t xml:space="preserve">5 events</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06</w:t>
            </w:r>
          </w:p>
        </w:tc>
        <w:tc>
          <w:tcPr/>
          <w:p>
            <w:pPr>
              <w:pStyle w:val="Compact"/>
              <w:jc w:val="left"/>
            </w:pPr>
            <w:r>
              <w:t xml:space="preserve">Data Processing, Analysis &amp; Publication Support (Astronomer, Ghana Accra)</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07</w:t>
            </w:r>
          </w:p>
        </w:tc>
        <w:tc>
          <w:tcPr/>
          <w:p>
            <w:pPr>
              <w:pStyle w:val="Compact"/>
              <w:jc w:val="left"/>
            </w:pPr>
            <w:r>
              <w:t xml:space="preserve">Curriculum Review &amp; Development (Astronomer, Ghana Accra)</w:t>
            </w:r>
          </w:p>
        </w:tc>
        <w:tc>
          <w:tcPr/>
          <w:p>
            <w:pPr>
              <w:pStyle w:val="Compact"/>
              <w:jc w:val="left"/>
            </w:pPr>
            <w:r>
              <w:t xml:space="preserve">1 project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08</w:t>
            </w:r>
          </w:p>
        </w:tc>
        <w:tc>
          <w:tcPr/>
          <w:p>
            <w:pPr>
              <w:pStyle w:val="Compact"/>
              <w:jc w:val="left"/>
            </w:pPr>
            <w:r>
              <w:t xml:space="preserve">Travel &amp; Field Observation Allowance (Astronomer, within Ghana Accra region)</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09</w:t>
            </w:r>
          </w:p>
        </w:tc>
        <w:tc>
          <w:tcPr/>
          <w:p>
            <w:pPr>
              <w:pStyle w:val="Compact"/>
              <w:jc w:val="left"/>
            </w:pPr>
            <w:r>
              <w:t xml:space="preserve">Accommodation &amp; Local Logistics (Astronomer, Ghana Accra)</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89,835.00</w:t>
            </w:r>
          </w:p>
        </w:tc>
      </w:tr>
      <w:tr>
        <w:tc>
          <w:tcPr>
            <w:gridSpan w:val="4"/>
          </w:tcPr>
          <w:p>
            <w:pPr>
              <w:pStyle w:val="Compact"/>
              <w:jc w:val="right"/>
            </w:pPr>
            <w:r>
              <w:t xml:space="preserve">GRAND TOTAL (Ghana Cedis — GHS):</w:t>
            </w:r>
          </w:p>
        </w:tc>
        <w:tc>
          <w:tcPr/>
          <w:p>
            <w:pPr>
              <w:pStyle w:val="Compact"/>
              <w:jc w:val="left"/>
            </w:pPr>
            <w:r>
              <w:t xml:space="preserve">1,388,535.00</w:t>
            </w:r>
          </w:p>
        </w:tc>
      </w:tr>
    </w:tbl>
    <w:p>
      <w:pPr>
        <w:pStyle w:val="BodyText"/>
      </w:pPr>
      <w:r>
        <w:t xml:space="preserve">* All costs are quoted in Ghana Cedis (GHS). Exchange rate reference: 1 USD ≈ 15.50 GHS as at the date of this Quotation Estimate. Final settlement will be converted at the Bank of Ghana mid-market rate on the date of payment.</w:t>
      </w:r>
    </w:p>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for</w:t>
      </w:r>
      <w:r>
        <w:t xml:space="preserve"> </w:t>
      </w:r>
      <w:r>
        <w:t xml:space="preserve">Astronomer</w:t>
      </w:r>
      <w:r>
        <w:t xml:space="preserve"> </w:t>
      </w:r>
      <w:r>
        <w:t xml:space="preserve">services in</w:t>
      </w:r>
      <w:r>
        <w:t xml:space="preserve"> </w:t>
      </w:r>
      <w:r>
        <w:t xml:space="preserve">Ghana Accra</w:t>
      </w:r>
      <w:r>
        <w:t xml:space="preserve"> </w:t>
      </w:r>
      <w:r>
        <w:t xml:space="preserve">shall be settled according to the following schedule:</w:t>
      </w:r>
    </w:p>
    <w:p>
      <w:pPr>
        <w:numPr>
          <w:ilvl w:val="0"/>
          <w:numId w:val="1002"/>
        </w:numPr>
        <w:pStyle w:val="Compact"/>
      </w:pPr>
      <w:r>
        <w:rPr>
          <w:bCs/>
          <w:b/>
        </w:rPr>
        <w:t xml:space="preserve">30% Advance Payment:</w:t>
      </w:r>
      <w:r>
        <w:t xml:space="preserve"> </w:t>
      </w:r>
      <w:r>
        <w:t xml:space="preserve">Due within 14 days of acceptance of this</w:t>
      </w:r>
      <w:r>
        <w:t xml:space="preserve"> </w:t>
      </w:r>
      <w:r>
        <w:t xml:space="preserve">Quotation Estimate</w:t>
      </w:r>
      <w:r>
        <w:t xml:space="preserve">, prior to the</w:t>
      </w:r>
      <w:r>
        <w:t xml:space="preserve"> </w:t>
      </w:r>
      <w:r>
        <w:t xml:space="preserve">Astronomer</w:t>
      </w:r>
      <w:r>
        <w:t xml:space="preserve"> </w:t>
      </w:r>
      <w:r>
        <w:t xml:space="preserve">commencing work in</w:t>
      </w:r>
      <w:r>
        <w:t xml:space="preserve"> </w:t>
      </w:r>
      <w:r>
        <w:t xml:space="preserve">Ghana Accra</w:t>
      </w:r>
      <w:r>
        <w:t xml:space="preserve">.</w:t>
      </w:r>
    </w:p>
    <w:p>
      <w:pPr>
        <w:numPr>
          <w:ilvl w:val="0"/>
          <w:numId w:val="1002"/>
        </w:numPr>
        <w:pStyle w:val="Compact"/>
      </w:pPr>
      <w:r>
        <w:rPr>
          <w:bCs/>
          <w:b/>
        </w:rPr>
        <w:t xml:space="preserve">40% Mid-Project Payment:</w:t>
      </w:r>
      <w:r>
        <w:t xml:space="preserve"> </w:t>
      </w:r>
      <w:r>
        <w:t xml:space="preserve">Due at the completion of month six (December 2025), subject to satisfactory progress review by the</w:t>
      </w:r>
      <w:r>
        <w:t xml:space="preserve"> </w:t>
      </w:r>
      <w:r>
        <w:t xml:space="preserve">Astronomer</w:t>
      </w:r>
      <w:r>
        <w:t xml:space="preserve"> </w:t>
      </w:r>
      <w:r>
        <w:t xml:space="preserve">and the client.</w:t>
      </w:r>
    </w:p>
    <w:p>
      <w:pPr>
        <w:numPr>
          <w:ilvl w:val="0"/>
          <w:numId w:val="1002"/>
        </w:numPr>
        <w:pStyle w:val="Compact"/>
      </w:pPr>
      <w:r>
        <w:rPr>
          <w:bCs/>
          <w:b/>
        </w:rPr>
        <w:t xml:space="preserve">30% Final Payment:</w:t>
      </w:r>
      <w:r>
        <w:t xml:space="preserve"> </w:t>
      </w:r>
      <w:r>
        <w:t xml:space="preserve">Due within 30 days of project completion (June 2026), upon submission of the final report, all publications, and the complete observational dataset collected in</w:t>
      </w:r>
      <w:r>
        <w:t xml:space="preserve"> </w:t>
      </w:r>
      <w:r>
        <w:t xml:space="preserve">Ghana Accra</w:t>
      </w:r>
      <w:r>
        <w:t xml:space="preserve">.</w:t>
      </w:r>
    </w:p>
    <w:p>
      <w:pPr>
        <w:pStyle w:val="FirstParagraph"/>
      </w:pPr>
      <w:r>
        <w:t xml:space="preserve">All payments shall be made via bank transfer to the account of Stellar Sciences &amp; Research Consultancy Ltd., domiciled at the Bank of Ghana, Accra branch. Late payments shall attract a penalty of 2% per month as stipulated under Ghanaian commercial law.</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ninety (90) days from the date of issue. Beyond this period, all costs associated with the</w:t>
      </w:r>
      <w:r>
        <w:t xml:space="preserve"> </w:t>
      </w:r>
      <w:r>
        <w:t xml:space="preserve">Astronomer</w:t>
      </w:r>
      <w:r>
        <w:t xml:space="preserve"> </w:t>
      </w:r>
      <w:r>
        <w:t xml:space="preserve">engagement in</w:t>
      </w:r>
      <w:r>
        <w:t xml:space="preserve"> </w:t>
      </w:r>
      <w:r>
        <w:t xml:space="preserve">Ghana Accra</w:t>
      </w:r>
      <w:r>
        <w:t xml:space="preserve"> </w:t>
      </w:r>
      <w:r>
        <w:t xml:space="preserve">are subject to revision based on prevailing economic conditions.</w:t>
      </w:r>
    </w:p>
    <w:p>
      <w:pPr>
        <w:pStyle w:val="BodyText"/>
      </w:pPr>
      <w:r>
        <w:rPr>
          <w:bCs/>
          <w:b/>
        </w:rPr>
        <w:t xml:space="preserve">5.2</w:t>
      </w:r>
      <w:r>
        <w:t xml:space="preserve"> </w:t>
      </w:r>
      <w:r>
        <w:t xml:space="preserve">The</w:t>
      </w:r>
      <w:r>
        <w:t xml:space="preserve"> </w:t>
      </w:r>
      <w:r>
        <w:t xml:space="preserve">Astronomer</w:t>
      </w:r>
      <w:r>
        <w:t xml:space="preserve"> </w:t>
      </w:r>
      <w:r>
        <w:t xml:space="preserve">shall comply with all applicable laws and regulations of the Republic of Ghana, including the Ghana National Science, Research and Innovation Policy, and the data protection provisions of the Data Protection Act, 2012 (Act 843).</w:t>
      </w:r>
    </w:p>
    <w:p>
      <w:pPr>
        <w:pStyle w:val="BodyText"/>
      </w:pPr>
      <w:r>
        <w:rPr>
          <w:bCs/>
          <w:b/>
        </w:rPr>
        <w:t xml:space="preserve">5.3</w:t>
      </w:r>
      <w:r>
        <w:t xml:space="preserve"> </w:t>
      </w:r>
      <w:r>
        <w:t xml:space="preserve">All intellectual property generated by the</w:t>
      </w:r>
      <w:r>
        <w:t xml:space="preserve"> </w:t>
      </w:r>
      <w:r>
        <w:t xml:space="preserve">Astronomer</w:t>
      </w:r>
      <w:r>
        <w:t xml:space="preserve"> </w:t>
      </w:r>
      <w:r>
        <w:t xml:space="preserve">during the course of this engagement in</w:t>
      </w:r>
      <w:r>
        <w:t xml:space="preserve"> </w:t>
      </w:r>
      <w:r>
        <w:t xml:space="preserve">Ghana Accra</w:t>
      </w:r>
      <w:r>
        <w:t xml:space="preserve"> </w:t>
      </w:r>
      <w:r>
        <w:t xml:space="preserve">shall be jointly owned by the client and the consulting firm, with full attribution to the</w:t>
      </w:r>
      <w:r>
        <w:t xml:space="preserve"> </w:t>
      </w:r>
      <w:r>
        <w:t xml:space="preserve">Astronomer</w:t>
      </w:r>
      <w:r>
        <w:t xml:space="preserve"> </w:t>
      </w:r>
      <w:r>
        <w:t xml:space="preserve">as principal investigator.</w:t>
      </w:r>
    </w:p>
    <w:p>
      <w:pPr>
        <w:pStyle w:val="BodyText"/>
      </w:pPr>
      <w:r>
        <w:rPr>
          <w:bCs/>
          <w:b/>
        </w:rPr>
        <w:t xml:space="preserve">5.4</w:t>
      </w:r>
      <w:r>
        <w:t xml:space="preserve"> </w:t>
      </w:r>
      <w:r>
        <w:t xml:space="preserve">The client agrees to provide the</w:t>
      </w:r>
      <w:r>
        <w:t xml:space="preserve"> </w:t>
      </w:r>
      <w:r>
        <w:t xml:space="preserve">Astronomer</w:t>
      </w:r>
      <w:r>
        <w:t xml:space="preserve"> </w:t>
      </w:r>
      <w:r>
        <w:t xml:space="preserve">with full access to the observatory facilities, laboratory spaces, and administrative support at the</w:t>
      </w:r>
      <w:r>
        <w:t xml:space="preserve"> </w:t>
      </w:r>
      <w:r>
        <w:t xml:space="preserve">Ghana Accra</w:t>
      </w:r>
      <w:r>
        <w:t xml:space="preserve"> </w:t>
      </w:r>
      <w:r>
        <w:t xml:space="preserve">campus throughout the project duration.</w:t>
      </w:r>
    </w:p>
    <w:p>
      <w:pPr>
        <w:pStyle w:val="BodyText"/>
      </w:pPr>
      <w:r>
        <w:rPr>
          <w:bCs/>
          <w:b/>
        </w:rPr>
        <w:t xml:space="preserve">5.5</w:t>
      </w:r>
      <w:r>
        <w:t xml:space="preserve"> </w:t>
      </w:r>
      <w:r>
        <w:t xml:space="preserve">Either party may terminate this engagement with a written notice of sixty (60) days. In the event of early termination, the</w:t>
      </w:r>
      <w:r>
        <w:t xml:space="preserve"> </w:t>
      </w:r>
      <w:r>
        <w:t xml:space="preserve">Astronomer</w:t>
      </w:r>
      <w:r>
        <w:t xml:space="preserve"> </w:t>
      </w:r>
      <w:r>
        <w:t xml:space="preserve">shall be compensated for all services rendered up to the date of termination, as detailed in this</w:t>
      </w:r>
      <w:r>
        <w:t xml:space="preserve"> </w:t>
      </w:r>
      <w:r>
        <w:t xml:space="preserve">Quotation Estimate</w:t>
      </w:r>
      <w:r>
        <w:t xml:space="preserve">.</w:t>
      </w:r>
    </w:p>
    <w:p>
      <w:pPr>
        <w:pStyle w:val="BodyText"/>
      </w:pPr>
      <w:r>
        <w:rPr>
          <w:bCs/>
          <w:b/>
        </w:rPr>
        <w:t xml:space="preserve">5.6</w:t>
      </w:r>
      <w:r>
        <w:t xml:space="preserve"> </w:t>
      </w:r>
      <w:r>
        <w:t xml:space="preserve">Disputes arising from this</w:t>
      </w:r>
      <w:r>
        <w:t xml:space="preserve"> </w:t>
      </w:r>
      <w:r>
        <w:t xml:space="preserve">Quotation Estimate</w:t>
      </w:r>
      <w:r>
        <w:t xml:space="preserve"> </w:t>
      </w:r>
      <w:r>
        <w:t xml:space="preserve">shall be resolved through mediation in</w:t>
      </w:r>
      <w:r>
        <w:t xml:space="preserve"> </w:t>
      </w:r>
      <w:r>
        <w:t xml:space="preserve">Ghana Accra</w:t>
      </w:r>
      <w:r>
        <w:t xml:space="preserve"> </w:t>
      </w:r>
      <w:r>
        <w:t xml:space="preserve">in accordance with the Arbitration Act, 2023 (Act 1036) of Ghana.</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accept the terms, conditions, and cost structure set forth in this</w:t>
      </w:r>
      <w:r>
        <w:t xml:space="preserve"> </w:t>
      </w:r>
      <w:r>
        <w:t xml:space="preserve">Quotation Estimate</w:t>
      </w:r>
      <w:r>
        <w:t xml:space="preserve"> </w:t>
      </w:r>
      <w:r>
        <w:t xml:space="preserve">for the engagement of a professional</w:t>
      </w:r>
      <w:r>
        <w:t xml:space="preserve"> </w:t>
      </w:r>
      <w:r>
        <w:t xml:space="preserve">Astronomer</w:t>
      </w:r>
      <w:r>
        <w:t xml:space="preserve"> </w:t>
      </w:r>
      <w:r>
        <w:t xml:space="preserve">in</w:t>
      </w:r>
      <w:r>
        <w:t xml:space="preserve"> </w:t>
      </w:r>
      <w:r>
        <w:t xml:space="preserve">Ghana Accra</w:t>
      </w:r>
      <w:r>
        <w:t xml:space="preserve">.</w:t>
      </w:r>
    </w:p>
    <w:p>
      <w:pPr>
        <w:pStyle w:val="BodyText"/>
      </w:pPr>
      <w:r>
        <w:rPr>
          <w:bCs/>
          <w:b/>
        </w:rPr>
        <w:t xml:space="preserve">For and on behalf of the Client:</w:t>
      </w:r>
    </w:p>
    <w:p>
      <w:pPr>
        <w:pStyle w:val="BodyText"/>
      </w:pPr>
      <w:r>
        <w:t xml:space="preserve">University of Ghana, Legon Campus</w:t>
      </w:r>
      <w:r>
        <w:br/>
      </w:r>
      <w:r>
        <w:t xml:space="preserve">Department of Physics &amp; Astronomy</w:t>
      </w:r>
      <w:r>
        <w:br/>
      </w:r>
      <w:r>
        <w:t xml:space="preserve">Accra, Ghana</w:t>
      </w:r>
    </w:p>
    <w:p>
      <w:pPr>
        <w:pStyle w:val="BodyText"/>
      </w:pPr>
      <w:r>
        <w:t xml:space="preserve">Name: ______________________________</w:t>
      </w:r>
      <w:r>
        <w:br/>
      </w:r>
      <w:r>
        <w:t xml:space="preserve">Title: Head of Department</w:t>
      </w:r>
      <w:r>
        <w:br/>
      </w:r>
      <w:r>
        <w:t xml:space="preserve">Signature: ______________________________</w:t>
      </w:r>
      <w:r>
        <w:br/>
      </w:r>
      <w:r>
        <w:t xml:space="preserve">Date: ______________________________</w:t>
      </w:r>
    </w:p>
    <w:p>
      <w:pPr>
        <w:pStyle w:val="BodyText"/>
      </w:pPr>
      <w:r>
        <w:rPr>
          <w:bCs/>
          <w:b/>
        </w:rPr>
        <w:t xml:space="preserve">For and on behalf of the Consultant:</w:t>
      </w:r>
    </w:p>
    <w:p>
      <w:pPr>
        <w:pStyle w:val="BodyText"/>
      </w:pPr>
      <w:r>
        <w:t xml:space="preserve">Stellar Sciences &amp; Research Consultancy Ltd.</w:t>
      </w:r>
      <w:r>
        <w:br/>
      </w:r>
      <w:r>
        <w:t xml:space="preserve">Dr. Kwame Asante-Mensah, Lead Astronomer</w:t>
      </w:r>
      <w:r>
        <w:br/>
      </w:r>
      <w:r>
        <w:t xml:space="preserve">Accra, Ghana</w:t>
      </w:r>
    </w:p>
    <w:p>
      <w:pPr>
        <w:pStyle w:val="BodyText"/>
      </w:pPr>
      <w:r>
        <w:t xml:space="preserve">Name: ______________________________</w:t>
      </w:r>
      <w:r>
        <w:br/>
      </w:r>
      <w:r>
        <w:t xml:space="preserve">Title: Principal Consultant / Astronomer</w:t>
      </w:r>
      <w:r>
        <w:br/>
      </w:r>
      <w:r>
        <w:t xml:space="preserve">Signature: ______________________________</w:t>
      </w:r>
      <w:r>
        <w:br/>
      </w:r>
      <w:r>
        <w:t xml:space="preserve">Date: ______________________________</w:t>
      </w:r>
    </w:p>
    <w:p>
      <w:pPr>
        <w:pStyle w:val="BodyText"/>
      </w:pPr>
      <w:r>
        <w:t xml:space="preserve">This Quotation Estimate document was prepared exclusively for the University of Ghana, Legon Campus, and is not transferable to any other institution or entity. All references to the Astronomer and Ghana Accra within this document pertain specifically to the professional engagement and geographic scope described herein. For queries or clarifications regarding this Quotation Estimate, please contact the undersigned at the office of Stellar Sciences &amp; Research Consultancy Ltd., 12 Independence Avenue, Accra, Ghana. Telephone: +233 (0)30 277 4521. Email: enquiries@stellarsciencesgh.com.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Ghana Accra</dc:title>
  <dc:creator/>
  <dc:language>en</dc:language>
  <cp:keywords/>
  <dcterms:created xsi:type="dcterms:W3CDTF">2026-10-10T04:08:46Z</dcterms:created>
  <dcterms:modified xsi:type="dcterms:W3CDTF">2026-10-10T04:08:46Z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