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Astronomer Services &amp; Consultation</w:t>
      </w:r>
    </w:p>
    <w:p>
      <w:pPr>
        <w:pStyle w:val="BodyText"/>
      </w:pPr>
      <w:r>
        <w:t xml:space="preserve">Issued for: Pakistan Islamabad</w:t>
      </w:r>
    </w:p>
    <w:p>
      <w:pPr>
        <w:pStyle w:val="BodyText"/>
      </w:pPr>
      <w:r>
        <w:t xml:space="preserve">Document Reference: QE-AST-2025-0472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QE-AST-2025-0472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Dr. Ayesha Khan, Senior Astronomer &amp; Director, Celestial Sciences Consultancy (Pvt) Ltd.</w:t>
            </w:r>
          </w:p>
        </w:tc>
      </w:tr>
      <w:tr>
        <w:tc>
          <w:tcPr/>
          <w:p>
            <w:pPr>
              <w:pStyle w:val="Compact"/>
              <w:jc w:val="left"/>
            </w:pPr>
            <w:r>
              <w:t xml:space="preserve">Prepared For</w:t>
            </w:r>
          </w:p>
        </w:tc>
        <w:tc>
          <w:tcPr/>
          <w:p>
            <w:pPr>
              <w:pStyle w:val="Compact"/>
              <w:jc w:val="left"/>
            </w:pPr>
            <w:r>
              <w:t xml:space="preserve">National Institute of Space Sciences, Sector G-5/3, Pakistan Islamabad</w:t>
            </w:r>
          </w:p>
        </w:tc>
      </w:tr>
      <w:tr>
        <w:tc>
          <w:tcPr/>
          <w:p>
            <w:pPr>
              <w:pStyle w:val="Compact"/>
              <w:jc w:val="left"/>
            </w:pPr>
            <w:r>
              <w:t xml:space="preserve">Project Title</w:t>
            </w:r>
          </w:p>
        </w:tc>
        <w:tc>
          <w:tcPr/>
          <w:p>
            <w:pPr>
              <w:pStyle w:val="Compact"/>
              <w:jc w:val="left"/>
            </w:pPr>
            <w:r>
              <w:t xml:space="preserve">Engagement of a Senior Astronomer for Research, Observation, and Academic Advisory Services in Pakistan Islamabad</w:t>
            </w:r>
          </w:p>
        </w:tc>
      </w:tr>
      <w:tr>
        <w:tc>
          <w:tcPr/>
          <w:p>
            <w:pPr>
              <w:pStyle w:val="Compact"/>
              <w:jc w:val="left"/>
            </w:pPr>
            <w:r>
              <w:t xml:space="preserve">Currency</w:t>
            </w:r>
          </w:p>
        </w:tc>
        <w:tc>
          <w:tcPr/>
          <w:p>
            <w:pPr>
              <w:pStyle w:val="Compact"/>
              <w:jc w:val="left"/>
            </w:pPr>
            <w:r>
              <w:t xml:space="preserve">Pakistani Rupees (PKR)</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submitted to the National Institute of Space Sciences, located in</w:t>
      </w:r>
      <w:r>
        <w:t xml:space="preserve"> </w:t>
      </w:r>
      <w:r>
        <w:t xml:space="preserve">Pakistan Islamabad</w:t>
      </w:r>
      <w:r>
        <w:t xml:space="preserve">, for the professional engagement of a qualified</w:t>
      </w:r>
      <w:r>
        <w:t xml:space="preserve"> </w:t>
      </w:r>
      <w:r>
        <w:t xml:space="preserve">Astronomer</w:t>
      </w:r>
      <w:r>
        <w:t xml:space="preserve"> </w:t>
      </w:r>
      <w:r>
        <w:t xml:space="preserve">to deliver a comprehensive suite of scientific, observational, and academic services. The</w:t>
      </w:r>
      <w:r>
        <w:t xml:space="preserve"> </w:t>
      </w:r>
      <w:r>
        <w:t xml:space="preserve">Astronomer</w:t>
      </w:r>
      <w:r>
        <w:t xml:space="preserve"> </w:t>
      </w:r>
      <w:r>
        <w:t xml:space="preserve">engaged under this</w:t>
      </w:r>
      <w:r>
        <w:t xml:space="preserve"> </w:t>
      </w:r>
      <w:r>
        <w:t xml:space="preserve">Quotation Estimate</w:t>
      </w:r>
      <w:r>
        <w:t xml:space="preserve"> </w:t>
      </w:r>
      <w:r>
        <w:t xml:space="preserve">shall possess a minimum of a Doctorate in Astrophysics or Astronomy, with no fewer than fifteen (15) years of documented professional experience in celestial observation, spectroscopic analysis, and astrophysical modelling.</w:t>
      </w:r>
    </w:p>
    <w:p>
      <w:pPr>
        <w:pStyle w:val="BodyText"/>
      </w:pPr>
      <w:r>
        <w:t xml:space="preserve">The scope of work outlined in this</w:t>
      </w:r>
      <w:r>
        <w:t xml:space="preserve"> </w:t>
      </w:r>
      <w:r>
        <w:t xml:space="preserve">Quotation Estimate</w:t>
      </w:r>
      <w:r>
        <w:t xml:space="preserve"> </w:t>
      </w:r>
      <w:r>
        <w:t xml:space="preserve">encompasses the following deliverables to be executed within the jurisdiction of</w:t>
      </w:r>
      <w:r>
        <w:t xml:space="preserve"> </w:t>
      </w:r>
      <w:r>
        <w:t xml:space="preserve">Pakistan Islamabad</w:t>
      </w:r>
      <w:r>
        <w:t xml:space="preserve"> </w:t>
      </w:r>
      <w:r>
        <w:t xml:space="preserve">and its surrounding observatory sites, including the National Astronomy Observatory at Murree and the Quaid-e-Azam University Astronomical Station:</w:t>
      </w:r>
    </w:p>
    <w:p>
      <w:pPr>
        <w:numPr>
          <w:ilvl w:val="0"/>
          <w:numId w:val="1001"/>
        </w:numPr>
        <w:pStyle w:val="Compact"/>
      </w:pPr>
      <w:r>
        <w:t xml:space="preserve">Conducting a minimum of forty (40) hours of guided celestial observation sessions per month using the 1.2-metre reflector telescope and auxiliary instruments.</w:t>
      </w:r>
    </w:p>
    <w:p>
      <w:pPr>
        <w:numPr>
          <w:ilvl w:val="0"/>
          <w:numId w:val="1001"/>
        </w:numPr>
        <w:pStyle w:val="Compact"/>
      </w:pPr>
      <w:r>
        <w:t xml:space="preserve">Performing spectroscopic and photometric analysis of deep-sky objects, variable stars, and transient phenomena visible from the</w:t>
      </w:r>
      <w:r>
        <w:t xml:space="preserve"> </w:t>
      </w:r>
      <w:r>
        <w:t xml:space="preserve">Pakistan Islamabad</w:t>
      </w:r>
      <w:r>
        <w:t xml:space="preserve"> </w:t>
      </w:r>
      <w:r>
        <w:t xml:space="preserve">latitude (33.68° N).</w:t>
      </w:r>
    </w:p>
    <w:p>
      <w:pPr>
        <w:numPr>
          <w:ilvl w:val="0"/>
          <w:numId w:val="1001"/>
        </w:numPr>
        <w:pStyle w:val="Compact"/>
      </w:pPr>
      <w:r>
        <w:t xml:space="preserve">Providing weekly academic advisory consultations to the faculty and postgraduate research students of the Institute.</w:t>
      </w:r>
    </w:p>
    <w:p>
      <w:pPr>
        <w:numPr>
          <w:ilvl w:val="0"/>
          <w:numId w:val="1001"/>
        </w:numPr>
        <w:pStyle w:val="Compact"/>
      </w:pPr>
      <w:r>
        <w:t xml:space="preserve">Authoring and publishing a minimum of two (2) peer-reviewed research papers per quarter in internationally recognised astronomy journals.</w:t>
      </w:r>
    </w:p>
    <w:p>
      <w:pPr>
        <w:numPr>
          <w:ilvl w:val="0"/>
          <w:numId w:val="1001"/>
        </w:numPr>
        <w:pStyle w:val="Compact"/>
      </w:pPr>
      <w:r>
        <w:t xml:space="preserve">Designing and delivering a public outreach programme titled "Stargazing in the Capital" to be held monthly at the</w:t>
      </w:r>
      <w:r>
        <w:t xml:space="preserve"> </w:t>
      </w:r>
      <w:r>
        <w:t xml:space="preserve">Pakistan Islamabad</w:t>
      </w:r>
      <w:r>
        <w:t xml:space="preserve"> </w:t>
      </w:r>
      <w:r>
        <w:t xml:space="preserve">Centennial Park, engaging local school students and the general public.</w:t>
      </w:r>
    </w:p>
    <w:p>
      <w:pPr>
        <w:numPr>
          <w:ilvl w:val="0"/>
          <w:numId w:val="1001"/>
        </w:numPr>
        <w:pStyle w:val="Compact"/>
      </w:pPr>
      <w:r>
        <w:t xml:space="preserve">Maintaining and calibrating the Institute's optical and radio-astronomy instrumentation as directed by the Director of Research.</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Duration / Qty</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Monthly professional fee for the Senior Astronomer (research, observation, and advisory duties)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Telescope operation, calibration, and maintenance allowance (1.2-m reflector + auxiliary optics)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Consumables: photographic plates, CCD filter sets, calibration lamps, and data storage media</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4</w:t>
            </w:r>
          </w:p>
        </w:tc>
        <w:tc>
          <w:tcPr/>
          <w:p>
            <w:pPr>
              <w:pStyle w:val="Compact"/>
              <w:jc w:val="left"/>
            </w:pPr>
            <w:r>
              <w:t xml:space="preserve">Publication and peer-review fees (two papers per quarter, four journals)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Public outreach programme logistics (equipment transport, venue setup, printed materials) at Pakistan Islamabad Centennial Park</w:t>
            </w:r>
          </w:p>
        </w:tc>
        <w:tc>
          <w:tcPr/>
          <w:p>
            <w:pPr>
              <w:pStyle w:val="Compact"/>
              <w:jc w:val="left"/>
            </w:pPr>
            <w:r>
              <w:t xml:space="preserve">12 sessions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6</w:t>
            </w:r>
          </w:p>
        </w:tc>
        <w:tc>
          <w:tcPr/>
          <w:p>
            <w:pPr>
              <w:pStyle w:val="Compact"/>
              <w:jc w:val="left"/>
            </w:pPr>
            <w:r>
              <w:t xml:space="preserve">Travel and accommodation for the Astronomer between Pakistan Islamabad and Murree observatory site</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7</w:t>
            </w:r>
          </w:p>
        </w:tc>
        <w:tc>
          <w:tcPr/>
          <w:p>
            <w:pPr>
              <w:pStyle w:val="Compact"/>
              <w:jc w:val="left"/>
            </w:pPr>
            <w:r>
              <w:t xml:space="preserve">Academic workshop and seminar facilitation (four workshops per year for postgraduate students)</w:t>
            </w:r>
          </w:p>
        </w:tc>
        <w:tc>
          <w:tcPr/>
          <w:p>
            <w:pPr>
              <w:pStyle w:val="Compact"/>
              <w:jc w:val="left"/>
            </w:pPr>
            <w:r>
              <w:t xml:space="preserve">4 workshops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8</w:t>
            </w:r>
          </w:p>
        </w:tc>
        <w:tc>
          <w:tcPr/>
          <w:p>
            <w:pPr>
              <w:pStyle w:val="Compact"/>
              <w:jc w:val="left"/>
            </w:pPr>
            <w:r>
              <w:t xml:space="preserve">Contingency and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504,000</w:t>
            </w:r>
          </w:p>
        </w:tc>
      </w:tr>
      <w:tr>
        <w:tc>
          <w:tcPr>
            <w:gridSpan w:val="4"/>
          </w:tcPr>
          <w:p>
            <w:pPr>
              <w:pStyle w:val="Compact"/>
              <w:jc w:val="left"/>
            </w:pPr>
            <w:r>
              <w:t xml:space="preserve">TOTAL QUOTATION ESTIMATE AMOUNT</w:t>
            </w:r>
          </w:p>
        </w:tc>
        <w:tc>
          <w:tcPr/>
          <w:p>
            <w:pPr>
              <w:pStyle w:val="Compact"/>
              <w:jc w:val="left"/>
            </w:pPr>
            <w:r>
              <w:t xml:space="preserve">PKR 10,004,000</w:t>
            </w:r>
          </w:p>
        </w:tc>
      </w:tr>
    </w:tbl>
    <w:bookmarkEnd w:id="22"/>
    <w:bookmarkStart w:id="23" w:name="payment-terms"/>
    <w:p>
      <w:pPr>
        <w:pStyle w:val="Heading2"/>
      </w:pPr>
      <w:r>
        <w:t xml:space="preserve">3. Payment Terms</w:t>
      </w:r>
    </w:p>
    <w:p>
      <w:pPr>
        <w:pStyle w:val="FirstParagraph"/>
      </w:pPr>
      <w:r>
        <w:t xml:space="preserve">Payment against this</w:t>
      </w:r>
      <w:r>
        <w:t xml:space="preserve"> </w:t>
      </w:r>
      <w:r>
        <w:t xml:space="preserve">Quotation Estimate</w:t>
      </w:r>
      <w:r>
        <w:t xml:space="preserve"> </w:t>
      </w:r>
      <w:r>
        <w:t xml:space="preserve">shall be disbursed in quarterly instalments of PKR 2,501,000 each, payable within thirty (30) days of the end of each calendar quarter. The first instalment is due upon formal acceptance of this</w:t>
      </w:r>
      <w:r>
        <w:t xml:space="preserve"> </w:t>
      </w:r>
      <w:r>
        <w:t xml:space="preserve">Quotation Estimate</w:t>
      </w:r>
      <w:r>
        <w:t xml:space="preserve"> </w:t>
      </w:r>
      <w:r>
        <w:t xml:space="preserve">and execution of the service agreement. All payments shall be made via bank transfer to the account of Celestial Sciences Consultancy (Pvt) Ltd., National Bank of Pakistan,</w:t>
      </w:r>
      <w:r>
        <w:t xml:space="preserve"> </w:t>
      </w:r>
      <w:r>
        <w:t xml:space="preserve">Pakistan Islamabad</w:t>
      </w:r>
      <w:r>
        <w:t xml:space="preserve"> </w:t>
      </w:r>
      <w:r>
        <w:t xml:space="preserve">branch. No payment shall be due for services not rendered or for deliverables not accepted in writing by the Institute's Director of Research.</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all rates and terms are subject to revision without prior notice.</w:t>
      </w:r>
    </w:p>
    <w:p>
      <w:pPr>
        <w:numPr>
          <w:ilvl w:val="0"/>
          <w:numId w:val="1002"/>
        </w:numPr>
        <w:pStyle w:val="Compact"/>
      </w:pPr>
      <w:r>
        <w:t xml:space="preserve">The</w:t>
      </w:r>
      <w:r>
        <w:t xml:space="preserve"> </w:t>
      </w:r>
      <w:r>
        <w:t xml:space="preserve">Astronomer</w:t>
      </w:r>
      <w:r>
        <w:t xml:space="preserve"> </w:t>
      </w:r>
      <w:r>
        <w:t xml:space="preserve">engaged under this agreement shall comply with all applicable regulations of the Pakistan Space and Upper Atmosphere Research Commission (SUPARCO) and the Pakistan Meteorological Department regarding astronomical observation and data collection within</w:t>
      </w:r>
      <w:r>
        <w:t xml:space="preserve"> </w:t>
      </w:r>
      <w:r>
        <w:t xml:space="preserve">Pakistan Islamabad</w:t>
      </w:r>
      <w:r>
        <w:t xml:space="preserve">.</w:t>
      </w:r>
    </w:p>
    <w:p>
      <w:pPr>
        <w:numPr>
          <w:ilvl w:val="0"/>
          <w:numId w:val="1002"/>
        </w:numPr>
        <w:pStyle w:val="Compact"/>
      </w:pPr>
      <w:r>
        <w:t xml:space="preserve">All research data, publications, and intellectual property generated during the term of this engagement shall be jointly owned by the</w:t>
      </w:r>
      <w:r>
        <w:t xml:space="preserve"> </w:t>
      </w:r>
      <w:r>
        <w:t xml:space="preserve">Astronomer</w:t>
      </w:r>
      <w:r>
        <w:t xml:space="preserve"> </w:t>
      </w:r>
      <w:r>
        <w:t xml:space="preserve">and the National Institute of Space Sciences,</w:t>
      </w:r>
      <w:r>
        <w:t xml:space="preserve"> </w:t>
      </w:r>
      <w:r>
        <w:t xml:space="preserve">Pakistan Islamabad</w:t>
      </w:r>
      <w:r>
        <w:t xml:space="preserve">, as stipulated in the separate intellectual property addendum.</w:t>
      </w:r>
    </w:p>
    <w:p>
      <w:pPr>
        <w:numPr>
          <w:ilvl w:val="0"/>
          <w:numId w:val="1002"/>
        </w:numPr>
        <w:pStyle w:val="Compact"/>
      </w:pPr>
      <w:r>
        <w:t xml:space="preserve">Either party may terminate this engagement with a written notice of sixty (60) days. In such an event, payment shall be made pro-rata for services rendered up to the termination date.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registered with the relevant authority in</w:t>
      </w:r>
      <w:r>
        <w:t xml:space="preserve"> </w:t>
      </w:r>
      <w:r>
        <w:t xml:space="preserve">Pakistan Islamabad</w:t>
      </w:r>
      <w:r>
        <w:t xml:space="preserve">.</w:t>
      </w:r>
    </w:p>
    <w:p>
      <w:pPr>
        <w:numPr>
          <w:ilvl w:val="0"/>
          <w:numId w:val="1002"/>
        </w:numPr>
        <w:pStyle w:val="Compact"/>
      </w:pPr>
      <w:r>
        <w:t xml:space="preserve">Any disputes arising from this</w:t>
      </w:r>
      <w:r>
        <w:t xml:space="preserve"> </w:t>
      </w:r>
      <w:r>
        <w:t xml:space="preserve">Quotation Estimate</w:t>
      </w:r>
      <w:r>
        <w:t xml:space="preserve"> </w:t>
      </w:r>
      <w:r>
        <w:t xml:space="preserve">shall be resolved through arbitration in accordance with the Arbitration Act of Pakistan, with the seat of arbitration in</w:t>
      </w:r>
      <w:r>
        <w:t xml:space="preserve"> </w:t>
      </w:r>
      <w:r>
        <w:t xml:space="preserve">Pakistan Islamabad</w:t>
      </w:r>
      <w:r>
        <w:t xml:space="preserve">.</w:t>
      </w:r>
    </w:p>
    <w:p>
      <w:pPr>
        <w:numPr>
          <w:ilvl w:val="0"/>
          <w:numId w:val="1002"/>
        </w:numPr>
        <w:pStyle w:val="Compact"/>
      </w:pPr>
      <w:r>
        <w:t xml:space="preserve">The</w:t>
      </w:r>
      <w:r>
        <w:t xml:space="preserve"> </w:t>
      </w:r>
      <w:r>
        <w:t xml:space="preserve">Astronomer</w:t>
      </w:r>
      <w:r>
        <w:t xml:space="preserve"> </w:t>
      </w:r>
      <w:r>
        <w:t xml:space="preserve">shall maintain professional liability insurance with a minimum coverage of PKR 10,000,000 for the duration of the engagement.</w:t>
      </w:r>
    </w:p>
    <w:bookmarkEnd w:id="24"/>
    <w:bookmarkStart w:id="25" w:name="acceptance-and-authorisation"/>
    <w:p>
      <w:pPr>
        <w:pStyle w:val="Heading2"/>
      </w:pPr>
      <w:r>
        <w:t xml:space="preserve">5. Acceptance and Authorisation</w:t>
      </w:r>
    </w:p>
    <w:p>
      <w:pPr>
        <w:pStyle w:val="FirstParagraph"/>
      </w:pPr>
      <w:r>
        <w:t xml:space="preserve">By signing below, the undersigned parties acknowledge and accept all terms, conditions, and financial obligations set forth in this</w:t>
      </w:r>
      <w:r>
        <w:t xml:space="preserve"> </w:t>
      </w:r>
      <w:r>
        <w:t xml:space="preserve">Quotation Estimate</w:t>
      </w:r>
      <w:r>
        <w:t xml:space="preserve"> </w:t>
      </w:r>
      <w:r>
        <w:t xml:space="preserve">for the engagement of the</w:t>
      </w:r>
      <w:r>
        <w:t xml:space="preserve"> </w:t>
      </w:r>
      <w:r>
        <w:t xml:space="preserve">Astronomer</w:t>
      </w:r>
      <w:r>
        <w:t xml:space="preserve"> </w:t>
      </w:r>
      <w:r>
        <w:t xml:space="preserve">in</w:t>
      </w:r>
      <w:r>
        <w:t xml:space="preserve"> </w:t>
      </w:r>
      <w:r>
        <w:t xml:space="preserve">Pakistan Islamabad</w:t>
      </w:r>
      <w:r>
        <w:t xml:space="preserve">.</w:t>
      </w:r>
    </w:p>
    <w:p>
      <w:pPr>
        <w:pStyle w:val="BodyText"/>
      </w:pPr>
      <w:r>
        <w:rPr>
          <w:bCs/>
          <w:b/>
        </w:rPr>
        <w:t xml:space="preserve">For and on behalf of the Institute</w:t>
      </w:r>
      <w:r>
        <w:br/>
      </w:r>
      <w:r>
        <w:t xml:space="preserve">Director, National Institute of Space Sciences</w:t>
      </w:r>
      <w:r>
        <w:br/>
      </w:r>
      <w:r>
        <w:t xml:space="preserve">Pakistan Islamabad</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and on behalf of the Astronomer</w:t>
      </w:r>
      <w:r>
        <w:br/>
      </w:r>
      <w:r>
        <w:t xml:space="preserve">Dr. Ayesha Khan, Senior Astronomer</w:t>
      </w:r>
      <w:r>
        <w:br/>
      </w:r>
      <w:r>
        <w:t xml:space="preserve">Celestial Sciences Consultancy (Pvt) Ltd.</w:t>
      </w:r>
      <w:r>
        <w:br/>
      </w:r>
      <w:r>
        <w:t xml:space="preserve">Pakistan Islamabad</w:t>
      </w:r>
      <w:r>
        <w:br/>
      </w:r>
      <w:r>
        <w:t xml:space="preserve">Name: _________________________</w:t>
      </w:r>
      <w:r>
        <w:br/>
      </w:r>
      <w:r>
        <w:t xml:space="preserve">Signature: _________________________</w:t>
      </w:r>
      <w:r>
        <w:br/>
      </w:r>
      <w:r>
        <w:t xml:space="preserve">Date: _________________________</w:t>
      </w:r>
    </w:p>
    <w:p>
      <w:pPr>
        <w:pStyle w:val="BodyText"/>
      </w:pPr>
      <w:r>
        <w:t xml:space="preserve">This Quotation Estimate document QE-AST-2025-0472 was prepared exclusively for the National Institute of Space Sciences, Pakistan Islamabad. It is the property of Celestial Sciences Consultancy (Pvt) Ltd. and may not be reproduced or distributed without written consent. All rates are inclusive of applicable taxes as per the Federal Board of Revenue, Pakistan Islamabad.</w:t>
      </w:r>
    </w:p>
    <w:p>
      <w:pPr>
        <w:pStyle w:val="BodyText"/>
      </w:pPr>
      <w:r>
        <w:t xml:space="preserve">© 2025 Celestial Sciences Consultancy (Pvt) Ltd. | G-13/4, Jinnah Avenue, Pakistan Islamabad | Tel: +92-51-280-XXXX | Email: info@celestialsciences.pk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Pakistan Islamabad</dc:title>
  <dc:creator/>
  <dc:language>en</dc:language>
  <cp:keywords/>
  <dcterms:created xsi:type="dcterms:W3CDTF">2026-10-10T08:08:16Z</dcterms:created>
  <dcterms:modified xsi:type="dcterms:W3CDTF">2026-10-10T08:08:16Z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