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Xdcb245081eab5dff9a5afe3479fd1318da5baa4"/>
    <w:p>
      <w:pPr>
        <w:pStyle w:val="Heading1"/>
      </w:pPr>
      <w:r>
        <w:t xml:space="preserve">Stellar Sciences &amp; Research Consultancy Co., Ltd.</w:t>
      </w:r>
    </w:p>
    <w:p>
      <w:pPr>
        <w:pStyle w:val="FirstParagraph"/>
      </w:pPr>
      <w:r>
        <w:t xml:space="preserve">128 Sukhumvit Road, Khlong Toei, Bangkok 10110, Thailand</w:t>
      </w:r>
    </w:p>
    <w:p>
      <w:pPr>
        <w:pStyle w:val="BodyText"/>
      </w:pPr>
      <w:r>
        <w:t xml:space="preserve">Tel: +66 (0) 2 255 8890 | Email: quotations@stellar-sciences.co.th</w:t>
      </w:r>
    </w:p>
    <w:p>
      <w:pPr>
        <w:pStyle w:val="BodyText"/>
      </w:pPr>
      <w:r>
        <w:t xml:space="preserve">Company Registration No. 0105556789012 | VAT No. 0105556789012</w:t>
      </w:r>
    </w:p>
    <w:bookmarkEnd w:id="20"/>
    <w:p>
      <w:pPr>
        <w:pStyle w:val="BodyText"/>
      </w:pPr>
      <w:r>
        <w:t xml:space="preserve">Quotation Estimate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QTE-2025-BKK-0472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Chulalongkorn University – Faculty of Science, Department of Physics &amp; Astronomy, Bangkok, Thailand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Attn: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Assoc. Prof. Dr. Somchai Rattanakul, Head of Department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a Senior Astronomer for Research &amp; Academic Program – Thailand Bangkok Campus</w:t>
            </w:r>
          </w:p>
        </w:tc>
      </w:tr>
    </w:tbl>
    <w:p>
      <w:pPr>
        <w:pStyle w:val="BodyText"/>
      </w:pPr>
      <w:r>
        <w:t xml:space="preserve">Dear Assoc. Prof. Dr. Rattanakul,</w:t>
      </w:r>
    </w:p>
    <w:p>
      <w:pPr>
        <w:pStyle w:val="BodyText"/>
      </w:pPr>
      <w:r>
        <w:t xml:space="preserve">Thank you for your inquiry regarding the professional engagement of a qualified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to support the academic and research activities of your department at the Thailand Bangkok campus.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outlines the full scope of services, associated costs, and contractual terms for the proposed engagement. We are pleased to present this detailed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 your review and approval.</w:t>
      </w:r>
    </w:p>
    <w:p>
      <w:pPr>
        <w:pStyle w:val="BodyText"/>
      </w:pPr>
      <w:r>
        <w:t xml:space="preserve">1. Scope of Services – Astronomer Engagement</w:t>
      </w:r>
    </w:p>
    <w:p>
      <w:pPr>
        <w:pStyle w:val="BodyText"/>
      </w:pPr>
      <w:r>
        <w:t xml:space="preserve">The following services are included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 the engagement of a Senior Astronomer to be based in Thailand Bangkok for a period of twelve (12) months, renewable upon mutual agreement:</w:t>
      </w:r>
    </w:p>
    <w:p>
      <w:pPr>
        <w:numPr>
          <w:ilvl w:val="0"/>
          <w:numId w:val="1001"/>
        </w:numPr>
        <w:pStyle w:val="Compact"/>
      </w:pPr>
      <w:r>
        <w:t xml:space="preserve">Full-time academic and research duties as a Senior Astronomer, including supervision of undergraduate and postgraduate students in astrophysics, cosmology, and observational astronomy.</w:t>
      </w:r>
    </w:p>
    <w:p>
      <w:pPr>
        <w:numPr>
          <w:ilvl w:val="0"/>
          <w:numId w:val="1001"/>
        </w:numPr>
        <w:pStyle w:val="Compact"/>
      </w:pPr>
      <w:r>
        <w:t xml:space="preserve">Design and delivery of at least four (4) semester-long courses per academic year, including "Fundamentals of Stellar Astrophysics," "Exoplanetary Systems," "Radio Astronomy &amp; Spectroscopy," and "Computational Cosmology."</w:t>
      </w:r>
    </w:p>
    <w:p>
      <w:pPr>
        <w:numPr>
          <w:ilvl w:val="0"/>
          <w:numId w:val="1001"/>
        </w:numPr>
        <w:pStyle w:val="Compact"/>
      </w:pPr>
      <w:r>
        <w:t xml:space="preserve">Active participation in the Thailand Bangkok observatory network, including scheduling and conducting observational campaigns using the 1.2-meter optical telescope and the 25-meter radio dish located at the Doi Inthanon auxiliary site.</w:t>
      </w:r>
    </w:p>
    <w:p>
      <w:pPr>
        <w:numPr>
          <w:ilvl w:val="0"/>
          <w:numId w:val="1001"/>
        </w:numPr>
        <w:pStyle w:val="Compact"/>
      </w:pPr>
      <w:r>
        <w:t xml:space="preserve">Collaboration with the National Astronomical Research Institute (NARIT) and the Thai Institute of Fundamental Research on joint publications and grant applications.</w:t>
      </w:r>
    </w:p>
    <w:p>
      <w:pPr>
        <w:numPr>
          <w:ilvl w:val="0"/>
          <w:numId w:val="1001"/>
        </w:numPr>
        <w:pStyle w:val="Compact"/>
      </w:pPr>
      <w:r>
        <w:t xml:space="preserve">Attendance at and representation of the institution at a minimum of three (3) international astronomy conferences per year, with priority given to events held in the Asia-Pacific region.</w:t>
      </w:r>
    </w:p>
    <w:p>
      <w:pPr>
        <w:numPr>
          <w:ilvl w:val="0"/>
          <w:numId w:val="1001"/>
        </w:numPr>
        <w:pStyle w:val="Compact"/>
      </w:pPr>
      <w:r>
        <w:t xml:space="preserve">Mentorship and career guidance for junior faculty members and research assistants within the Thailand Bangkok department.</w:t>
      </w:r>
    </w:p>
    <w:p>
      <w:pPr>
        <w:numPr>
          <w:ilvl w:val="0"/>
          <w:numId w:val="1001"/>
        </w:numPr>
        <w:pStyle w:val="Compact"/>
      </w:pPr>
      <w:r>
        <w:t xml:space="preserve">Contribution to the public outreach program "Astronomy for All – Bangkok," which includes monthly public lectures, school visits, and community stargazing events throughout the Thailand Bangkok metropolitan area.</w:t>
      </w:r>
    </w:p>
    <w:p>
      <w:pPr>
        <w:pStyle w:val="FirstParagraph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Astronomer – Monthly Professional Fee (including academic teaching, research supervision, and departmental duties in Thailand Bangkok)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&amp; Publication Allowance (covers journal open-access fees, conference registration, and travel for the Astronomer)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Observatory Equipment Access &amp; Maintenance Surcharge (telescope time allocation, instrument calibration, and data storage for the Astronomer)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&amp; Relocation Package (furnished apartment in Khlong Toei, Bangkok; one-way international airfare; local transport for the first 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Outreach &amp; Community Engagement Program (materials, venue hire, and coordination for "Astronomy for All – Bangkok" events)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Visa Support (work permit processing, non-immigrant B visa sponsorship, annual medical examination, and insurance coverage for the Astronomer)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Review &amp; Contract Administration (quarterly evaluations, annual report preparation, and legal documentation for the Thailand Bangkok engagement)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(THB):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5,418,000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(7%):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379,260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(THB):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5,797,260</w:t>
            </w:r>
          </w:p>
        </w:tc>
      </w:tr>
    </w:tbl>
    <w:p>
      <w:pPr>
        <w:pStyle w:val="BodyText"/>
      </w:pPr>
      <w:r>
        <w:rPr>
          <w:bCs/>
          <w:b/>
        </w:rPr>
        <w:t xml:space="preserve">Grand Total in Words:</w:t>
      </w:r>
      <w:r>
        <w:t xml:space="preserve"> </w:t>
      </w:r>
      <w:r>
        <w:t xml:space="preserve">Five Million Seven Hundred Ninety-Seven Thousand Two Hundred and Sixty Baht Only.</w:t>
      </w:r>
    </w:p>
    <w:p>
      <w:pPr>
        <w:pStyle w:val="BodyText"/>
      </w:pPr>
      <w:r>
        <w:t xml:space="preserve">3. Payment Terms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structured with the following payment schedule: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(THB 1,739,178) due within fourteen (14) calendar days of contract signing to secure the Astronomer's commitment and initiate relocation procedures to Thailand Bangkok.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Monthly installments</w:t>
      </w:r>
      <w:r>
        <w:t xml:space="preserve"> </w:t>
      </w:r>
      <w:r>
        <w:t xml:space="preserve">of THB 383,151 payable on the first business day of each month for the remaining eleven (11) months.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to the account specified in the attached payment schedule. Late payments shall incur a penalty of 1.5% per month on the outstanding balance.</w:t>
      </w:r>
    </w:p>
    <w:p>
      <w:pPr>
        <w:pStyle w:val="FirstParagraph"/>
      </w:pPr>
      <w:r>
        <w:t xml:space="preserve">4.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thirty (30) days from the date of issue. After the expiry date, all rates and availability of the proposed Astronomer are subject to reconfirmation.</w:t>
      </w:r>
    </w:p>
    <w:p>
      <w:pPr>
        <w:numPr>
          <w:ilvl w:val="0"/>
          <w:numId w:val="1003"/>
        </w:numPr>
        <w:pStyle w:val="Compact"/>
      </w:pPr>
      <w:r>
        <w:t xml:space="preserve">The engagement of the Astronomer is contingent upon successful completion of a background check, academic credential verification, and a one-week trial period in Thailand Bangkok.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the contract with a written notice of sixty (60) days. In the event of early termination by the client, a pro-rata refund of unused fees will be issued within thirty (30) days.</w:t>
      </w:r>
    </w:p>
    <w:p>
      <w:pPr>
        <w:numPr>
          <w:ilvl w:val="0"/>
          <w:numId w:val="1003"/>
        </w:numPr>
        <w:pStyle w:val="Compact"/>
      </w:pPr>
      <w:r>
        <w:t xml:space="preserve">The Astronomer shall comply with all applicable Thai labor laws, immigration regulations, and the internal policies of the host institution in Thailand Bangkok.</w:t>
      </w:r>
    </w:p>
    <w:p>
      <w:pPr>
        <w:numPr>
          <w:ilvl w:val="0"/>
          <w:numId w:val="1003"/>
        </w:numPr>
        <w:pStyle w:val="Compact"/>
      </w:pPr>
      <w:r>
        <w:t xml:space="preserve">All intellectual property, research data, and publications generated during the engagement shall be jointly owned by the Astronomer and the institution, as detailed in a separate Intellectual Property Agreement.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constitute a binding contract until both parties have executed the formal Service Agreement. The terms herein are indicative and subject to final negotiation.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 engagement shall be resolved through arbitration in Bangkok, Thailand, in accordance with the rules of the Thai Arbitration Institute.</w:t>
      </w:r>
    </w:p>
    <w:p>
      <w:pPr>
        <w:pStyle w:val="FirstParagraph"/>
      </w:pPr>
      <w:r>
        <w:t xml:space="preserve">5. Acceptance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and agrees to the terms outlined above for the engagement of the Astronomer in Thailand Bangkok.</w:t>
      </w:r>
    </w:p>
    <w:p>
      <w:pPr>
        <w:pStyle w:val="BodyText"/>
      </w:pPr>
      <w:r>
        <w:rPr>
          <w:bCs/>
          <w:b/>
        </w:rPr>
        <w:t xml:space="preserve">For and on behalf of Stellar Sciences &amp; Research Consultancy Co., Ltd.</w:t>
      </w:r>
    </w:p>
    <w:p>
      <w:pPr>
        <w:pStyle w:val="BodyText"/>
      </w:pPr>
      <w:r>
        <w:t xml:space="preserve">Name: ____________________________</w:t>
      </w:r>
    </w:p>
    <w:p>
      <w:pPr>
        <w:pStyle w:val="BodyText"/>
      </w:pPr>
      <w:r>
        <w:t xml:space="preserve">Title: Director of Professional Placements</w:t>
      </w:r>
    </w:p>
    <w:p>
      <w:pPr>
        <w:pStyle w:val="BodyText"/>
      </w:pPr>
      <w:r>
        <w:t xml:space="preserve">Signature: ____________________________</w:t>
      </w:r>
    </w:p>
    <w:p>
      <w:pPr>
        <w:pStyle w:val="BodyText"/>
      </w:pPr>
      <w:r>
        <w:t xml:space="preserve">Date: ____________________________</w:t>
      </w:r>
    </w:p>
    <w:p>
      <w:pPr>
        <w:pStyle w:val="BodyText"/>
      </w:pPr>
      <w:r>
        <w:rPr>
          <w:bCs/>
          <w:b/>
        </w:rPr>
        <w:t xml:space="preserve">For and on behalf of Chulalongkorn University – Faculty of Science</w:t>
      </w:r>
    </w:p>
    <w:p>
      <w:pPr>
        <w:pStyle w:val="BodyText"/>
      </w:pPr>
      <w:r>
        <w:t xml:space="preserve">Name: ____________________________</w:t>
      </w:r>
    </w:p>
    <w:p>
      <w:pPr>
        <w:pStyle w:val="BodyText"/>
      </w:pPr>
      <w:r>
        <w:t xml:space="preserve">Title: Head of Department, Physics &amp; Astronomy</w:t>
      </w:r>
    </w:p>
    <w:p>
      <w:pPr>
        <w:pStyle w:val="BodyText"/>
      </w:pPr>
      <w:r>
        <w:t xml:space="preserve">Signature: ____________________________</w:t>
      </w:r>
    </w:p>
    <w:p>
      <w:pPr>
        <w:pStyle w:val="BodyText"/>
      </w:pPr>
      <w:r>
        <w:t xml:space="preserve">Date: ____________________________</w:t>
      </w:r>
    </w:p>
    <w:p>
      <w:pPr>
        <w:pStyle w:val="BodyText"/>
      </w:pPr>
      <w:r>
        <w:t xml:space="preserve">Stellar Sciences &amp; Research Consultancy Co., Ltd. | 128 Sukhumvit Road, Khlong Toei, Bangkok 10110, Thailand</w:t>
      </w:r>
    </w:p>
    <w:p>
      <w:pPr>
        <w:pStyle w:val="BodyText"/>
      </w:pPr>
      <w:r>
        <w:t xml:space="preserve">This Quotation Estimate (QTE-2025-BKK-0472) was prepared exclusively for the Thailand Bangkok campus engagement and is non-transferable.</w:t>
      </w:r>
    </w:p>
    <w:p>
      <w:pPr>
        <w:pStyle w:val="BodyText"/>
      </w:pPr>
      <w:r>
        <w:t xml:space="preserve">© 2025 Stellar Sciences &amp; Research Consultancy Co.,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Astronomer Services - Thailand Bangkok</dc:title>
  <dc:creator/>
  <dc:language>en</dc:language>
  <cp:keywords/>
  <dcterms:created xsi:type="dcterms:W3CDTF">2026-10-10T01:22:24Z</dcterms:created>
  <dcterms:modified xsi:type="dcterms:W3CDTF">2026-10-10T01:22:24Z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