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Astronomer Consultation &amp; Research Services</w:t>
      </w:r>
    </w:p>
    <w:p>
      <w:pPr>
        <w:pStyle w:val="BodyText"/>
      </w:pPr>
      <w:r>
        <w:t xml:space="preserve">Lakeview Astronomical Consulting Group, LLC</w:t>
      </w:r>
    </w:p>
    <w:p>
      <w:pPr>
        <w:pStyle w:val="BodyText"/>
      </w:pPr>
      <w:r>
        <w:t xml:space="preserve">1420 N. Lake Shore Drive, Suite 850, Chicago, Illinois 60610, United States</w:t>
      </w:r>
    </w:p>
    <w:p>
      <w:pPr>
        <w:pStyle w:val="BodyText"/>
      </w:pPr>
      <w:r>
        <w:t xml:space="preserve">Tel: (312) 555-0198 | Email: estimates@lakeviewastro.com</w:t>
      </w:r>
    </w:p>
    <w:bookmarkEnd w:id="20"/>
    <w:p>
      <w:pPr>
        <w:pStyle w:val="BodyText"/>
      </w:pPr>
      <w:r>
        <w:rPr>
          <w:bCs/>
          <w:b/>
        </w:rPr>
        <w:t xml:space="preserve">Quotation Estimate No.:</w:t>
      </w:r>
      <w:r>
        <w:t xml:space="preserve"> </w:t>
      </w:r>
      <w:r>
        <w:t xml:space="preserve">QEST-2025-CHIC-0472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University of Chicago Department of Astronomy</w:t>
      </w:r>
      <w:r>
        <w:br/>
      </w:r>
      <w:r>
        <w:t xml:space="preserve">5625 S. Ellis Avenue</w:t>
      </w:r>
      <w:r>
        <w:br/>
      </w:r>
      <w:r>
        <w:t xml:space="preserve">Chicago, Illinois 60637</w:t>
      </w:r>
      <w:r>
        <w:br/>
      </w:r>
      <w:r>
        <w:t xml:space="preserve">United States</w:t>
      </w:r>
    </w:p>
    <w:p>
      <w:pPr>
        <w:pStyle w:val="BodyText"/>
      </w:pPr>
      <w:r>
        <w:t xml:space="preserve">Dear Members of the Procurement Committee,</w:t>
      </w:r>
    </w:p>
    <w:p>
      <w:pPr>
        <w:pStyle w:val="BodyText"/>
      </w:pPr>
      <w:r>
        <w:t xml:space="preserve">Thank you for requesting this</w:t>
      </w:r>
      <w:r>
        <w:t xml:space="preserve"> </w:t>
      </w:r>
      <w:r>
        <w:t xml:space="preserve">Quotation Estimate</w:t>
      </w:r>
      <w:r>
        <w:t xml:space="preserve"> </w:t>
      </w:r>
      <w:r>
        <w:t xml:space="preserve">for professional</w:t>
      </w:r>
      <w:r>
        <w:t xml:space="preserve"> </w:t>
      </w:r>
      <w:r>
        <w:t xml:space="preserve">Astronomer</w:t>
      </w:r>
      <w:r>
        <w:t xml:space="preserve"> </w:t>
      </w:r>
      <w:r>
        <w:t xml:space="preserve">services to be delivered in the</w:t>
      </w:r>
      <w:r>
        <w:t xml:space="preserve"> </w:t>
      </w:r>
      <w:r>
        <w:t xml:space="preserve">United States Chicago</w:t>
      </w:r>
      <w:r>
        <w:t xml:space="preserve"> </w:t>
      </w:r>
      <w:r>
        <w:t xml:space="preserve">metropolitan area. Lakeview Astronomical Consulting Group, LLC is pleased to present the following detailed proposal for your review. This</w:t>
      </w:r>
      <w:r>
        <w:t xml:space="preserve"> </w:t>
      </w:r>
      <w:r>
        <w:t xml:space="preserve">Quotation Estimate</w:t>
      </w:r>
      <w:r>
        <w:t xml:space="preserve"> </w:t>
      </w:r>
      <w:r>
        <w:t xml:space="preserve">outlines the scope of work, associated costs, and terms governing the engagement of a senior</w:t>
      </w:r>
      <w:r>
        <w:t xml:space="preserve"> </w:t>
      </w:r>
      <w:r>
        <w:t xml:space="preserve">Astronomer</w:t>
      </w:r>
      <w:r>
        <w:t xml:space="preserve"> </w:t>
      </w:r>
      <w:r>
        <w:t xml:space="preserve">to support your ongoing research initiatives, public outreach programs, and observational campaigns based in Chicago, Illinois.</w:t>
      </w:r>
    </w:p>
    <w:bookmarkStart w:id="21" w:name="scope-of-services"/>
    <w:p>
      <w:pPr>
        <w:pStyle w:val="Heading2"/>
      </w:pPr>
      <w:r>
        <w:t xml:space="preserve">1. 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provide the following professional services within the</w:t>
      </w:r>
      <w:r>
        <w:t xml:space="preserve"> </w:t>
      </w:r>
      <w:r>
        <w:t xml:space="preserve">United States Chicago</w:t>
      </w:r>
      <w:r>
        <w:t xml:space="preserve"> </w:t>
      </w:r>
      <w:r>
        <w:t xml:space="preserve">region and its surrounding observatory facilities:</w:t>
      </w:r>
    </w:p>
    <w:p>
      <w:pPr>
        <w:numPr>
          <w:ilvl w:val="0"/>
          <w:numId w:val="1001"/>
        </w:numPr>
        <w:pStyle w:val="Compact"/>
      </w:pPr>
      <w:r>
        <w:rPr>
          <w:bCs/>
          <w:b/>
        </w:rPr>
        <w:t xml:space="preserve">Research Consultation (40 hours):</w:t>
      </w:r>
      <w:r>
        <w:t xml:space="preserve"> </w:t>
      </w:r>
      <w:r>
        <w:t xml:space="preserve">The</w:t>
      </w:r>
      <w:r>
        <w:t xml:space="preserve"> </w:t>
      </w:r>
      <w:r>
        <w:t xml:space="preserve">Astronomer</w:t>
      </w:r>
      <w:r>
        <w:t xml:space="preserve"> </w:t>
      </w:r>
      <w:r>
        <w:t xml:space="preserve">will conduct in-depth consultations on stellar evolution, exoplanet detection methodologies, and cosmological data analysis. All sessions will be held at the client's designated facility in Chicago or at the McDonald Observatory liaison center in the United States.</w:t>
      </w:r>
    </w:p>
    <w:p>
      <w:pPr>
        <w:numPr>
          <w:ilvl w:val="0"/>
          <w:numId w:val="1001"/>
        </w:numPr>
        <w:pStyle w:val="Compact"/>
      </w:pPr>
      <w:r>
        <w:rPr>
          <w:bCs/>
          <w:b/>
        </w:rPr>
        <w:t xml:space="preserve">Observational Campaign Support (60 hours):</w:t>
      </w:r>
      <w:r>
        <w:t xml:space="preserve"> </w:t>
      </w:r>
      <w:r>
        <w:t xml:space="preserve">The</w:t>
      </w:r>
      <w:r>
        <w:t xml:space="preserve"> </w:t>
      </w:r>
      <w:r>
        <w:t xml:space="preserve">Astronomer</w:t>
      </w:r>
      <w:r>
        <w:t xml:space="preserve"> </w:t>
      </w:r>
      <w:r>
        <w:t xml:space="preserve">will plan, execute, and document a series of deep-sky observation sessions utilizing the 2.1-meter telescope at the client's site. This includes calibration, data reduction, and preliminary spectral analysis of target objects in the northern sky visible from Chicago's latitude (41.8781° N).</w:t>
      </w:r>
    </w:p>
    <w:p>
      <w:pPr>
        <w:numPr>
          <w:ilvl w:val="0"/>
          <w:numId w:val="1001"/>
        </w:numPr>
        <w:pStyle w:val="Compact"/>
      </w:pPr>
      <w:r>
        <w:rPr>
          <w:bCs/>
          <w:b/>
        </w:rPr>
        <w:t xml:space="preserve">Public Outreach &amp; Education (20 hours):</w:t>
      </w:r>
      <w:r>
        <w:t xml:space="preserve"> </w:t>
      </w:r>
      <w:r>
        <w:t xml:space="preserve">The</w:t>
      </w:r>
      <w:r>
        <w:t xml:space="preserve"> </w:t>
      </w:r>
      <w:r>
        <w:t xml:space="preserve">Astronomer</w:t>
      </w:r>
      <w:r>
        <w:t xml:space="preserve"> </w:t>
      </w:r>
      <w:r>
        <w:t xml:space="preserve">will deliver a minimum of four public lectures and two school-visit programs in the</w:t>
      </w:r>
      <w:r>
        <w:t xml:space="preserve"> </w:t>
      </w:r>
      <w:r>
        <w:t xml:space="preserve">United States Chicago</w:t>
      </w:r>
      <w:r>
        <w:t xml:space="preserve"> </w:t>
      </w:r>
      <w:r>
        <w:t xml:space="preserve">area, covering topics such as the life cycle of stars, the Hubble Deep Field, and recent discoveries in gravitational wave astronomy.</w:t>
      </w:r>
    </w:p>
    <w:p>
      <w:pPr>
        <w:numPr>
          <w:ilvl w:val="0"/>
          <w:numId w:val="1001"/>
        </w:numPr>
        <w:pStyle w:val="Compact"/>
      </w:pPr>
      <w:r>
        <w:rPr>
          <w:bCs/>
          <w:b/>
        </w:rPr>
        <w:t xml:space="preserve">Grant Writing &amp; Publication Assistance (20 hours):</w:t>
      </w:r>
      <w:r>
        <w:t xml:space="preserve"> </w:t>
      </w:r>
      <w:r>
        <w:t xml:space="preserve">The</w:t>
      </w:r>
      <w:r>
        <w:t xml:space="preserve"> </w:t>
      </w:r>
      <w:r>
        <w:t xml:space="preserve">Astronomer</w:t>
      </w:r>
      <w:r>
        <w:t xml:space="preserve"> </w:t>
      </w:r>
      <w:r>
        <w:t xml:space="preserve">will assist the client's research team in drafting NSF and NASA grant proposals, as well as preparing peer-reviewed manuscripts for submission to journals such as</w:t>
      </w:r>
      <w:r>
        <w:t xml:space="preserve"> </w:t>
      </w:r>
      <w:r>
        <w:rPr>
          <w:iCs/>
          <w:i/>
        </w:rPr>
        <w:t xml:space="preserve">The Astrophysical Journal</w:t>
      </w:r>
      <w:r>
        <w:t xml:space="preserve"> </w:t>
      </w:r>
      <w:r>
        <w:t xml:space="preserve">and</w:t>
      </w:r>
      <w:r>
        <w:t xml:space="preserve"> </w:t>
      </w:r>
      <w:r>
        <w:rPr>
          <w:iCs/>
          <w:i/>
        </w:rPr>
        <w:t xml:space="preserve">Monthly Notices of the Royal Astronomical Society</w:t>
      </w:r>
      <w:r>
        <w:t xml:space="preserve">.</w:t>
      </w:r>
    </w:p>
    <w:p>
      <w:pPr>
        <w:numPr>
          <w:ilvl w:val="0"/>
          <w:numId w:val="1001"/>
        </w:numPr>
        <w:pStyle w:val="Compact"/>
      </w:pPr>
      <w:r>
        <w:rPr>
          <w:bCs/>
          <w:b/>
        </w:rPr>
        <w:t xml:space="preserve">Equipment Assessment &amp; Calibration (10 hours):</w:t>
      </w:r>
      <w:r>
        <w:t xml:space="preserve"> </w:t>
      </w:r>
      <w:r>
        <w:t xml:space="preserve">A comprehensive review and recalibration of the client's spectrograph, CCD imaging systems, and adaptive optics components located at the Chicago-based research station.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Research Consultation – Senior Astronomer</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Observational Campaign Support – Astronomer &amp; Data Analyst</w:t>
            </w:r>
          </w:p>
        </w:tc>
        <w:tc>
          <w:tcPr/>
          <w:p>
            <w:pPr>
              <w:pStyle w:val="Compact"/>
              <w:jc w:val="left"/>
            </w:pPr>
            <w:r>
              <w:t xml:space="preserve">60</w:t>
            </w:r>
          </w:p>
        </w:tc>
        <w:tc>
          <w:tcPr/>
          <w:p>
            <w:pPr>
              <w:pStyle w:val="Compact"/>
              <w:jc w:val="left"/>
            </w:pPr>
            <w:r>
              <w:t xml:space="preserve">$310.00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Public Outreach &amp; Education Programs – Chicago Area</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Grant Writing &amp; Publication Assistance</w:t>
            </w:r>
          </w:p>
        </w:tc>
        <w:tc>
          <w:tcPr/>
          <w:p>
            <w:pPr>
              <w:pStyle w:val="Compact"/>
              <w:jc w:val="left"/>
            </w:pPr>
            <w:r>
              <w:t xml:space="preserve">20</w:t>
            </w:r>
          </w:p>
        </w:tc>
        <w:tc>
          <w:tcPr/>
          <w:p>
            <w:pPr>
              <w:pStyle w:val="Compact"/>
              <w:jc w:val="left"/>
            </w:pPr>
            <w:r>
              <w:t xml:space="preserve">$265.00</w:t>
            </w:r>
          </w:p>
        </w:tc>
        <w:tc>
          <w:tcPr/>
          <w:p>
            <w:pPr>
              <w:pStyle w:val="Compact"/>
              <w:jc w:val="left"/>
            </w:pPr>
            <w:r>
              <w:t xml:space="preserve">$5,300.00</w:t>
            </w:r>
          </w:p>
        </w:tc>
      </w:tr>
      <w:tr>
        <w:tc>
          <w:tcPr/>
          <w:p>
            <w:pPr>
              <w:pStyle w:val="Compact"/>
              <w:jc w:val="left"/>
            </w:pPr>
            <w:r>
              <w:t xml:space="preserve">05</w:t>
            </w:r>
          </w:p>
        </w:tc>
        <w:tc>
          <w:tcPr/>
          <w:p>
            <w:pPr>
              <w:pStyle w:val="Compact"/>
              <w:jc w:val="left"/>
            </w:pPr>
            <w:r>
              <w:t xml:space="preserve">Equipment Assessment &amp; Calibration – Chicago Station</w:t>
            </w:r>
          </w:p>
        </w:tc>
        <w:tc>
          <w:tcPr/>
          <w:p>
            <w:pPr>
              <w:pStyle w:val="Compact"/>
              <w:jc w:val="left"/>
            </w:pPr>
            <w:r>
              <w:t xml:space="preserve">10</w:t>
            </w:r>
          </w:p>
        </w:tc>
        <w:tc>
          <w:tcPr/>
          <w:p>
            <w:pPr>
              <w:pStyle w:val="Compact"/>
              <w:jc w:val="left"/>
            </w:pPr>
            <w:r>
              <w:t xml:space="preserve">$340.00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Travel &amp; Local Transportation within United States Chicago Metro</w:t>
            </w:r>
          </w:p>
        </w:tc>
        <w:tc>
          <w:tcPr/>
          <w:p>
            <w:pPr>
              <w:pStyle w:val="Compact"/>
              <w:jc w:val="left"/>
            </w:pPr>
            <w:r>
              <w:t xml:space="preserve">—</w:t>
            </w:r>
          </w:p>
        </w:tc>
        <w:tc>
          <w:tcPr/>
          <w:p>
            <w:pPr>
              <w:pStyle w:val="Compact"/>
              <w:jc w:val="left"/>
            </w:pPr>
            <w:r>
              <w:t xml:space="preserve">—</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Software Licenses &amp; Data Processing (AstroPy, IRAF, DS9)</w:t>
            </w:r>
          </w:p>
        </w:tc>
        <w:tc>
          <w:tcPr/>
          <w:p>
            <w:pPr>
              <w:pStyle w:val="Compact"/>
              <w:jc w:val="left"/>
            </w:pPr>
            <w:r>
              <w:t xml:space="preserve">—</w:t>
            </w:r>
          </w:p>
        </w:tc>
        <w:tc>
          <w:tcPr/>
          <w:p>
            <w:pPr>
              <w:pStyle w:val="Compact"/>
              <w:jc w:val="left"/>
            </w:pPr>
            <w:r>
              <w:t xml:space="preserve">—</w:t>
            </w:r>
          </w:p>
        </w:tc>
        <w:tc>
          <w:tcPr/>
          <w:p>
            <w:pPr>
              <w:pStyle w:val="Compact"/>
              <w:jc w:val="left"/>
            </w:pPr>
            <w:r>
              <w:t xml:space="preserve">$2,100.00</w:t>
            </w:r>
          </w:p>
        </w:tc>
      </w:tr>
      <w:tr>
        <w:tc>
          <w:tcPr>
            <w:gridSpan w:val="4"/>
          </w:tcPr>
          <w:p>
            <w:pPr>
              <w:pStyle w:val="Compact"/>
              <w:jc w:val="left"/>
            </w:pPr>
            <w:r>
              <w:t xml:space="preserve">Subtotal</w:t>
            </w:r>
          </w:p>
        </w:tc>
        <w:tc>
          <w:tcPr/>
          <w:p>
            <w:pPr>
              <w:pStyle w:val="Compact"/>
              <w:jc w:val="left"/>
            </w:pPr>
            <w:r>
              <w:t xml:space="preserve">$46,450.00</w:t>
            </w:r>
          </w:p>
        </w:tc>
      </w:tr>
      <w:tr>
        <w:tc>
          <w:tcPr>
            <w:gridSpan w:val="4"/>
          </w:tcPr>
          <w:p>
            <w:pPr>
              <w:pStyle w:val="Compact"/>
              <w:jc w:val="left"/>
            </w:pPr>
            <w:r>
              <w:t xml:space="preserve">Applicable Illinois State Sales Tax (10.25%)</w:t>
            </w:r>
          </w:p>
        </w:tc>
        <w:tc>
          <w:tcPr/>
          <w:p>
            <w:pPr>
              <w:pStyle w:val="Compact"/>
              <w:jc w:val="left"/>
            </w:pPr>
            <w:r>
              <w:t xml:space="preserve">$4,761.13</w:t>
            </w:r>
          </w:p>
        </w:tc>
      </w:tr>
      <w:tr>
        <w:tc>
          <w:tcPr>
            <w:gridSpan w:val="4"/>
          </w:tcPr>
          <w:p>
            <w:pPr>
              <w:pStyle w:val="Compact"/>
              <w:jc w:val="left"/>
            </w:pPr>
            <w:r>
              <w:rPr>
                <w:bCs/>
                <w:b/>
              </w:rPr>
              <w:t xml:space="preserve">TOTAL ESTIMATED COST (USD)</w:t>
            </w:r>
          </w:p>
        </w:tc>
        <w:tc>
          <w:tcPr/>
          <w:p>
            <w:pPr>
              <w:pStyle w:val="Compact"/>
              <w:jc w:val="left"/>
            </w:pPr>
            <w:r>
              <w:rPr>
                <w:bCs/>
                <w:b/>
              </w:rPr>
              <w:t xml:space="preserve">$51,211.13</w:t>
            </w:r>
          </w:p>
        </w:tc>
      </w:tr>
    </w:tbl>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Astronomer</w:t>
      </w:r>
      <w:r>
        <w:t xml:space="preserve"> </w:t>
      </w:r>
      <w:r>
        <w:t xml:space="preserve">are subject to revision.</w:t>
      </w:r>
    </w:p>
    <w:p>
      <w:pPr>
        <w:numPr>
          <w:ilvl w:val="0"/>
          <w:numId w:val="1002"/>
        </w:numPr>
        <w:pStyle w:val="Compact"/>
      </w:pPr>
      <w:r>
        <w:t xml:space="preserve">Payment terms: Fifty percent (50%) of the total amount is due upon acceptance of this</w:t>
      </w:r>
      <w:r>
        <w:t xml:space="preserve"> </w:t>
      </w:r>
      <w:r>
        <w:t xml:space="preserve">Quotation Estimate</w:t>
      </w:r>
      <w:r>
        <w:t xml:space="preserve">; the remaining fifty percent (50%) is due within thirty (30) days of project completion.</w:t>
      </w:r>
    </w:p>
    <w:p>
      <w:pPr>
        <w:numPr>
          <w:ilvl w:val="0"/>
          <w:numId w:val="1002"/>
        </w:numPr>
        <w:pStyle w:val="Compact"/>
      </w:pPr>
      <w:r>
        <w:t xml:space="preserve">All services will be performed by a credentialed</w:t>
      </w:r>
      <w:r>
        <w:t xml:space="preserve"> </w:t>
      </w:r>
      <w:r>
        <w:t xml:space="preserve">Astronomer</w:t>
      </w:r>
      <w:r>
        <w:t xml:space="preserve"> </w:t>
      </w:r>
      <w:r>
        <w:t xml:space="preserve">holding a Ph.D. in Astrophysics or a related field, with a minimum of fifteen (15) years of professional experience in observational and theoretical astronomy.</w:t>
      </w:r>
    </w:p>
    <w:p>
      <w:pPr>
        <w:numPr>
          <w:ilvl w:val="0"/>
          <w:numId w:val="1002"/>
        </w:numPr>
        <w:pStyle w:val="Compact"/>
      </w:pPr>
      <w:r>
        <w:t xml:space="preserve">The</w:t>
      </w:r>
      <w:r>
        <w:t xml:space="preserve"> </w:t>
      </w:r>
      <w:r>
        <w:t xml:space="preserve">Astronomer</w:t>
      </w:r>
      <w:r>
        <w:t xml:space="preserve"> </w:t>
      </w:r>
      <w:r>
        <w:t xml:space="preserve">shall comply with all applicable federal, state, and local regulations in the</w:t>
      </w:r>
      <w:r>
        <w:t xml:space="preserve"> </w:t>
      </w:r>
      <w:r>
        <w:t xml:space="preserve">United States Chicago</w:t>
      </w:r>
      <w:r>
        <w:t xml:space="preserve"> </w:t>
      </w:r>
      <w:r>
        <w:t xml:space="preserve">jurisdiction, including but not limited to the City of Chicago's noise ordinances for nighttime observational work and the Illinois Environmental Protection Agency guidelines for equipment operation.</w:t>
      </w:r>
    </w:p>
    <w:p>
      <w:pPr>
        <w:numPr>
          <w:ilvl w:val="0"/>
          <w:numId w:val="1002"/>
        </w:numPr>
        <w:pStyle w:val="Compact"/>
      </w:pPr>
      <w:r>
        <w:t xml:space="preserve">Any additional hours or services beyond the scope defined in this</w:t>
      </w:r>
      <w:r>
        <w:t xml:space="preserve"> </w:t>
      </w:r>
      <w:r>
        <w:t xml:space="preserve">Quotation Estimate</w:t>
      </w:r>
      <w:r>
        <w:t xml:space="preserve"> </w:t>
      </w:r>
      <w:r>
        <w:t xml:space="preserve">will be billed at the hourly rates specified in Section 2, subject to prior written approval by the client.</w:t>
      </w:r>
    </w:p>
    <w:p>
      <w:pPr>
        <w:numPr>
          <w:ilvl w:val="0"/>
          <w:numId w:val="1002"/>
        </w:numPr>
        <w:pStyle w:val="Compact"/>
      </w:pPr>
      <w:r>
        <w:t xml:space="preserve">Intellectual property generated during the engagement shall be jointly owned by the client and Lakeview Astronomical Consulting Group, LLC, unless otherwise stipulated in a separate agreement.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w:t>
      </w:r>
      <w:r>
        <w:t xml:space="preserve"> </w:t>
      </w:r>
      <w:r>
        <w:t xml:space="preserve">Astronomer</w:t>
      </w:r>
      <w:r>
        <w:t xml:space="preserve"> </w:t>
      </w:r>
      <w:r>
        <w:t xml:space="preserve">engagement is contingent upon the client's written acceptance of all terms herein.</w:t>
      </w:r>
    </w:p>
    <w:p>
      <w:pPr>
        <w:numPr>
          <w:ilvl w:val="0"/>
          <w:numId w:val="1002"/>
        </w:numPr>
        <w:pStyle w:val="Compact"/>
      </w:pPr>
      <w:r>
        <w:t xml:space="preserve">Force majeure: Neither party shall be liable for delays or failures in performance resulting from acts of God, severe weather conditions affecting Chicago-area observatory operations, or government-mandated closures.</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Astronomer</w:t>
      </w:r>
      <w:r>
        <w:t xml:space="preserve"> </w:t>
      </w:r>
      <w:r>
        <w:t xml:space="preserve">in the</w:t>
      </w:r>
      <w:r>
        <w:t xml:space="preserve"> </w:t>
      </w:r>
      <w:r>
        <w:t xml:space="preserve">United States Chicago</w:t>
      </w:r>
      <w:r>
        <w:t xml:space="preserve"> </w:t>
      </w:r>
      <w:r>
        <w:t xml:space="preserve">area.</w:t>
      </w:r>
    </w:p>
    <w:p>
      <w:pPr>
        <w:pStyle w:val="BodyText"/>
      </w:pPr>
      <w:r>
        <w:rPr>
          <w:bCs/>
          <w:b/>
        </w:rPr>
        <w:t xml:space="preserve">For Lakeview Astronomical Consulting Group, LLC:</w:t>
      </w:r>
    </w:p>
    <w:p>
      <w:pPr>
        <w:pStyle w:val="BodyText"/>
      </w:pPr>
      <w:r>
        <w:t xml:space="preserve">Dr. Margaret E. Thornton, Ph.D.</w:t>
      </w:r>
      <w:r>
        <w:br/>
      </w:r>
      <w:r>
        <w:t xml:space="preserve">Lead Astronomer &amp; Principal Consultant</w:t>
      </w:r>
      <w:r>
        <w:br/>
      </w:r>
      <w:r>
        <w:t xml:space="preserve">Signature &amp; Date: ___________________________</w:t>
      </w:r>
    </w:p>
    <w:p>
      <w:pPr>
        <w:pStyle w:val="BodyText"/>
      </w:pPr>
      <w:r>
        <w:rPr>
          <w:bCs/>
          <w:b/>
        </w:rPr>
        <w:t xml:space="preserve">For the Client (University of Chicago):</w:t>
      </w:r>
    </w:p>
    <w:p>
      <w:pPr>
        <w:pStyle w:val="BodyText"/>
      </w:pPr>
      <w:r>
        <w:t xml:space="preserve">Authorized Representative</w:t>
      </w:r>
      <w:r>
        <w:br/>
      </w:r>
      <w:r>
        <w:t xml:space="preserve">Department of Astronomy</w:t>
      </w:r>
      <w:r>
        <w:br/>
      </w:r>
      <w:r>
        <w:t xml:space="preserve">Signature &amp; Date: ___________________________</w:t>
      </w:r>
    </w:p>
    <w:p>
      <w:pPr>
        <w:pStyle w:val="BodyText"/>
      </w:pPr>
      <w:r>
        <w:t xml:space="preserve">Lakeview Astronomical Consulting Group, LLC | 1420 N. Lake Shore Drive, Suite 850, Chicago, IL 60610, United States</w:t>
      </w:r>
    </w:p>
    <w:p>
      <w:pPr>
        <w:pStyle w:val="BodyText"/>
      </w:pPr>
      <w:r>
        <w:t xml:space="preserve">Quotation Estimate No. QEST-2025-CHIC-0472 | Page 1 of 1</w:t>
      </w:r>
    </w:p>
    <w:p>
      <w:pPr>
        <w:pStyle w:val="BodyText"/>
      </w:pPr>
      <w:r>
        <w:t xml:space="preserve">This document is confidential and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States Chicago</dc:title>
  <dc:creator/>
  <dc:language>en</dc:language>
  <cp:keywords/>
  <dcterms:created xsi:type="dcterms:W3CDTF">2026-10-10T07:02:30Z</dcterms:created>
  <dcterms:modified xsi:type="dcterms:W3CDTF">2026-10-10T07:02:30Z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