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tecnia-automotive-engineering-s.r.l."/>
    <w:p>
      <w:pPr>
        <w:pStyle w:val="Heading1"/>
      </w:pPr>
      <w:r>
        <w:t xml:space="preserve">TECNIA AUTOMOTIVE ENGINEERING S.R.L.</w:t>
      </w:r>
    </w:p>
    <w:p>
      <w:pPr>
        <w:pStyle w:val="FirstParagraph"/>
      </w:pPr>
      <w:r>
        <w:t xml:space="preserve">Av. Corrientes 2340, Piso 12, C1043AAB Buenos Aires, Argentina</w:t>
      </w:r>
    </w:p>
    <w:p>
      <w:pPr>
        <w:pStyle w:val="BodyText"/>
      </w:pPr>
      <w:r>
        <w:t xml:space="preserve">Tel: +54 11 4321-5678 | Email: quotes@tecnia-automotive.com.ar</w:t>
      </w:r>
    </w:p>
    <w:p>
      <w:pPr>
        <w:pStyle w:val="BodyText"/>
      </w:pPr>
      <w:r>
        <w:t xml:space="preserve">CUIT: 30-71234567-8 | Commercial Registration: 1234567</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r>
              <w:t xml:space="preserve"> </w:t>
            </w:r>
            <w:r>
              <w:t xml:space="preserve">QE-2025-04871</w:t>
            </w:r>
          </w:p>
        </w:tc>
        <w:tc>
          <w:tcPr/>
          <w:p>
            <w:pPr>
              <w:pStyle w:val="Compact"/>
              <w:jc w:val="left"/>
            </w:pPr>
            <w:r>
              <w:rPr>
                <w:bCs/>
                <w:b/>
              </w:rPr>
              <w:t xml:space="preserve">Date of Issue:</w:t>
            </w:r>
            <w:r>
              <w:t xml:space="preserve"> </w:t>
            </w:r>
            <w:r>
              <w:t xml:space="preserve">June 12, 2025</w:t>
            </w:r>
          </w:p>
        </w:tc>
      </w:tr>
      <w:tr>
        <w:tc>
          <w:tcPr/>
          <w:p>
            <w:pPr>
              <w:pStyle w:val="Compact"/>
              <w:jc w:val="left"/>
            </w:pPr>
            <w:r>
              <w:rPr>
                <w:bCs/>
                <w:b/>
              </w:rPr>
              <w:t xml:space="preserve">Validity Period:</w:t>
            </w:r>
            <w:r>
              <w:t xml:space="preserve"> </w:t>
            </w:r>
            <w:r>
              <w:t xml:space="preserve">30 calendar days from date of issue</w:t>
            </w:r>
          </w:p>
        </w:tc>
        <w:tc>
          <w:tcPr/>
          <w:p>
            <w:pPr>
              <w:pStyle w:val="Compact"/>
              <w:jc w:val="left"/>
            </w:pPr>
            <w:r>
              <w:rPr>
                <w:bCs/>
                <w:b/>
              </w:rPr>
              <w:t xml:space="preserve">Service Location:</w:t>
            </w:r>
            <w:r>
              <w:t xml:space="preserve"> </w:t>
            </w:r>
            <w:r>
              <w:t xml:space="preserve">Argentina Buenos Aires</w:t>
            </w:r>
          </w:p>
        </w:tc>
      </w:tr>
    </w:tbl>
    <w:bookmarkStart w:id="21" w:name="prepared-for-client"/>
    <w:p>
      <w:pPr>
        <w:pStyle w:val="Heading3"/>
      </w:pPr>
      <w:r>
        <w:t xml:space="preserve">Prepared For (Client)</w:t>
      </w:r>
    </w:p>
    <w:p>
      <w:pPr>
        <w:pStyle w:val="FirstParagraph"/>
      </w:pPr>
      <w:r>
        <w:rPr>
          <w:bCs/>
          <w:b/>
        </w:rPr>
        <w:t xml:space="preserve">Company:</w:t>
      </w:r>
      <w:r>
        <w:t xml:space="preserve"> </w:t>
      </w:r>
      <w:r>
        <w:t xml:space="preserve">Grupo Industrial del Plata S.A.</w:t>
      </w:r>
    </w:p>
    <w:p>
      <w:pPr>
        <w:pStyle w:val="BodyText"/>
      </w:pPr>
      <w:r>
        <w:rPr>
          <w:bCs/>
          <w:b/>
        </w:rPr>
        <w:t xml:space="preserve">Contact Person:</w:t>
      </w:r>
      <w:r>
        <w:t xml:space="preserve"> </w:t>
      </w:r>
      <w:r>
        <w:t xml:space="preserve">Ing. Marcos Herrera</w:t>
      </w:r>
    </w:p>
    <w:p>
      <w:pPr>
        <w:pStyle w:val="BodyText"/>
      </w:pPr>
      <w:r>
        <w:rPr>
          <w:bCs/>
          <w:b/>
        </w:rPr>
        <w:t xml:space="preserve">Address:</w:t>
      </w:r>
      <w:r>
        <w:t xml:space="preserve"> </w:t>
      </w:r>
      <w:r>
        <w:t xml:space="preserve">Ruta 2, Km 38, Zona Industrial, Buenos Aires, Argentina</w:t>
      </w:r>
    </w:p>
    <w:p>
      <w:pPr>
        <w:pStyle w:val="BodyText"/>
      </w:pPr>
      <w:r>
        <w:rPr>
          <w:bCs/>
          <w:b/>
        </w:rPr>
        <w:t xml:space="preserve">Email:</w:t>
      </w:r>
      <w:r>
        <w:t xml:space="preserve"> </w:t>
      </w:r>
      <w:r>
        <w:t xml:space="preserve">m.herrera@grupodelplata.com.ar</w:t>
      </w:r>
    </w:p>
    <w:p>
      <w:pPr>
        <w:pStyle w:val="BodyText"/>
      </w:pPr>
      <w:r>
        <w:rPr>
          <w:bCs/>
          <w:b/>
        </w:rPr>
        <w:t xml:space="preserve">Phone:</w:t>
      </w:r>
      <w:r>
        <w:t xml:space="preserve"> </w:t>
      </w:r>
      <w:r>
        <w:t xml:space="preserve">+54 11 5567-8901</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Tecnia Automotive Engineering S.R.L.</w:t>
      </w:r>
    </w:p>
    <w:p>
      <w:pPr>
        <w:pStyle w:val="BodyText"/>
      </w:pPr>
      <w:r>
        <w:rPr>
          <w:bCs/>
          <w:b/>
        </w:rPr>
        <w:t xml:space="preserve">Lead Automotive Engineer:</w:t>
      </w:r>
      <w:r>
        <w:t xml:space="preserve"> </w:t>
      </w:r>
      <w:r>
        <w:t xml:space="preserve">Ing. Laura Fernández, M.Sc.</w:t>
      </w:r>
    </w:p>
    <w:p>
      <w:pPr>
        <w:pStyle w:val="BodyText"/>
      </w:pPr>
      <w:r>
        <w:rPr>
          <w:bCs/>
          <w:b/>
        </w:rPr>
        <w:t xml:space="preserve">Address:</w:t>
      </w:r>
      <w:r>
        <w:t xml:space="preserve"> </w:t>
      </w:r>
      <w:r>
        <w:t xml:space="preserve">Av. Corrientes 2340, Piso 12, Buenos Aires, Argentina</w:t>
      </w:r>
    </w:p>
    <w:p>
      <w:pPr>
        <w:pStyle w:val="BodyText"/>
      </w:pPr>
      <w:r>
        <w:rPr>
          <w:bCs/>
          <w:b/>
        </w:rPr>
        <w:t xml:space="preserve">Email:</w:t>
      </w:r>
      <w:r>
        <w:t xml:space="preserve"> </w:t>
      </w:r>
      <w:r>
        <w:t xml:space="preserve">l.fernandez@tecnia-automotive.com.ar</w:t>
      </w:r>
    </w:p>
    <w:p>
      <w:pPr>
        <w:pStyle w:val="BodyText"/>
      </w:pPr>
      <w:r>
        <w:rPr>
          <w:bCs/>
          <w:b/>
        </w:rPr>
        <w:t xml:space="preserve">Phone:</w:t>
      </w:r>
      <w:r>
        <w:t xml:space="preserve"> </w:t>
      </w:r>
      <w:r>
        <w:t xml:space="preserve">+54 11 4321-5678</w:t>
      </w:r>
    </w:p>
    <w:bookmarkEnd w:id="22"/>
    <w:p>
      <w:pPr>
        <w:pStyle w:val="BodyText"/>
      </w:pPr>
      <w:r>
        <w:t xml:space="preserve">Scope of Work – Automotive Engineer Services in Argentina Buenos Aires</w:t>
      </w:r>
    </w:p>
    <w:p>
      <w:pPr>
        <w:pStyle w:val="BodyText"/>
      </w:pPr>
      <w:r>
        <w:t xml:space="preserve">This</w:t>
      </w:r>
      <w:r>
        <w:t xml:space="preserve"> </w:t>
      </w:r>
      <w:r>
        <w:t xml:space="preserve">Quotation Estimate</w:t>
      </w:r>
      <w:r>
        <w:t xml:space="preserve"> </w:t>
      </w:r>
      <w:r>
        <w:t xml:space="preserve">is issued by Tecnia Automotive Engineering S.R.L. to provide comprehensive</w:t>
      </w:r>
      <w:r>
        <w:t xml:space="preserve"> </w:t>
      </w:r>
      <w:r>
        <w:t xml:space="preserve">Automotive Engineer</w:t>
      </w:r>
      <w:r>
        <w:t xml:space="preserve"> </w:t>
      </w:r>
      <w:r>
        <w:t xml:space="preserve">consulting and technical services to Grupo Industrial del Plata S.A. All professional activities described herein will be executed within the metropolitan area of</w:t>
      </w:r>
      <w:r>
        <w:t xml:space="preserve"> </w:t>
      </w:r>
      <w:r>
        <w:t xml:space="preserve">Argentina Buenos Aires</w:t>
      </w:r>
      <w:r>
        <w:t xml:space="preserve">, specifically at the client's industrial facility located on Ruta 2, Km 38, and at our engineering offices on Av. Corrientes. The</w:t>
      </w:r>
      <w:r>
        <w:t xml:space="preserve"> </w:t>
      </w:r>
      <w:r>
        <w:t xml:space="preserve">Automotive Engineer</w:t>
      </w:r>
      <w:r>
        <w:t xml:space="preserve"> </w:t>
      </w:r>
      <w:r>
        <w:t xml:space="preserve">team will deliver end-to-end technical support covering vehicle platform development, powertrain optimization, emissions compliance, and production line engineering as detailed below.</w:t>
      </w:r>
    </w:p>
    <w:p>
      <w:pPr>
        <w:pStyle w:val="BodyText"/>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Automotive Engineer – Vehicle Platform Architecture Review and Feasibility Study for next-generation compact SUV platform. Includes structural analysis, weight distribution optimization, and material selection. On-site work at client facility in Argentina Buenos Aires.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Automotive Engineer – Powertrain Calibration and Performance Tuning. ECU mapping, fuel injection optimization, and torque curve refinement for 1.6L and 2.0L gasoline engines. Laboratory testing conducted at Tecnia facility in Buenos Aires.</w:t>
            </w:r>
          </w:p>
        </w:tc>
        <w:tc>
          <w:tcPr/>
          <w:p>
            <w:pPr>
              <w:pStyle w:val="Compact"/>
              <w:jc w:val="left"/>
            </w:pPr>
            <w:r>
              <w:t xml:space="preserve">Engine</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3</w:t>
            </w:r>
          </w:p>
        </w:tc>
        <w:tc>
          <w:tcPr/>
          <w:p>
            <w:pPr>
              <w:pStyle w:val="Compact"/>
              <w:jc w:val="left"/>
            </w:pPr>
            <w:r>
              <w:t xml:space="preserve">Automotive Engineer – Emissions Compliance Engineering (NORMA IRAM 95700 / Euro 6 equivalent). Aftertreatment system design, catalytic converter sizing, and OBD-II diagnostic strategy development. Regulatory filings prepared for Argentine Ministry of Environment.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4</w:t>
            </w:r>
          </w:p>
        </w:tc>
        <w:tc>
          <w:tcPr/>
          <w:p>
            <w:pPr>
              <w:pStyle w:val="Compact"/>
              <w:jc w:val="left"/>
            </w:pPr>
            <w:r>
              <w:t xml:space="preserve">Automotive Engineer – Production Line Process Engineering. Assembly sequence optimization, torque specification validation, quality control point design, and operator training program for 250-unit shift capacity. On-site deployment in Argentina Buenos Aires industrial zone.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2,750,000</w:t>
            </w:r>
          </w:p>
        </w:tc>
        <w:tc>
          <w:tcPr/>
          <w:p>
            <w:pPr>
              <w:pStyle w:val="Compact"/>
              <w:jc w:val="left"/>
            </w:pPr>
            <w:r>
              <w:t xml:space="preserve">8,250,000</w:t>
            </w:r>
          </w:p>
        </w:tc>
      </w:tr>
      <w:tr>
        <w:tc>
          <w:tcPr/>
          <w:p>
            <w:pPr>
              <w:pStyle w:val="Compact"/>
              <w:jc w:val="left"/>
            </w:pPr>
            <w:r>
              <w:t xml:space="preserve">5</w:t>
            </w:r>
          </w:p>
        </w:tc>
        <w:tc>
          <w:tcPr/>
          <w:p>
            <w:pPr>
              <w:pStyle w:val="Compact"/>
              <w:jc w:val="left"/>
            </w:pPr>
            <w:r>
              <w:t xml:space="preserve">Automotive Engineer – NVH (Noise, Vibration, Harshness) Analysis and Mitigation. Road test data acquisition, modal analysis, and acoustic package design. Field testing on public roads in Buenos Aires metropolitan area.</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3,900,000</w:t>
            </w:r>
          </w:p>
        </w:tc>
        <w:tc>
          <w:tcPr/>
          <w:p>
            <w:pPr>
              <w:pStyle w:val="Compact"/>
              <w:jc w:val="left"/>
            </w:pPr>
            <w:r>
              <w:t xml:space="preserve">3,900,000</w:t>
            </w:r>
          </w:p>
        </w:tc>
      </w:tr>
      <w:tr>
        <w:tc>
          <w:tcPr/>
          <w:p>
            <w:pPr>
              <w:pStyle w:val="Compact"/>
              <w:jc w:val="left"/>
            </w:pPr>
            <w:r>
              <w:t xml:space="preserve">6</w:t>
            </w:r>
          </w:p>
        </w:tc>
        <w:tc>
          <w:tcPr/>
          <w:p>
            <w:pPr>
              <w:pStyle w:val="Compact"/>
              <w:jc w:val="left"/>
            </w:pPr>
            <w:r>
              <w:t xml:space="preserve">Automotive Engineer – Technical Documentation and Regulatory Submission Package. Complete engineering dossier, type-approval documentation, and bilingual (Spanish/English) technical manuals for Argentine homologation authority (DNRPA).</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7</w:t>
            </w:r>
          </w:p>
        </w:tc>
        <w:tc>
          <w:tcPr/>
          <w:p>
            <w:pPr>
              <w:pStyle w:val="Compact"/>
              <w:jc w:val="left"/>
            </w:pPr>
            <w:r>
              <w:t xml:space="preserve">Automotive Engineer – Ongoing Technical Support and On-Call Availability. 48-hour response guarantee for production issues. Remote and on-site support within Argentina Buenos Aires. Includes 12 months of post-delivery assistance.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gridSpan w:val="5"/>
          </w:tcPr>
          <w:p>
            <w:pPr>
              <w:pStyle w:val="Compact"/>
              <w:jc w:val="right"/>
            </w:pPr>
            <w:r>
              <w:t xml:space="preserve">SUBTOTAL (ARS)</w:t>
            </w:r>
          </w:p>
        </w:tc>
        <w:tc>
          <w:tcPr/>
          <w:p>
            <w:pPr>
              <w:pStyle w:val="Compact"/>
              <w:jc w:val="left"/>
            </w:pPr>
            <w:r>
              <w:t xml:space="preserve">33,250,000</w:t>
            </w:r>
          </w:p>
        </w:tc>
      </w:tr>
      <w:tr>
        <w:tc>
          <w:tcPr>
            <w:gridSpan w:val="5"/>
          </w:tcPr>
          <w:p>
            <w:pPr>
              <w:pStyle w:val="Compact"/>
              <w:jc w:val="right"/>
            </w:pPr>
            <w:r>
              <w:t xml:space="preserve">VAT (IVA) 21%</w:t>
            </w:r>
          </w:p>
        </w:tc>
        <w:tc>
          <w:tcPr/>
          <w:p>
            <w:pPr>
              <w:pStyle w:val="Compact"/>
              <w:jc w:val="left"/>
            </w:pPr>
            <w:r>
              <w:t xml:space="preserve">6,982,500</w:t>
            </w:r>
          </w:p>
        </w:tc>
      </w:tr>
      <w:tr>
        <w:tc>
          <w:tcPr>
            <w:gridSpan w:val="5"/>
          </w:tcPr>
          <w:p>
            <w:pPr>
              <w:pStyle w:val="Compact"/>
              <w:jc w:val="right"/>
            </w:pPr>
            <w:r>
              <w:t xml:space="preserve">TOTAL AMOUNT (ARS)</w:t>
            </w:r>
          </w:p>
        </w:tc>
        <w:tc>
          <w:tcPr/>
          <w:p>
            <w:pPr>
              <w:pStyle w:val="Compact"/>
              <w:jc w:val="left"/>
            </w:pPr>
            <w:r>
              <w:t xml:space="preserve">40,232,500</w:t>
            </w:r>
          </w:p>
        </w:tc>
      </w:tr>
    </w:tbl>
    <w:p>
      <w:pPr>
        <w:pStyle w:val="BodyText"/>
      </w:pPr>
      <w:r>
        <w:t xml:space="preserve">Payment Terms</w:t>
      </w:r>
    </w:p>
    <w:p>
      <w:pPr>
        <w:pStyle w:val="BodyText"/>
      </w:pPr>
      <w:r>
        <w:t xml:space="preserve">This</w:t>
      </w:r>
      <w:r>
        <w:t xml:space="preserve"> </w:t>
      </w:r>
      <w:r>
        <w:t xml:space="preserve">Quotation Estimate</w:t>
      </w:r>
      <w:r>
        <w:t xml:space="preserve"> </w:t>
      </w:r>
      <w:r>
        <w:t xml:space="preserve">is structured with the following payment schedule, all amounts payable in Argentine Pesos (ARS) via bank transfer to Tecnia Automotive Engineering S.R.L., Banco de la Nación Argentina, Sucursal Buenos Aires, CBU: 0110001100000000000001, CUIT 30-71234567-8:</w:t>
      </w:r>
    </w:p>
    <w:p>
      <w:pPr>
        <w:numPr>
          <w:ilvl w:val="0"/>
          <w:numId w:val="1001"/>
        </w:numPr>
        <w:pStyle w:val="Compact"/>
      </w:pPr>
      <w:r>
        <w:rPr>
          <w:bCs/>
          <w:b/>
        </w:rPr>
        <w:t xml:space="preserve">30% Advance Payment:</w:t>
      </w:r>
      <w:r>
        <w:t xml:space="preserve"> </w:t>
      </w:r>
      <w:r>
        <w:t xml:space="preserve">ARS 12,069,750 – Due upon signed acceptance of this Quotation Estimate and project kickoff.</w:t>
      </w:r>
    </w:p>
    <w:p>
      <w:pPr>
        <w:numPr>
          <w:ilvl w:val="0"/>
          <w:numId w:val="1001"/>
        </w:numPr>
        <w:pStyle w:val="Compact"/>
      </w:pPr>
      <w:r>
        <w:rPr>
          <w:bCs/>
          <w:b/>
        </w:rPr>
        <w:t xml:space="preserve">40% Milestone Payment:</w:t>
      </w:r>
      <w:r>
        <w:t xml:space="preserve"> </w:t>
      </w:r>
      <w:r>
        <w:t xml:space="preserve">ARS 16,093,000 – Due upon completion of platform architecture review, powertrain calibration, and emissions compliance deliverables.</w:t>
      </w:r>
    </w:p>
    <w:p>
      <w:pPr>
        <w:numPr>
          <w:ilvl w:val="0"/>
          <w:numId w:val="1001"/>
        </w:numPr>
        <w:pStyle w:val="Compact"/>
      </w:pPr>
      <w:r>
        <w:rPr>
          <w:bCs/>
          <w:b/>
        </w:rPr>
        <w:t xml:space="preserve">30% Final Payment:</w:t>
      </w:r>
      <w:r>
        <w:t xml:space="preserve"> </w:t>
      </w:r>
      <w:r>
        <w:t xml:space="preserve">ARS 12,069,750 – Due upon final acceptance of all deliverables, regulatory submission package, and commencement of the 12-month support period.</w:t>
      </w:r>
    </w:p>
    <w:p>
      <w:pPr>
        <w:pStyle w:val="FirstParagraph"/>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due to currency fluctuations, material cost changes, or availability of the</w:t>
      </w:r>
      <w:r>
        <w:t xml:space="preserve"> </w:t>
      </w:r>
      <w:r>
        <w:t xml:space="preserve">Automotive Engineer</w:t>
      </w:r>
      <w:r>
        <w:t xml:space="preserve"> </w:t>
      </w:r>
      <w:r>
        <w:t xml:space="preserve">team.</w:t>
      </w:r>
    </w:p>
    <w:p>
      <w:pPr>
        <w:numPr>
          <w:ilvl w:val="0"/>
          <w:numId w:val="1002"/>
        </w:numPr>
        <w:pStyle w:val="Compact"/>
      </w:pPr>
      <w:r>
        <w:t xml:space="preserve">All services will be performed by qualified</w:t>
      </w:r>
      <w:r>
        <w:t xml:space="preserve"> </w:t>
      </w:r>
      <w:r>
        <w:t xml:space="preserve">Automotive Engineer</w:t>
      </w:r>
      <w:r>
        <w:t xml:space="preserve"> </w:t>
      </w:r>
      <w:r>
        <w:t xml:space="preserve">professionals registered with the Argentine College of Engineers (Colegio de Ingenieros de la Provincia de Buenos Aires) and holding valid professional licenses.</w:t>
      </w:r>
    </w:p>
    <w:p>
      <w:pPr>
        <w:numPr>
          <w:ilvl w:val="0"/>
          <w:numId w:val="1002"/>
        </w:numPr>
        <w:pStyle w:val="Compact"/>
      </w:pPr>
      <w:r>
        <w:t xml:space="preserve">Work will be carried out in compliance with all applicable Argentine national regulations, Buenos Aires municipal ordinances, and international automotive standards (ISO 26262, IATF 16949, UNECE regulations as adopted in Argentina).</w:t>
      </w:r>
    </w:p>
    <w:p>
      <w:pPr>
        <w:numPr>
          <w:ilvl w:val="0"/>
          <w:numId w:val="1002"/>
        </w:numPr>
        <w:pStyle w:val="Compact"/>
      </w:pPr>
      <w:r>
        <w:t xml:space="preserve">The client agrees to provide necessary access to facilities, test vehicles, production lines, and technical data at the Argentina Buenos Aires site. Any delays caused by client-side access restrictions will extend the project timeline proportionally.</w:t>
      </w:r>
    </w:p>
    <w:p>
      <w:pPr>
        <w:numPr>
          <w:ilvl w:val="0"/>
          <w:numId w:val="1002"/>
        </w:numPr>
        <w:pStyle w:val="Compact"/>
      </w:pPr>
      <w:r>
        <w:t xml:space="preserve">Intellectual property generated specifically for the client under this engagement shall be transferred upon full payment. General methodologies, tools, and know-how of the</w:t>
      </w:r>
      <w:r>
        <w:t xml:space="preserve"> </w:t>
      </w:r>
      <w:r>
        <w:t xml:space="preserve">Automotive Engineer</w:t>
      </w:r>
      <w:r>
        <w:t xml:space="preserve"> </w:t>
      </w:r>
      <w:r>
        <w:t xml:space="preserve">team remain the property of Tecnia Automotive Engineering S.R.L.</w:t>
      </w:r>
    </w:p>
    <w:p>
      <w:pPr>
        <w:numPr>
          <w:ilvl w:val="0"/>
          <w:numId w:val="1002"/>
        </w:numPr>
        <w:pStyle w:val="Compact"/>
      </w:pPr>
      <w:r>
        <w:t xml:space="preserve">Confidentiality: Both parties agree to maintain strict confidentiality of all technical data, proprietary information, and business strategies exchanged during the execution of this project, in accordance with Argentine Law 25.326 on Personal Data Protection and applicable commercial secrecy regulations.</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government actions, labor strikes, or pandemics affecting operations in Argentina Buenos Aires.</w:t>
      </w:r>
    </w:p>
    <w:p>
      <w:pPr>
        <w:numPr>
          <w:ilvl w:val="0"/>
          <w:numId w:val="1002"/>
        </w:numPr>
        <w:pStyle w:val="Compact"/>
      </w:pPr>
      <w:r>
        <w:t xml:space="preserve">Disputes arising from this Quotation Estimate or the resulting contract shall be resolved through binding arbitration in Buenos Aires, Argentina, in accordance with the rules of the Argentine Chamber of Commerce (Cámara de Comercio de Buenos Aires).</w:t>
      </w:r>
    </w:p>
    <w:p>
      <w:pPr>
        <w:numPr>
          <w:ilvl w:val="0"/>
          <w:numId w:val="1002"/>
        </w:numPr>
        <w:pStyle w:val="Compact"/>
      </w:pPr>
      <w:r>
        <w:t xml:space="preserve">Any modifications to the scope of work must be agreed upon in writing by both parties and will be subject to a supplementary Quotation Estimate detailing additional costs and timeline adjustments.</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Tecnia Automotive Engineering S.R.L. to commence the</w:t>
      </w:r>
      <w:r>
        <w:t xml:space="preserve"> </w:t>
      </w:r>
      <w:r>
        <w:t xml:space="preserve">Automotive Engineer</w:t>
      </w:r>
      <w:r>
        <w:t xml:space="preserve"> </w:t>
      </w:r>
      <w:r>
        <w:t xml:space="preserve">services described herein at the specified location in</w:t>
      </w:r>
      <w:r>
        <w:t xml:space="preserve"> </w:t>
      </w:r>
      <w:r>
        <w:t xml:space="preserve">Argentina Buenos Aires</w:t>
      </w:r>
      <w:r>
        <w:t xml:space="preserve">, under the terms and conditions stated above.</w:t>
      </w:r>
    </w:p>
    <w:p>
      <w:pPr>
        <w:pStyle w:val="BodyText"/>
      </w:pPr>
      <w:r>
        <w:rPr>
          <w:bCs/>
          <w:b/>
        </w:rPr>
        <w:t xml:space="preserve">For Tecnia Automotive Engineering S.R.L. (Provider)</w:t>
      </w:r>
    </w:p>
    <w:p>
      <w:pPr>
        <w:pStyle w:val="BodyText"/>
      </w:pPr>
      <w:r>
        <w:t xml:space="preserve">Ing. Laura Fernández, M.Sc.</w:t>
      </w:r>
    </w:p>
    <w:p>
      <w:pPr>
        <w:pStyle w:val="BodyText"/>
      </w:pPr>
      <w:r>
        <w:t xml:space="preserve">Lead Automotive Engineer / Technical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Grupo Industrial del Plata S.A. (Client)</w:t>
      </w:r>
    </w:p>
    <w:p>
      <w:pPr>
        <w:pStyle w:val="BodyText"/>
      </w:pPr>
      <w:r>
        <w:t xml:space="preserve">Ing. Marcos Herrera</w:t>
      </w:r>
    </w:p>
    <w:p>
      <w:pPr>
        <w:pStyle w:val="BodyText"/>
      </w:pPr>
      <w:r>
        <w:t xml:space="preserve">Director of Engineering &amp; Development</w:t>
      </w:r>
    </w:p>
    <w:p>
      <w:pPr>
        <w:pStyle w:val="BodyText"/>
      </w:pPr>
      <w:r>
        <w:t xml:space="preserve">Signature: ___________________________</w:t>
      </w:r>
    </w:p>
    <w:p>
      <w:pPr>
        <w:pStyle w:val="BodyText"/>
      </w:pPr>
      <w:r>
        <w:t xml:space="preserve">Date: ___________________________</w:t>
      </w:r>
    </w:p>
    <w:p>
      <w:pPr>
        <w:pStyle w:val="BodyText"/>
      </w:pPr>
      <w:r>
        <w:t xml:space="preserve">TECNIA AUTOMOTIVE ENGINEERING S.R.L. | Quotation Estimate QE-2025-04871 | Argentina Buenos Aires</w:t>
      </w:r>
    </w:p>
    <w:p>
      <w:pPr>
        <w:pStyle w:val="BodyText"/>
      </w:pPr>
      <w:r>
        <w:t xml:space="preserve">This document is generated electronically and is valid without a physical stamp. For verification, contact quotes@tecnia-automotive.com.ar</w:t>
      </w:r>
    </w:p>
    <w:p>
      <w:pPr>
        <w:pStyle w:val="BodyText"/>
      </w:pPr>
      <w:r>
        <w:t xml:space="preserve">© 2025 Tecnia Automotive Engineering S.R.L.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Argentina Buenos Aires</dc:title>
  <dc:creator/>
  <dc:language>en</dc:language>
  <cp:keywords/>
  <dcterms:created xsi:type="dcterms:W3CDTF">2026-10-10T07:34:32Z</dcterms:created>
  <dcterms:modified xsi:type="dcterms:W3CDTF">2026-10-10T07:34:32Z</dcterms:modified>
</cp:coreProperties>
</file>

<file path=docProps/custom.xml><?xml version="1.0" encoding="utf-8"?>
<Properties xmlns="http://schemas.openxmlformats.org/officeDocument/2006/custom-properties" xmlns:vt="http://schemas.openxmlformats.org/officeDocument/2006/docPropsVTypes"/>
</file>