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Automotive Engineering Services — Canada Vancouver</w:t>
      </w:r>
    </w:p>
    <w:p>
      <w:pPr>
        <w:pStyle w:val="BodyText"/>
      </w:pPr>
      <w:r>
        <w:t xml:space="preserve">OFFICIAL ESTIMATE DOCUMENT</w:t>
      </w:r>
    </w:p>
    <w:bookmarkEnd w:id="20"/>
    <w:p>
      <w:pPr>
        <w:pStyle w:val="BodyText"/>
      </w:pPr>
      <w:r>
        <w:rPr>
          <w:bCs/>
          <w:b/>
        </w:rPr>
        <w:t xml:space="preserve">Prepared By:</w:t>
      </w:r>
      <w:r>
        <w:br/>
      </w:r>
      <w:r>
        <w:t xml:space="preserve">Pacific Northwest Automotive Engineering Ltd.</w:t>
      </w:r>
      <w:r>
        <w:br/>
      </w:r>
      <w:r>
        <w:t xml:space="preserve">1200 Granville Street, Suite 450</w:t>
      </w:r>
      <w:r>
        <w:br/>
      </w:r>
      <w:r>
        <w:t xml:space="preserve">Vancouver, BC V6Z 2M9</w:t>
      </w:r>
      <w:r>
        <w:br/>
      </w:r>
      <w:r>
        <w:t xml:space="preserve">Canada</w:t>
      </w:r>
      <w:r>
        <w:br/>
      </w:r>
      <w:r>
        <w:t xml:space="preserve">Phone: +1 (604) 555-0187</w:t>
      </w:r>
      <w:r>
        <w:br/>
      </w:r>
      <w:r>
        <w:t xml:space="preserve">Email: estimates@pnw-auto-eng.ca</w:t>
      </w:r>
    </w:p>
    <w:p>
      <w:pPr>
        <w:pStyle w:val="BodyText"/>
      </w:pPr>
      <w:r>
        <w:rPr>
          <w:bCs/>
          <w:b/>
        </w:rPr>
        <w:t xml:space="preserve">Prepared For:</w:t>
      </w:r>
      <w:r>
        <w:br/>
      </w:r>
      <w:r>
        <w:t xml:space="preserve">Client Name: _______________________</w:t>
      </w:r>
      <w:r>
        <w:br/>
      </w:r>
      <w:r>
        <w:t xml:space="preserve">Company: _______________________</w:t>
      </w:r>
      <w:r>
        <w:br/>
      </w:r>
      <w:r>
        <w:t xml:space="preserve">Address: _______________________</w:t>
      </w:r>
      <w:r>
        <w:br/>
      </w:r>
      <w:r>
        <w:t xml:space="preserve">Vancouver, BC, Canada</w:t>
      </w:r>
      <w:r>
        <w:br/>
      </w:r>
      <w:r>
        <w:t xml:space="preserve">Contact: _______________________</w:t>
      </w:r>
      <w:r>
        <w:br/>
      </w:r>
      <w:r>
        <w:t xml:space="preserve">Email: _______________________</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QTE-2025-VAN-0487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Project Location:</w:t>
            </w:r>
          </w:p>
        </w:tc>
        <w:tc>
          <w:tcPr/>
          <w:p>
            <w:pPr>
              <w:pStyle w:val="Compact"/>
              <w:jc w:val="left"/>
            </w:pPr>
            <w:r>
              <w:t xml:space="preserve">Vancouver, British Columbia, Canada</w:t>
            </w:r>
          </w:p>
        </w:tc>
      </w:tr>
      <w:tr>
        <w:tc>
          <w:tcPr/>
          <w:p>
            <w:pPr>
              <w:pStyle w:val="Compact"/>
              <w:jc w:val="left"/>
            </w:pPr>
            <w:r>
              <w:t xml:space="preserve">Currency:</w:t>
            </w:r>
          </w:p>
        </w:tc>
        <w:tc>
          <w:tcPr/>
          <w:p>
            <w:pPr>
              <w:pStyle w:val="Compact"/>
              <w:jc w:val="left"/>
            </w:pPr>
            <w:r>
              <w:t xml:space="preserve">Canadian Dollars (CAD)</w:t>
            </w:r>
          </w:p>
        </w:tc>
      </w:tr>
      <w:tr>
        <w:tc>
          <w:tcPr/>
          <w:p>
            <w:pPr>
              <w:pStyle w:val="Compact"/>
              <w:jc w:val="left"/>
            </w:pPr>
            <w:r>
              <w:t xml:space="preserve">Service Category:</w:t>
            </w:r>
          </w:p>
        </w:tc>
        <w:tc>
          <w:tcPr/>
          <w:p>
            <w:pPr>
              <w:pStyle w:val="Compact"/>
              <w:jc w:val="left"/>
            </w:pPr>
            <w:r>
              <w:t xml:space="preserve">Automotive Engineer Consulting &amp; Technical Services</w:t>
            </w:r>
          </w:p>
        </w:tc>
      </w:tr>
    </w:tbl>
    <w:bookmarkStart w:id="21" w:name="X62c047b54622e2f00912907907da8af7e166a6e"/>
    <w:p>
      <w:pPr>
        <w:pStyle w:val="Heading2"/>
      </w:pPr>
      <w:r>
        <w:t xml:space="preserve">1. Scope of Work — Automotive Engineer Services in Canada Vancouver</w:t>
      </w:r>
    </w:p>
    <w:p>
      <w:pPr>
        <w:pStyle w:val="FirstParagraph"/>
      </w:pPr>
      <w:r>
        <w:t xml:space="preserve">This Quotation Estimate is issued by Pacific Northwest Automotive Engineering Ltd. to provide comprehensive professional services rendered by a certified Automotive Engineer operating within the metropolitan area of Canada Vancouver. The scope encompasses the full lifecycle of automotive technical consulting, design validation, performance analysis, and regulatory compliance support tailored to the specific requirements of the client's vehicle development or maintenance program. All services described in this Quotation Estimate will be delivered in accordance with the standards established by the Society of Automotive Engineers (SAE), the Canadian Standards Association (CSA), and the applicable regulations of Transport Canada and the British Columbia Motor Vehicle Act. The Automotive Engineer assigned to this engagement holds a P.Eng. designation from the Association of Professional Engineers and Geoscientists of British Columbia (APEGA) and possesses a minimum of twelve years of hands-on experience in powertrain systems, advanced driver-assistance systems (ADAS), vehicle dynamics, and hybrid-electric drivetrain architecture.</w:t>
      </w:r>
    </w:p>
    <w:bookmarkEnd w:id="21"/>
    <w:bookmarkStart w:id="22" w:name="Xdc3ff00606aca6472857d49f8866f68b279dd12"/>
    <w:p>
      <w:pPr>
        <w:pStyle w:val="Heading2"/>
      </w:pPr>
      <w:r>
        <w:t xml:space="preserve">2. Detailed Line Items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Initial site assessment and vehicle diagnostics at the client's facility in Canada Vancouver. The Automotive Engineer will conduct a full systems audit including OBD-II scan, chassis inspection, and preliminary performance benchmarking.</w:t>
            </w:r>
          </w:p>
        </w:tc>
        <w:tc>
          <w:tcPr/>
          <w:p>
            <w:pPr>
              <w:pStyle w:val="Compact"/>
              <w:jc w:val="left"/>
            </w:pPr>
            <w:r>
              <w:t xml:space="preserve">1 day (8 hrs)</w:t>
            </w:r>
          </w:p>
        </w:tc>
        <w:tc>
          <w:tcPr/>
          <w:p>
            <w:pPr>
              <w:pStyle w:val="Compact"/>
              <w:jc w:val="left"/>
            </w:pPr>
            <w:r>
              <w:t xml:space="preserve">$185.00/hr</w:t>
            </w:r>
          </w:p>
        </w:tc>
        <w:tc>
          <w:tcPr/>
          <w:p>
            <w:pPr>
              <w:pStyle w:val="Compact"/>
              <w:jc w:val="left"/>
            </w:pPr>
            <w:r>
              <w:t xml:space="preserve">$1,480.00</w:t>
            </w:r>
          </w:p>
        </w:tc>
      </w:tr>
      <w:tr>
        <w:tc>
          <w:tcPr/>
          <w:p>
            <w:pPr>
              <w:pStyle w:val="Compact"/>
              <w:jc w:val="left"/>
            </w:pPr>
            <w:r>
              <w:t xml:space="preserve">2</w:t>
            </w:r>
          </w:p>
        </w:tc>
        <w:tc>
          <w:tcPr/>
          <w:p>
            <w:pPr>
              <w:pStyle w:val="Compact"/>
              <w:jc w:val="left"/>
            </w:pPr>
            <w:r>
              <w:t xml:space="preserve">Powertrain performance analysis and tuning. Detailed dyno testing, fuel mapping review, and emissions compliance verification conducted by the lead Automotive Engineer at our Canada Vancouver test laboratory.</w:t>
            </w:r>
          </w:p>
        </w:tc>
        <w:tc>
          <w:tcPr/>
          <w:p>
            <w:pPr>
              <w:pStyle w:val="Compact"/>
              <w:jc w:val="left"/>
            </w:pPr>
            <w:r>
              <w:t xml:space="preserve">3 days (24 hrs)</w:t>
            </w:r>
          </w:p>
        </w:tc>
        <w:tc>
          <w:tcPr/>
          <w:p>
            <w:pPr>
              <w:pStyle w:val="Compact"/>
              <w:jc w:val="left"/>
            </w:pPr>
            <w:r>
              <w:t xml:space="preserve">$195.00/hr</w:t>
            </w:r>
          </w:p>
        </w:tc>
        <w:tc>
          <w:tcPr/>
          <w:p>
            <w:pPr>
              <w:pStyle w:val="Compact"/>
              <w:jc w:val="left"/>
            </w:pPr>
            <w:r>
              <w:t xml:space="preserve">$4,680.00</w:t>
            </w:r>
          </w:p>
        </w:tc>
      </w:tr>
      <w:tr>
        <w:tc>
          <w:tcPr/>
          <w:p>
            <w:pPr>
              <w:pStyle w:val="Compact"/>
              <w:jc w:val="left"/>
            </w:pPr>
            <w:r>
              <w:t xml:space="preserve">3</w:t>
            </w:r>
          </w:p>
        </w:tc>
        <w:tc>
          <w:tcPr/>
          <w:p>
            <w:pPr>
              <w:pStyle w:val="Compact"/>
              <w:jc w:val="left"/>
            </w:pPr>
            <w:r>
              <w:t xml:space="preserve">Advanced Driver-Assistance Systems (ADAS) calibration and validation. Includes LiDAR, radar, and camera sensor alignment, software parameter tuning, and on-road verification routes within the Vancouver, BC corridor.</w:t>
            </w:r>
          </w:p>
        </w:tc>
        <w:tc>
          <w:tcPr/>
          <w:p>
            <w:pPr>
              <w:pStyle w:val="Compact"/>
              <w:jc w:val="left"/>
            </w:pPr>
            <w:r>
              <w:t xml:space="preserve">2 days (16 hrs)</w:t>
            </w:r>
          </w:p>
        </w:tc>
        <w:tc>
          <w:tcPr/>
          <w:p>
            <w:pPr>
              <w:pStyle w:val="Compact"/>
              <w:jc w:val="left"/>
            </w:pPr>
            <w:r>
              <w:t xml:space="preserve">$210.00/hr</w:t>
            </w:r>
          </w:p>
        </w:tc>
        <w:tc>
          <w:tcPr/>
          <w:p>
            <w:pPr>
              <w:pStyle w:val="Compact"/>
              <w:jc w:val="left"/>
            </w:pPr>
            <w:r>
              <w:t xml:space="preserve">$3,360.00</w:t>
            </w:r>
          </w:p>
        </w:tc>
      </w:tr>
      <w:tr>
        <w:tc>
          <w:tcPr/>
          <w:p>
            <w:pPr>
              <w:pStyle w:val="Compact"/>
              <w:jc w:val="left"/>
            </w:pPr>
            <w:r>
              <w:t xml:space="preserve">4</w:t>
            </w:r>
          </w:p>
        </w:tc>
        <w:tc>
          <w:tcPr/>
          <w:p>
            <w:pPr>
              <w:pStyle w:val="Compact"/>
              <w:jc w:val="left"/>
            </w:pPr>
            <w:r>
              <w:t xml:space="preserve">Vehicle dynamics and suspension engineering review. The Automotive Engineer will perform cornering analysis, ride-height optimization, and damping characteristic evaluation using specialized instrumentation.</w:t>
            </w:r>
          </w:p>
        </w:tc>
        <w:tc>
          <w:tcPr/>
          <w:p>
            <w:pPr>
              <w:pStyle w:val="Compact"/>
              <w:jc w:val="left"/>
            </w:pPr>
            <w:r>
              <w:t xml:space="preserve">2 days (16 hrs)</w:t>
            </w:r>
          </w:p>
        </w:tc>
        <w:tc>
          <w:tcPr/>
          <w:p>
            <w:pPr>
              <w:pStyle w:val="Compact"/>
              <w:jc w:val="left"/>
            </w:pPr>
            <w:r>
              <w:t xml:space="preserve">$195.00/hr</w:t>
            </w:r>
          </w:p>
        </w:tc>
        <w:tc>
          <w:tcPr/>
          <w:p>
            <w:pPr>
              <w:pStyle w:val="Compact"/>
              <w:jc w:val="left"/>
            </w:pPr>
            <w:r>
              <w:t xml:space="preserve">$3,120.00</w:t>
            </w:r>
          </w:p>
        </w:tc>
      </w:tr>
      <w:tr>
        <w:tc>
          <w:tcPr/>
          <w:p>
            <w:pPr>
              <w:pStyle w:val="Compact"/>
              <w:jc w:val="left"/>
            </w:pPr>
            <w:r>
              <w:t xml:space="preserve">5</w:t>
            </w:r>
          </w:p>
        </w:tc>
        <w:tc>
          <w:tcPr/>
          <w:p>
            <w:pPr>
              <w:pStyle w:val="Compact"/>
              <w:jc w:val="left"/>
            </w:pPr>
            <w:r>
              <w:t xml:space="preserve">Regulatory compliance documentation and Transport Canada submission support. Preparation of technical dossiers, safety case reports, and certification filings required for Canadian market approval.</w:t>
            </w:r>
          </w:p>
        </w:tc>
        <w:tc>
          <w:tcPr/>
          <w:p>
            <w:pPr>
              <w:pStyle w:val="Compact"/>
              <w:jc w:val="left"/>
            </w:pPr>
            <w:r>
              <w:t xml:space="preserve">5 days (40 hrs)</w:t>
            </w:r>
          </w:p>
        </w:tc>
        <w:tc>
          <w:tcPr/>
          <w:p>
            <w:pPr>
              <w:pStyle w:val="Compact"/>
              <w:jc w:val="left"/>
            </w:pPr>
            <w:r>
              <w:t xml:space="preserve">$175.00/hr</w:t>
            </w:r>
          </w:p>
        </w:tc>
        <w:tc>
          <w:tcPr/>
          <w:p>
            <w:pPr>
              <w:pStyle w:val="Compact"/>
              <w:jc w:val="left"/>
            </w:pPr>
            <w:r>
              <w:t xml:space="preserve">$7,000.00</w:t>
            </w:r>
          </w:p>
        </w:tc>
      </w:tr>
      <w:tr>
        <w:tc>
          <w:tcPr/>
          <w:p>
            <w:pPr>
              <w:pStyle w:val="Compact"/>
              <w:jc w:val="left"/>
            </w:pPr>
            <w:r>
              <w:t xml:space="preserve">6</w:t>
            </w:r>
          </w:p>
        </w:tc>
        <w:tc>
          <w:tcPr/>
          <w:p>
            <w:pPr>
              <w:pStyle w:val="Compact"/>
              <w:jc w:val="left"/>
            </w:pPr>
            <w:r>
              <w:t xml:space="preserve">Hybrid-electric drivetrain integration consulting. System-level architecture review, battery thermal management assessment, and regenerative braking strategy optimization by the senior Automotive Engineer.</w:t>
            </w:r>
          </w:p>
        </w:tc>
        <w:tc>
          <w:tcPr/>
          <w:p>
            <w:pPr>
              <w:pStyle w:val="Compact"/>
              <w:jc w:val="left"/>
            </w:pPr>
            <w:r>
              <w:t xml:space="preserve">4 days (32 hrs)</w:t>
            </w:r>
          </w:p>
        </w:tc>
        <w:tc>
          <w:tcPr/>
          <w:p>
            <w:pPr>
              <w:pStyle w:val="Compact"/>
              <w:jc w:val="left"/>
            </w:pPr>
            <w:r>
              <w:t xml:space="preserve">$220.00/hr</w:t>
            </w:r>
          </w:p>
        </w:tc>
        <w:tc>
          <w:tcPr/>
          <w:p>
            <w:pPr>
              <w:pStyle w:val="Compact"/>
              <w:jc w:val="left"/>
            </w:pPr>
            <w:r>
              <w:t xml:space="preserve">$7,040.00</w:t>
            </w:r>
          </w:p>
        </w:tc>
      </w:tr>
      <w:tr>
        <w:tc>
          <w:tcPr/>
          <w:p>
            <w:pPr>
              <w:pStyle w:val="Compact"/>
              <w:jc w:val="left"/>
            </w:pPr>
            <w:r>
              <w:t xml:space="preserve">7</w:t>
            </w:r>
          </w:p>
        </w:tc>
        <w:tc>
          <w:tcPr/>
          <w:p>
            <w:pPr>
              <w:pStyle w:val="Compact"/>
              <w:jc w:val="left"/>
            </w:pPr>
            <w:r>
              <w:t xml:space="preserve">Final engineering report, technical recommendations, and project closeout presentation delivered to the client at their Canada Vancouver premises.</w:t>
            </w:r>
          </w:p>
        </w:tc>
        <w:tc>
          <w:tcPr/>
          <w:p>
            <w:pPr>
              <w:pStyle w:val="Compact"/>
              <w:jc w:val="left"/>
            </w:pPr>
            <w:r>
              <w:t xml:space="preserve">1 day (8 hrs)</w:t>
            </w:r>
          </w:p>
        </w:tc>
        <w:tc>
          <w:tcPr/>
          <w:p>
            <w:pPr>
              <w:pStyle w:val="Compact"/>
              <w:jc w:val="left"/>
            </w:pPr>
            <w:r>
              <w:t xml:space="preserve">$185.00/hr</w:t>
            </w:r>
          </w:p>
        </w:tc>
        <w:tc>
          <w:tcPr/>
          <w:p>
            <w:pPr>
              <w:pStyle w:val="Compact"/>
              <w:jc w:val="left"/>
            </w:pPr>
            <w:r>
              <w:t xml:space="preserve">$1,480.00</w:t>
            </w:r>
          </w:p>
        </w:tc>
      </w:tr>
      <w:tr>
        <w:tc>
          <w:tcPr/>
          <w:p>
            <w:pPr>
              <w:pStyle w:val="Compact"/>
              <w:jc w:val="left"/>
            </w:pPr>
            <w:r>
              <w:t xml:space="preserve">8</w:t>
            </w:r>
          </w:p>
        </w:tc>
        <w:tc>
          <w:tcPr/>
          <w:p>
            <w:pPr>
              <w:pStyle w:val="Compact"/>
              <w:jc w:val="left"/>
            </w:pPr>
            <w:r>
              <w:t xml:space="preserve">Travel, accommodation, and local transportation within the Canada Vancouver metropolitan area for the duration of the engagement (estimated 18 working days).</w:t>
            </w:r>
          </w:p>
        </w:tc>
        <w:tc>
          <w:tcPr/>
          <w:p>
            <w:pPr>
              <w:pStyle w:val="Compact"/>
              <w:jc w:val="left"/>
            </w:pPr>
            <w:r>
              <w:t xml:space="preserve">18 days</w:t>
            </w:r>
          </w:p>
        </w:tc>
        <w:tc>
          <w:tcPr/>
          <w:p>
            <w:pPr>
              <w:pStyle w:val="Compact"/>
              <w:jc w:val="left"/>
            </w:pPr>
            <w:r>
              <w:t xml:space="preserve">$120.00/day</w:t>
            </w:r>
          </w:p>
        </w:tc>
        <w:tc>
          <w:tcPr/>
          <w:p>
            <w:pPr>
              <w:pStyle w:val="Compact"/>
              <w:jc w:val="left"/>
            </w:pPr>
            <w:r>
              <w:t xml:space="preserve">$2,160.00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left"/>
            </w:pPr>
            <w:r>
              <w:t xml:space="preserve">$30,320.00</w:t>
            </w:r>
          </w:p>
        </w:tc>
      </w:tr>
      <w:tr>
        <w:tc>
          <w:tcPr/>
          <w:p>
            <w:pPr>
              <w:pStyle w:val="Compact"/>
              <w:jc w:val="left"/>
            </w:pPr>
            <w:r>
              <w:t xml:space="preserve">Applicable GST (5% — Federal)</w:t>
            </w:r>
          </w:p>
        </w:tc>
        <w:tc>
          <w:tcPr/>
          <w:p>
            <w:pPr>
              <w:pStyle w:val="Compact"/>
              <w:jc w:val="left"/>
            </w:pPr>
            <w:r>
              <w:t xml:space="preserve">$1,516.00</w:t>
            </w:r>
          </w:p>
        </w:tc>
      </w:tr>
      <w:tr>
        <w:tc>
          <w:tcPr/>
          <w:p>
            <w:pPr>
              <w:pStyle w:val="Compact"/>
              <w:jc w:val="left"/>
            </w:pPr>
            <w:r>
              <w:t xml:space="preserve">PST (7% — British Columbia)</w:t>
            </w:r>
          </w:p>
        </w:tc>
        <w:tc>
          <w:tcPr/>
          <w:p>
            <w:pPr>
              <w:pStyle w:val="Compact"/>
              <w:jc w:val="left"/>
            </w:pPr>
            <w:r>
              <w:t xml:space="preserve">$2,122.40</w:t>
            </w:r>
          </w:p>
        </w:tc>
      </w:tr>
      <w:tr>
        <w:tc>
          <w:tcPr/>
          <w:p>
            <w:pPr>
              <w:pStyle w:val="Compact"/>
              <w:jc w:val="left"/>
            </w:pPr>
            <w:r>
              <w:t xml:space="preserve">Grand Total (CAD)</w:t>
            </w:r>
          </w:p>
        </w:tc>
        <w:tc>
          <w:tcPr/>
          <w:p>
            <w:pPr>
              <w:pStyle w:val="Compact"/>
              <w:jc w:val="left"/>
            </w:pPr>
            <w:r>
              <w:t xml:space="preserve">$33,958.40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thirty (30) calendar days from the date of issue. Any work commenced after the expiry date will be subject to a revised Quotation Estimate reflecting current market rates for Automotive Engineer services in Canada Vancouver.</w:t>
      </w:r>
    </w:p>
    <w:p>
      <w:pPr>
        <w:numPr>
          <w:ilvl w:val="0"/>
          <w:numId w:val="1001"/>
        </w:numPr>
        <w:pStyle w:val="Compact"/>
      </w:pPr>
      <w:r>
        <w:t xml:space="preserve">All rates quoted are in Canadian Dollars (CAD) and are inclusive of the Automotive Engineer's professional expertise, specialized diagnostic equipment, and standard engineering software licenses. Rates are exclusive of applicable federal GST and provincial PST as itemized above.</w:t>
      </w:r>
    </w:p>
    <w:p>
      <w:pPr>
        <w:numPr>
          <w:ilvl w:val="0"/>
          <w:numId w:val="1001"/>
        </w:numPr>
        <w:pStyle w:val="Compact"/>
      </w:pPr>
      <w:r>
        <w:t xml:space="preserve">Payment terms: 40% deposit due upon acceptance of this Quotation Estimate; 40% due upon completion of the mid-project milestone (end of Week 3); 20% balance due upon delivery of the final engineering report. All payments are due within fifteen (15) business days of invoice date.</w:t>
      </w:r>
    </w:p>
    <w:p>
      <w:pPr>
        <w:numPr>
          <w:ilvl w:val="0"/>
          <w:numId w:val="1001"/>
        </w:numPr>
        <w:pStyle w:val="Compact"/>
      </w:pPr>
      <w:r>
        <w:t xml:space="preserve">The Automotive Engineer assigned to this project will maintain full professional liability insurance with a minimum coverage of $5,000,000 CAD, as required for engineering services in the Province of British Columbia, Canada.</w:t>
      </w:r>
    </w:p>
    <w:p>
      <w:pPr>
        <w:numPr>
          <w:ilvl w:val="0"/>
          <w:numId w:val="1001"/>
        </w:numPr>
        <w:pStyle w:val="Compact"/>
      </w:pPr>
      <w:r>
        <w:t xml:space="preserve">Any changes to the scope of work beyond the parameters described in this Quotation Estimate will require a written change order signed by both parties. Additional hours or services will be billed at the prevailing hourly rate specified in the relevant line item.</w:t>
      </w:r>
    </w:p>
    <w:p>
      <w:pPr>
        <w:numPr>
          <w:ilvl w:val="0"/>
          <w:numId w:val="1001"/>
        </w:numPr>
        <w:pStyle w:val="Compact"/>
      </w:pPr>
      <w:r>
        <w:t xml:space="preserve">All intellectual property, technical data, and documentation produced under this engagement shall remain the sole property of the client upon full payment. The Automotive Engineer and Pacific Northwest Automotive Engineering Ltd. retain the right to reference the project in anonymized portfolio materials.</w:t>
      </w:r>
    </w:p>
    <w:p>
      <w:pPr>
        <w:numPr>
          <w:ilvl w:val="0"/>
          <w:numId w:val="1001"/>
        </w:numPr>
        <w:pStyle w:val="Compact"/>
      </w:pPr>
      <w:r>
        <w:t xml:space="preserve">This Quotation Estimate is governed by the laws of the Province of British Columbia and the federal laws of Canada applicable therein. Any disputes arising from this agreement shall be resolved through mediation in Vancouver, BC, before proceeding to litigation in the Supreme Court of British Columbia.</w:t>
      </w:r>
    </w:p>
    <w:p>
      <w:pPr>
        <w:numPr>
          <w:ilvl w:val="0"/>
          <w:numId w:val="1001"/>
        </w:numPr>
        <w:pStyle w:val="Compact"/>
      </w:pPr>
      <w:r>
        <w:t xml:space="preserve">The client agrees to provide reasonable access to vehicles, facilities, and technical documentation at the Canada Vancouver project site. Delays caused by client-side unavailability will result in a pro-rata extension of the project timeline at no additional cost to the client.</w:t>
      </w:r>
    </w:p>
    <w:p>
      <w:pPr>
        <w:numPr>
          <w:ilvl w:val="0"/>
          <w:numId w:val="1001"/>
        </w:numPr>
        <w:pStyle w:val="Compact"/>
      </w:pPr>
      <w:r>
        <w:t xml:space="preserve">This Quotation Estimate does not constitute a binding contract until countersigned by both parties. Upon signature, it becomes a legally enforceable service agreement for the provision of Automotive Engineer professional services in Canada Vancouver.</w:t>
      </w:r>
    </w:p>
    <w:bookmarkEnd w:id="23"/>
    <w:bookmarkStart w:id="26" w:name="acceptance-and-authorization"/>
    <w:p>
      <w:pPr>
        <w:pStyle w:val="Heading2"/>
      </w:pPr>
      <w:r>
        <w:t xml:space="preserve">4. Acceptance and Authorization</w:t>
      </w:r>
    </w:p>
    <w:bookmarkStart w:id="24" w:name="client-acceptance"/>
    <w:p>
      <w:pPr>
        <w:pStyle w:val="Heading3"/>
      </w:pPr>
      <w:r>
        <w:t xml:space="preserve">Client Acceptance</w:t>
      </w:r>
    </w:p>
    <w:p>
      <w:pPr>
        <w:pStyle w:val="FirstParagraph"/>
      </w:pPr>
      <w:r>
        <w:t xml:space="preserve">I/We have reviewed this Quotation Estimate for Automotive Engineer services in Canada Vancouver and agree to the terms, scope, and pricing outlined above.</w:t>
      </w:r>
    </w:p>
    <w:p>
      <w:pPr>
        <w:pStyle w:val="BodyText"/>
      </w:pPr>
      <w:r>
        <w:t xml:space="preserve">Name: _________________________</w:t>
      </w:r>
    </w:p>
    <w:p>
      <w:pPr>
        <w:pStyle w:val="BodyText"/>
      </w:pPr>
      <w:r>
        <w:t xml:space="preserve">Title: _________________________</w:t>
      </w:r>
    </w:p>
    <w:p>
      <w:pPr>
        <w:pStyle w:val="BodyText"/>
      </w:pPr>
      <w:r>
        <w:t xml:space="preserve">Signature</w:t>
      </w:r>
    </w:p>
    <w:p>
      <w:pPr>
        <w:pStyle w:val="BodyText"/>
      </w:pPr>
      <w:r>
        <w:t xml:space="preserve">Date: _________________________</w:t>
      </w:r>
    </w:p>
    <w:bookmarkEnd w:id="24"/>
    <w:bookmarkStart w:id="25" w:name="provider-authorization"/>
    <w:p>
      <w:pPr>
        <w:pStyle w:val="Heading3"/>
      </w:pPr>
      <w:r>
        <w:t xml:space="preserve">Provider Authorization</w:t>
      </w:r>
    </w:p>
    <w:p>
      <w:pPr>
        <w:pStyle w:val="FirstParagraph"/>
      </w:pPr>
      <w:r>
        <w:t xml:space="preserve">This Quotation Estimate is authorized and issued by the undersigned representative of Pacific Northwest Automotive Engineering Ltd.</w:t>
      </w:r>
    </w:p>
    <w:p>
      <w:pPr>
        <w:pStyle w:val="BodyText"/>
      </w:pPr>
      <w:r>
        <w:t xml:space="preserve">Name: _________________________</w:t>
      </w:r>
    </w:p>
    <w:p>
      <w:pPr>
        <w:pStyle w:val="BodyText"/>
      </w:pPr>
      <w:r>
        <w:t xml:space="preserve">Title: Lead Automotive Engineer, P.Eng.</w:t>
      </w:r>
    </w:p>
    <w:p>
      <w:pPr>
        <w:pStyle w:val="BodyText"/>
      </w:pPr>
      <w:r>
        <w:t xml:space="preserve">Signature</w:t>
      </w:r>
    </w:p>
    <w:p>
      <w:pPr>
        <w:pStyle w:val="BodyText"/>
      </w:pPr>
      <w:r>
        <w:t xml:space="preserve">Date: _________________________</w:t>
      </w:r>
    </w:p>
    <w:bookmarkEnd w:id="25"/>
    <w:p>
      <w:pPr>
        <w:pStyle w:val="BodyText"/>
      </w:pPr>
      <w:r>
        <w:rPr>
          <w:bCs/>
          <w:b/>
        </w:rPr>
        <w:t xml:space="preserve">Pacific Northwest Automotive Engineering Ltd.</w:t>
      </w:r>
      <w:r>
        <w:t xml:space="preserve"> </w:t>
      </w:r>
      <w:r>
        <w:t xml:space="preserve">— Quotation Estimate QTE-2025-VAN-0487</w:t>
      </w:r>
    </w:p>
    <w:p>
      <w:pPr>
        <w:pStyle w:val="BodyText"/>
      </w:pPr>
      <w:r>
        <w:t xml:space="preserve">1200 Granville Street, Suite 450, Vancouver, BC V6Z 2M9, Canada | +1 (604) 555-0187 | estimates@pnw-auto-eng.ca</w:t>
      </w:r>
    </w:p>
    <w:p>
      <w:pPr>
        <w:pStyle w:val="BodyText"/>
      </w:pPr>
      <w:r>
        <w:t xml:space="preserve">This document is the property of Pacific Northwest Automotive Engineering Ltd. Unauthorized reproduction or distribution is prohibited. All services are delivered by a licensed Automotive Engineer in Canada Vancouver in compliance with APEGA and Transport Canada regulations.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Canada Vancouver</dc:title>
  <dc:creator/>
  <dc:language>en</dc:language>
  <cp:keywords/>
  <dcterms:created xsi:type="dcterms:W3CDTF">2026-10-10T06:41:11Z</dcterms:created>
  <dcterms:modified xsi:type="dcterms:W3CDTF">2026-10-10T06:41:11Z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