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Automotive</w:t>
      </w:r>
      <w:r>
        <w:t xml:space="preserve"> </w:t>
      </w:r>
      <w:r>
        <w:t xml:space="preserve">Engineer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China</w:t>
      </w:r>
      <w:r>
        <w:t xml:space="preserve"> </w:t>
      </w:r>
      <w:r>
        <w:t xml:space="preserve">Guangzhou</w:t>
      </w:r>
    </w:p>
    <w:bookmarkStart w:id="20" w:name="X5bf691837f674b3f0304e0c283ca92635dcd80b"/>
    <w:p>
      <w:pPr>
        <w:pStyle w:val="Heading1"/>
      </w:pPr>
      <w:r>
        <w:t xml:space="preserve">Guangzhou Precision Automotive Engineering Co., Ltd.</w:t>
      </w:r>
    </w:p>
    <w:p>
      <w:pPr>
        <w:pStyle w:val="FirstParagraph"/>
      </w:pPr>
      <w:r>
        <w:t xml:space="preserve">No. 88 Tianhe Avenue, Tianhe District, Guangzhou, Guangdong Province, China 510630</w:t>
      </w:r>
    </w:p>
    <w:p>
      <w:pPr>
        <w:pStyle w:val="BodyText"/>
      </w:pPr>
      <w:r>
        <w:t xml:space="preserve">Tel: +86-20-8888-6600 | Email: engineering@gzprecision-auto.cn | Unified Social Credit Code: 91440101MA5C8X2K7P</w:t>
      </w:r>
    </w:p>
    <w:bookmarkEnd w:id="20"/>
    <w:p>
      <w:pPr>
        <w:pStyle w:val="BodyText"/>
      </w:pPr>
      <w:r>
        <w:t xml:space="preserve">Quotation Estimate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Quotation Estimate 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QTE-GZ-2025-0472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Date of Issue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 June 2025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Valid Until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 July 2025 (30 calendar days)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Currency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Chinese Yuan (CNY / RMB)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Prepared By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Mr. Liang Wei, Senior Project Director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Project Reference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PRJ-AE-2025-118</w:t>
            </w:r>
          </w:p>
        </w:tc>
      </w:tr>
    </w:tbl>
    <w:bookmarkStart w:id="21" w:name="prepared-for-client"/>
    <w:p>
      <w:pPr>
        <w:pStyle w:val="Heading3"/>
      </w:pPr>
      <w:r>
        <w:t xml:space="preserve">Prepared For (Client)</w:t>
      </w:r>
    </w:p>
    <w:p>
      <w:pPr>
        <w:pStyle w:val="FirstParagraph"/>
      </w:pPr>
      <w:r>
        <w:rPr>
          <w:bCs/>
          <w:b/>
        </w:rPr>
        <w:t xml:space="preserve">Company:</w:t>
      </w:r>
      <w:r>
        <w:t xml:space="preserve"> </w:t>
      </w:r>
      <w:r>
        <w:t xml:space="preserve">Southern Auto Manufacturing Group Co., Ltd.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No. 210 Huangpu Industrial Zone, Huangpu District, Guangzhou, Guangdong, China</w:t>
      </w:r>
    </w:p>
    <w:p>
      <w:pPr>
        <w:pStyle w:val="BodyText"/>
      </w:pPr>
      <w:r>
        <w:rPr>
          <w:bCs/>
          <w:b/>
        </w:rPr>
        <w:t xml:space="preserve">Contact Person:</w:t>
      </w:r>
      <w:r>
        <w:t xml:space="preserve"> </w:t>
      </w:r>
      <w:r>
        <w:t xml:space="preserve">Ms. Zhang Yufen, Head of R&amp;D Division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yf.zhang@southernauto.cn</w:t>
      </w:r>
    </w:p>
    <w:bookmarkEnd w:id="21"/>
    <w:bookmarkStart w:id="22" w:name="prepared-by-service-provider"/>
    <w:p>
      <w:pPr>
        <w:pStyle w:val="Heading3"/>
      </w:pPr>
      <w:r>
        <w:t xml:space="preserve">Prepared By (Service Provider)</w:t>
      </w:r>
    </w:p>
    <w:p>
      <w:pPr>
        <w:pStyle w:val="FirstParagraph"/>
      </w:pPr>
      <w:r>
        <w:rPr>
          <w:bCs/>
          <w:b/>
        </w:rPr>
        <w:t xml:space="preserve">Company:</w:t>
      </w:r>
      <w:r>
        <w:t xml:space="preserve"> </w:t>
      </w:r>
      <w:r>
        <w:t xml:space="preserve">Guangzhou Precision Automotive Engineering Co., Ltd.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No. 88 Tianhe Avenue, Tianhe District, Guangzhou, Guangdong, China</w:t>
      </w:r>
    </w:p>
    <w:p>
      <w:pPr>
        <w:pStyle w:val="BodyText"/>
      </w:pPr>
      <w:r>
        <w:rPr>
          <w:bCs/>
          <w:b/>
        </w:rPr>
        <w:t xml:space="preserve">Contact Person:</w:t>
      </w:r>
      <w:r>
        <w:t xml:space="preserve"> </w:t>
      </w:r>
      <w:r>
        <w:t xml:space="preserve">Mr. Liang Wei, Senior Project Director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engineering@gzprecision-auto.cn</w:t>
      </w:r>
    </w:p>
    <w:bookmarkEnd w:id="22"/>
    <w:bookmarkStart w:id="23" w:name="X0c7581080508d578c26b6d8dfd726c7e3ca5cc9"/>
    <w:p>
      <w:pPr>
        <w:pStyle w:val="Heading2"/>
      </w:pPr>
      <w:r>
        <w:t xml:space="preserve">1. Purpose and Scope of This Quotation Estimate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issued by Guangzhou Precision Automotive Engineering Co., Ltd. to provide a comprehensive and itemized cost breakdown for the engagement of a senior</w:t>
      </w:r>
      <w:r>
        <w:t xml:space="preserve"> </w:t>
      </w:r>
      <w:r>
        <w:t xml:space="preserve">Automotive Engineer</w:t>
      </w:r>
      <w:r>
        <w:t xml:space="preserve"> </w:t>
      </w:r>
      <w:r>
        <w:t xml:space="preserve">to deliver specialized technical consulting, design validation, and production-line optimization services. The scope of work described herein is specifically tailored for operations conducted within the industrial and manufacturing corridors of</w:t>
      </w:r>
      <w:r>
        <w:t xml:space="preserve"> </w:t>
      </w:r>
      <w:r>
        <w:t xml:space="preserve">China Guangzhou</w:t>
      </w:r>
      <w:r>
        <w:t xml:space="preserve">, leveraging the region's established automotive supply chain, advanced testing facilities, and proximity to major OEM assembly plants.</w:t>
      </w:r>
    </w:p>
    <w:p>
      <w:pPr>
        <w:pStyle w:val="BodyText"/>
      </w:pPr>
      <w:r>
        <w:t xml:space="preserve">The</w:t>
      </w:r>
      <w:r>
        <w:t xml:space="preserve"> </w:t>
      </w:r>
      <w:r>
        <w:t xml:space="preserve">Automotive Engineer</w:t>
      </w:r>
      <w:r>
        <w:t xml:space="preserve"> </w:t>
      </w:r>
      <w:r>
        <w:t xml:space="preserve">services outlined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encompass the full lifecycle of a new electric powertrain integration project, from initial feasibility analysis through to final production readiness. All deliverables, site visits, and on-site technical assessments will be performed within the administrative boundaries of</w:t>
      </w:r>
      <w:r>
        <w:t xml:space="preserve"> </w:t>
      </w:r>
      <w:r>
        <w:t xml:space="preserve">China Guangzhou</w:t>
      </w:r>
      <w:r>
        <w:t xml:space="preserve">, including but not limited to the Tianhe, Huangpu, Baiyun, and Nansha districts where the client's primary manufacturing and R&amp;D facilities are located.</w:t>
      </w:r>
    </w:p>
    <w:bookmarkEnd w:id="23"/>
    <w:bookmarkStart w:id="24" w:name="itemized-cost-breakdown"/>
    <w:p>
      <w:pPr>
        <w:pStyle w:val="Heading2"/>
      </w:pPr>
      <w:r>
        <w:t xml:space="preserve">2. Itemized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(CNY)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(CNY)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Senior Automotive Engineer – Powertrain System Design &amp; Validation (on-site at Guangzhou facility)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 / day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270,000.00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Automotive Engineer – NVH (Noise, Vibration, Harshness) Analysis &amp; Reporting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 / day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Automotive Engineer – Production Line Process Optimization &amp; DFM Review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 / day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135,000.00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Automotive Engineer – Supplier Quality Audit (Tier-1 &amp; Tier-2 vendors in Guangzhou industrial zone)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 / day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Automotive Engineer – Regulatory Compliance &amp; GB Standard Certification Support (China-specific)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 / day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67,500.00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Travel, Accommodation &amp; Local Transportation within China Guangzhou (all project sites)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27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—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52,000.00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Technical Documentation, CAD/CAE File Deliverables &amp; IP Transfer Package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—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—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38,000.00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Project Management, Scheduling &amp; Weekly Client Reporting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27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—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lot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45,000.00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left"/>
            </w:pPr>
            <w:r>
              <w:t xml:space="preserve">Subtotal (CNY)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742,500.00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left"/>
            </w:pPr>
            <w:r>
              <w:t xml:space="preserve">VAT (13% – Applicable to Engineering Services in China)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96,525.00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TOTAL AMOUNT (CNY, VAT Inclusive)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839,025.00</w:t>
            </w:r>
          </w:p>
        </w:tc>
      </w:tr>
    </w:tbl>
    <w:bookmarkEnd w:id="24"/>
    <w:bookmarkStart w:id="25" w:name="payment-schedule"/>
    <w:p>
      <w:pPr>
        <w:pStyle w:val="Heading2"/>
      </w:pPr>
      <w:r>
        <w:t xml:space="preserve">3. Payment Schedule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stipulates the following milestone-based payment structure for the</w:t>
      </w:r>
      <w:r>
        <w:t xml:space="preserve"> </w:t>
      </w:r>
      <w:r>
        <w:t xml:space="preserve">Automotive Engineer</w:t>
      </w:r>
      <w:r>
        <w:t xml:space="preserve"> </w:t>
      </w:r>
      <w:r>
        <w:t xml:space="preserve">engagement in</w:t>
      </w:r>
      <w:r>
        <w:t xml:space="preserve"> </w:t>
      </w:r>
      <w:r>
        <w:t xml:space="preserve">China Guangzhou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Milestone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Trigger Event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Percentage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(CNY)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Advance Payment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Upon signed acceptance of this Quotation Estimate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251,707.50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Progress Payment 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Completion of Powertrain Design &amp; NVH Phase (Week 16)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251,707.50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Progress Payment 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Completion of Production Optimization &amp; Supplier Audit (Week 24)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209,756.25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Final Payment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Delivery of full IP package &amp; regulatory sign-off (Week 27)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125,853.75</w:t>
            </w:r>
          </w:p>
        </w:tc>
      </w:tr>
    </w:tbl>
    <w:bookmarkEnd w:id="25"/>
    <w:bookmarkStart w:id="26" w:name="terms-and-conditions"/>
    <w:p>
      <w:pPr>
        <w:pStyle w:val="Heading2"/>
      </w:pPr>
      <w:r>
        <w:t xml:space="preserve">4. Terms and Conditions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a period of thirty (30) calendar days from the date of issue. Beyond this period, all rates and availability of the designated</w:t>
      </w:r>
      <w:r>
        <w:t xml:space="preserve"> </w:t>
      </w:r>
      <w:r>
        <w:t xml:space="preserve">Automotive Engineer</w:t>
      </w:r>
      <w:r>
        <w:t xml:space="preserve"> </w:t>
      </w:r>
      <w:r>
        <w:t xml:space="preserve">are subject to re-evaluation.</w:t>
      </w:r>
    </w:p>
    <w:p>
      <w:pPr>
        <w:numPr>
          <w:ilvl w:val="0"/>
          <w:numId w:val="1001"/>
        </w:numPr>
        <w:pStyle w:val="Compact"/>
      </w:pPr>
      <w:r>
        <w:t xml:space="preserve">All services shall be rendered by a qualified</w:t>
      </w:r>
      <w:r>
        <w:t xml:space="preserve"> </w:t>
      </w:r>
      <w:r>
        <w:t xml:space="preserve">Automotive Engineer</w:t>
      </w:r>
      <w:r>
        <w:t xml:space="preserve"> </w:t>
      </w:r>
      <w:r>
        <w:t xml:space="preserve">holding a minimum of fifteen (15) years of experience in powertrain development, with specific expertise in electric and hybrid vehicle architectures as practiced in the</w:t>
      </w:r>
      <w:r>
        <w:t xml:space="preserve"> </w:t>
      </w:r>
      <w:r>
        <w:t xml:space="preserve">China Guangzhou</w:t>
      </w:r>
      <w:r>
        <w:t xml:space="preserve"> </w:t>
      </w:r>
      <w:r>
        <w:t xml:space="preserve">automotive manufacturing ecosystem.</w:t>
      </w:r>
    </w:p>
    <w:p>
      <w:pPr>
        <w:numPr>
          <w:ilvl w:val="0"/>
          <w:numId w:val="1001"/>
        </w:numPr>
        <w:pStyle w:val="Compact"/>
      </w:pPr>
      <w:r>
        <w:t xml:space="preserve">The</w:t>
      </w:r>
      <w:r>
        <w:t xml:space="preserve"> </w:t>
      </w:r>
      <w:r>
        <w:t xml:space="preserve">Automotive Engineer</w:t>
      </w:r>
      <w:r>
        <w:t xml:space="preserve"> </w:t>
      </w:r>
      <w:r>
        <w:t xml:space="preserve">shall comply with all applicable Chinese national standards (GB), industry regulations, and local</w:t>
      </w:r>
      <w:r>
        <w:t xml:space="preserve"> </w:t>
      </w:r>
      <w:r>
        <w:t xml:space="preserve">China Guangzhou</w:t>
      </w:r>
      <w:r>
        <w:t xml:space="preserve"> </w:t>
      </w:r>
      <w:r>
        <w:t xml:space="preserve">municipal safety and environmental codes during the execution of this project.</w:t>
      </w:r>
    </w:p>
    <w:p>
      <w:pPr>
        <w:numPr>
          <w:ilvl w:val="0"/>
          <w:numId w:val="1001"/>
        </w:numPr>
        <w:pStyle w:val="Compact"/>
      </w:pPr>
      <w:r>
        <w:t xml:space="preserve">Intellectual property generated during the engagement shall be jointly owned as per the separate Non-Disclosure and IP Agreement (NDA-IP-2025-091) to be executed concurrently with this</w:t>
      </w:r>
      <w:r>
        <w:t xml:space="preserve"> </w:t>
      </w:r>
      <w:r>
        <w:t xml:space="preserve">Quotation Estimate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Any change in scope, additional site visits beyond the</w:t>
      </w:r>
      <w:r>
        <w:t xml:space="preserve"> </w:t>
      </w:r>
      <w:r>
        <w:t xml:space="preserve">China Guangzhou</w:t>
      </w:r>
      <w:r>
        <w:t xml:space="preserve"> </w:t>
      </w:r>
      <w:r>
        <w:t xml:space="preserve">metropolitan area, or extended engagement beyond the 27-week timeline shall be subject to a formal Change Order and supplementary</w:t>
      </w:r>
      <w:r>
        <w:t xml:space="preserve"> </w:t>
      </w:r>
      <w:r>
        <w:t xml:space="preserve">Quotation Estimate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Payment terms are Net 15 days from the date of invoice issuance. Late payments shall accrue interest at 0.05% per calendar day in accordance with Chinese commercial practice.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does not constitute a binding contract until countersigned by both parties and the advance payment has been received in full.</w:t>
      </w:r>
    </w:p>
    <w:p>
      <w:pPr>
        <w:numPr>
          <w:ilvl w:val="0"/>
          <w:numId w:val="1001"/>
        </w:numPr>
        <w:pStyle w:val="Compact"/>
      </w:pPr>
      <w:r>
        <w:t xml:space="preserve">Disputes arising from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or the subsequent service agreement shall be resolved through arbitration at the China International Economic and Trade Arbitration Commission (CIETAC), Guangzhou Sub-Commission.</w:t>
      </w:r>
    </w:p>
    <w:bookmarkEnd w:id="26"/>
    <w:bookmarkStart w:id="27" w:name="acceptance-and-authorization"/>
    <w:p>
      <w:pPr>
        <w:pStyle w:val="Heading2"/>
      </w:pPr>
      <w:r>
        <w:t xml:space="preserve">5. Acceptance and Authorization</w:t>
      </w:r>
    </w:p>
    <w:p>
      <w:pPr>
        <w:pStyle w:val="FirstParagraph"/>
      </w:pPr>
      <w:r>
        <w:t xml:space="preserve">By signing below, both parties acknowledge and accept the terms, conditions, and cost structure set forth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 the</w:t>
      </w:r>
      <w:r>
        <w:t xml:space="preserve"> </w:t>
      </w:r>
      <w:r>
        <w:t xml:space="preserve">Automotive Engineer</w:t>
      </w:r>
      <w:r>
        <w:t xml:space="preserve"> </w:t>
      </w:r>
      <w:r>
        <w:t xml:space="preserve">services to be delivered in</w:t>
      </w:r>
      <w:r>
        <w:t xml:space="preserve"> </w:t>
      </w:r>
      <w:r>
        <w:t xml:space="preserve">China Guangzhou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For and on behalf of:</w:t>
      </w:r>
      <w:r>
        <w:br/>
      </w:r>
      <w:r>
        <w:t xml:space="preserve">Guangzhou Precision Automotive Engineering Co., Ltd.</w:t>
      </w:r>
    </w:p>
    <w:p>
      <w:pPr>
        <w:pStyle w:val="BodyText"/>
      </w:pPr>
      <w:r>
        <w:t xml:space="preserve">Signature: ___________________________</w:t>
      </w:r>
    </w:p>
    <w:p>
      <w:pPr>
        <w:pStyle w:val="BodyText"/>
      </w:pPr>
      <w:r>
        <w:t xml:space="preserve">Name: Liang Wei</w:t>
      </w:r>
    </w:p>
    <w:p>
      <w:pPr>
        <w:pStyle w:val="BodyText"/>
      </w:pPr>
      <w:r>
        <w:t xml:space="preserve">Title: Senior Project Director</w:t>
      </w:r>
    </w:p>
    <w:p>
      <w:pPr>
        <w:pStyle w:val="BodyText"/>
      </w:pPr>
      <w:r>
        <w:t xml:space="preserve">Date: _______________</w:t>
      </w:r>
    </w:p>
    <w:p>
      <w:pPr>
        <w:pStyle w:val="BodyText"/>
      </w:pPr>
      <w:r>
        <w:t xml:space="preserve">Company Seal: _______________</w:t>
      </w:r>
    </w:p>
    <w:p>
      <w:pPr>
        <w:pStyle w:val="BodyText"/>
      </w:pPr>
      <w:r>
        <w:rPr>
          <w:bCs/>
          <w:b/>
        </w:rPr>
        <w:t xml:space="preserve">For and on behalf of:</w:t>
      </w:r>
      <w:r>
        <w:br/>
      </w:r>
      <w:r>
        <w:t xml:space="preserve">Southern Auto Manufacturing Group Co., Ltd.</w:t>
      </w:r>
    </w:p>
    <w:p>
      <w:pPr>
        <w:pStyle w:val="BodyText"/>
      </w:pPr>
      <w:r>
        <w:t xml:space="preserve">Signature: ___________________________</w:t>
      </w:r>
    </w:p>
    <w:p>
      <w:pPr>
        <w:pStyle w:val="BodyText"/>
      </w:pPr>
      <w:r>
        <w:t xml:space="preserve">Name: Zhang Yufen</w:t>
      </w:r>
    </w:p>
    <w:p>
      <w:pPr>
        <w:pStyle w:val="BodyText"/>
      </w:pPr>
      <w:r>
        <w:t xml:space="preserve">Title: Head of R&amp;D Division</w:t>
      </w:r>
    </w:p>
    <w:p>
      <w:pPr>
        <w:pStyle w:val="BodyText"/>
      </w:pPr>
      <w:r>
        <w:t xml:space="preserve">Date: _______________</w:t>
      </w:r>
    </w:p>
    <w:p>
      <w:pPr>
        <w:pStyle w:val="BodyText"/>
      </w:pPr>
      <w:r>
        <w:t xml:space="preserve">Company Seal: _______________</w:t>
      </w:r>
    </w:p>
    <w:p>
      <w:pPr>
        <w:pStyle w:val="BodyText"/>
      </w:pPr>
      <w:r>
        <w:t xml:space="preserve">Guangzhou Precision Automotive Engineering Co., Ltd. | No. 88 Tianhe Avenue, Tianhe District, Guangzhou, Guangdong, China 510630</w:t>
      </w:r>
    </w:p>
    <w:p>
      <w:pPr>
        <w:pStyle w:val="BodyText"/>
      </w:pPr>
      <w:r>
        <w:t xml:space="preserve">This Quotation Estimate (QTE-GZ-2025-0472) is the property of Guangzhou Precision Automotive Engineering Co., Ltd. and is issued exclusively for the named client. Unauthorized reproduction or distribution is prohibited.</w:t>
      </w:r>
    </w:p>
    <w:p>
      <w:pPr>
        <w:pStyle w:val="BodyText"/>
      </w:pPr>
      <w:r>
        <w:t xml:space="preserve">Page 1 of 1 | Generated: 15 June 2025</w:t>
      </w:r>
    </w:p>
    <w:bookmarkEnd w:id="2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Automotive Engineer Services - China Guangzhou</dc:title>
  <dc:creator/>
  <dc:language>en</dc:language>
  <cp:keywords/>
  <dcterms:created xsi:type="dcterms:W3CDTF">2026-10-10T08:37:55Z</dcterms:created>
  <dcterms:modified xsi:type="dcterms:W3CDTF">2026-10-10T08:37:55Z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