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X877758479d70bebb29f941b9b6c00b052a796bb"/>
    <w:p>
      <w:pPr>
        <w:pStyle w:val="Heading1"/>
      </w:pPr>
      <w:r>
        <w:t xml:space="preserve">Shanghai Precision Automotive Engineering Co., Ltd.</w:t>
      </w:r>
    </w:p>
    <w:p>
      <w:pPr>
        <w:pStyle w:val="FirstParagraph"/>
      </w:pPr>
      <w:r>
        <w:t xml:space="preserve">888 Century Avenue, Pudong New Area, China Shanghai 200120</w:t>
      </w:r>
    </w:p>
    <w:p>
      <w:pPr>
        <w:pStyle w:val="BodyText"/>
      </w:pPr>
      <w:r>
        <w:t xml:space="preserve">Tel: +86-21-5888-6600 | Email: quotes@spae-shanghai.cn | Unified Social Credit Code: 91310115MA1K3X7B2Q</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QTE-SHA-2025-04187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Wei Zhang, Senior Estimator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China Shanghai</w:t>
      </w:r>
    </w:p>
    <w:p>
      <w:pPr>
        <w:pStyle w:val="BodyText"/>
      </w:pPr>
      <w:r>
        <w:rPr>
          <w:bCs/>
          <w:b/>
        </w:rPr>
        <w:t xml:space="preserve">Contact Person:</w:t>
      </w:r>
      <w:r>
        <w:t xml:space="preserve"> </w:t>
      </w:r>
      <w:r>
        <w:t xml:space="preserve">[Name]</w:t>
      </w:r>
    </w:p>
    <w:p>
      <w:pPr>
        <w:pStyle w:val="BodyText"/>
      </w:pPr>
      <w:r>
        <w:rPr>
          <w:bCs/>
          <w:b/>
        </w:rPr>
        <w:t xml:space="preserve">Reference No.:</w:t>
      </w:r>
      <w:r>
        <w:t xml:space="preserve"> </w:t>
      </w:r>
      <w:r>
        <w:t xml:space="preserve">[Client Ref. No.]</w:t>
      </w:r>
    </w:p>
    <w:bookmarkEnd w:id="22"/>
    <w:p>
      <w:pPr>
        <w:pStyle w:val="BodyText"/>
      </w:pPr>
      <w:r>
        <w:t xml:space="preserve">Dear Valued Client,</w:t>
      </w:r>
    </w:p>
    <w:p>
      <w:pPr>
        <w:pStyle w:val="BodyText"/>
      </w:pPr>
      <w:r>
        <w:t xml:space="preserve">Thank you for your inquiry regarding the engagement of a qualified</w:t>
      </w:r>
      <w:r>
        <w:t xml:space="preserve"> </w:t>
      </w:r>
      <w:r>
        <w:t xml:space="preserve">Automotive Engineer</w:t>
      </w:r>
      <w:r>
        <w:t xml:space="preserve"> </w:t>
      </w:r>
      <w:r>
        <w:t xml:space="preserve">for your ongoing vehicle development programme in</w:t>
      </w:r>
      <w:r>
        <w:t xml:space="preserve"> </w:t>
      </w:r>
      <w:r>
        <w:t xml:space="preserve">China Shanghai</w:t>
      </w:r>
      <w:r>
        <w:t xml:space="preserve">. This</w:t>
      </w:r>
      <w:r>
        <w:t xml:space="preserve"> </w:t>
      </w:r>
      <w:r>
        <w:t xml:space="preserve">Quotation Estimate</w:t>
      </w:r>
      <w:r>
        <w:t xml:space="preserve"> </w:t>
      </w:r>
      <w:r>
        <w:t xml:space="preserve">has been carefully prepared by our team at Shanghai Precision Automotive Engineering Co., Ltd. to provide you with a comprehensive and transparent breakdown of all costs associated with the professional services of our</w:t>
      </w:r>
      <w:r>
        <w:t xml:space="preserve"> </w:t>
      </w:r>
      <w:r>
        <w:t xml:space="preserve">Automotive Engineer</w:t>
      </w:r>
      <w:r>
        <w:t xml:space="preserve"> </w:t>
      </w:r>
      <w:r>
        <w:t xml:space="preserve">personnel. We are committed to delivering the highest standard of engineering expertise tailored to the unique regulatory and industrial landscape of</w:t>
      </w:r>
      <w:r>
        <w:t xml:space="preserve"> </w:t>
      </w:r>
      <w:r>
        <w:t xml:space="preserve">China Shanghai</w:t>
      </w:r>
      <w:r>
        <w:t xml:space="preserve">.</w:t>
      </w:r>
    </w:p>
    <w:p>
      <w:pPr>
        <w:pStyle w:val="BodyText"/>
      </w:pPr>
      <w:r>
        <w:t xml:space="preserve">1. Scope of Services – Automotive Engineer Engagement</w:t>
      </w:r>
    </w:p>
    <w:p>
      <w:pPr>
        <w:pStyle w:val="BodyText"/>
      </w:pPr>
      <w:r>
        <w:t xml:space="preserve">The following</w:t>
      </w:r>
      <w:r>
        <w:t xml:space="preserve"> </w:t>
      </w:r>
      <w:r>
        <w:t xml:space="preserve">Quotation Estimate</w:t>
      </w:r>
      <w:r>
        <w:t xml:space="preserve"> </w:t>
      </w:r>
      <w:r>
        <w:t xml:space="preserve">covers the full-spectrum professional services to be rendered by our senior</w:t>
      </w:r>
      <w:r>
        <w:t xml:space="preserve"> </w:t>
      </w:r>
      <w:r>
        <w:t xml:space="preserve">Automotive Engineer</w:t>
      </w:r>
      <w:r>
        <w:t xml:space="preserve"> </w:t>
      </w:r>
      <w:r>
        <w:t xml:space="preserve">team, based at our principal facility in</w:t>
      </w:r>
      <w:r>
        <w:t xml:space="preserve"> </w:t>
      </w:r>
      <w:r>
        <w:t xml:space="preserve">China Shanghai</w:t>
      </w:r>
      <w:r>
        <w:t xml:space="preserve">. The scope includes but is not limited to: vehicle platform architecture design, powertrain system integration (internal combustion, hybrid, and fully electric drivetrains), chassis and suspension calibration, advanced driver-assistance systems (ADAS) development, NVH (Noise, Vibration, and Harshness) analysis, crashworthiness simulation, and compliance testing in accordance with China National Standards (GB standards) and the China Compulsory Certification (CCC) requirements specific to</w:t>
      </w:r>
      <w:r>
        <w:t xml:space="preserve"> </w:t>
      </w:r>
      <w:r>
        <w:t xml:space="preserve">China Shanghai</w:t>
      </w:r>
      <w:r>
        <w:t xml:space="preserve"> </w:t>
      </w:r>
      <w:r>
        <w:t xml:space="preserve">manufacturing operations.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Automotive Engineer – Powertrain &amp; Drivetrain Design (Full-time, on-site in China Shanghai)</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Includes overtime up to 20 hrs/month</w:t>
            </w:r>
          </w:p>
        </w:tc>
      </w:tr>
      <w:tr>
        <w:tc>
          <w:tcPr/>
          <w:p>
            <w:pPr>
              <w:pStyle w:val="Compact"/>
              <w:jc w:val="left"/>
            </w:pPr>
            <w:r>
              <w:t xml:space="preserve">2</w:t>
            </w:r>
          </w:p>
        </w:tc>
        <w:tc>
          <w:tcPr/>
          <w:p>
            <w:pPr>
              <w:pStyle w:val="Compact"/>
              <w:jc w:val="left"/>
            </w:pPr>
            <w:r>
              <w:t xml:space="preserve">Mid-Level Automotive Engineer – Chassis &amp; Suspension Engineering</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c>
          <w:tcPr/>
          <w:p>
            <w:pPr>
              <w:pStyle w:val="Compact"/>
              <w:jc w:val="left"/>
            </w:pPr>
            <w:r>
              <w:t xml:space="preserve">Based in Pudong, China Shanghai</w:t>
            </w:r>
          </w:p>
        </w:tc>
      </w:tr>
      <w:tr>
        <w:tc>
          <w:tcPr/>
          <w:p>
            <w:pPr>
              <w:pStyle w:val="Compact"/>
              <w:jc w:val="left"/>
            </w:pPr>
            <w:r>
              <w:t xml:space="preserve">3</w:t>
            </w:r>
          </w:p>
        </w:tc>
        <w:tc>
          <w:tcPr/>
          <w:p>
            <w:pPr>
              <w:pStyle w:val="Compact"/>
              <w:jc w:val="left"/>
            </w:pPr>
            <w:r>
              <w:t xml:space="preserve">Automotive Engineer – ADAS &amp; Electrical/Electronic Systems Integration</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w:t>
            </w:r>
          </w:p>
        </w:tc>
        <w:tc>
          <w:tcPr/>
          <w:p>
            <w:pPr>
              <w:pStyle w:val="Compact"/>
              <w:jc w:val="left"/>
            </w:pPr>
            <w:r>
              <w:t xml:space="preserve">Includes software licensing fees</w:t>
            </w:r>
          </w:p>
        </w:tc>
      </w:tr>
      <w:tr>
        <w:tc>
          <w:tcPr/>
          <w:p>
            <w:pPr>
              <w:pStyle w:val="Compact"/>
              <w:jc w:val="left"/>
            </w:pPr>
            <w:r>
              <w:t xml:space="preserve">4</w:t>
            </w:r>
          </w:p>
        </w:tc>
        <w:tc>
          <w:tcPr/>
          <w:p>
            <w:pPr>
              <w:pStyle w:val="Compact"/>
              <w:jc w:val="left"/>
            </w:pPr>
            <w:r>
              <w:t xml:space="preserve">Automotive Engineer – NVH &amp; Crashworthiness Simulation (CAE)</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c>
          <w:tcPr/>
          <w:p>
            <w:pPr>
              <w:pStyle w:val="Compact"/>
              <w:jc w:val="left"/>
            </w:pPr>
            <w:r>
              <w:t xml:space="preserve">ANSYS/Abaqus simulation work</w:t>
            </w:r>
          </w:p>
        </w:tc>
      </w:tr>
      <w:tr>
        <w:tc>
          <w:tcPr/>
          <w:p>
            <w:pPr>
              <w:pStyle w:val="Compact"/>
              <w:jc w:val="left"/>
            </w:pPr>
            <w:r>
              <w:t xml:space="preserve">5</w:t>
            </w:r>
          </w:p>
        </w:tc>
        <w:tc>
          <w:tcPr/>
          <w:p>
            <w:pPr>
              <w:pStyle w:val="Compact"/>
              <w:jc w:val="left"/>
            </w:pPr>
            <w:r>
              <w:t xml:space="preserve">Project Management &amp; Technical Supervision (Automotive Engineering Lead)</w:t>
            </w:r>
          </w:p>
        </w:tc>
        <w:tc>
          <w:tcPr/>
          <w:p>
            <w:pPr>
              <w:pStyle w:val="Compact"/>
              <w:jc w:val="left"/>
            </w:pPr>
            <w:r>
              <w:t xml:space="preserve">12 months</w:t>
            </w:r>
          </w:p>
        </w:tc>
        <w:tc>
          <w:tcPr/>
          <w:p>
            <w:pPr>
              <w:pStyle w:val="Compact"/>
              <w:jc w:val="left"/>
            </w:pPr>
            <w:r>
              <w:t xml:space="preserve">55,000 / month</w:t>
            </w:r>
          </w:p>
        </w:tc>
        <w:tc>
          <w:tcPr/>
          <w:p>
            <w:pPr>
              <w:pStyle w:val="Compact"/>
              <w:jc w:val="left"/>
            </w:pPr>
            <w:r>
              <w:t xml:space="preserve">660,000</w:t>
            </w:r>
          </w:p>
        </w:tc>
        <w:tc>
          <w:tcPr/>
          <w:p>
            <w:pPr>
              <w:pStyle w:val="Compact"/>
              <w:jc w:val="left"/>
            </w:pPr>
            <w:r>
              <w:t xml:space="preserve">Weekly progress reporting to client</w:t>
            </w:r>
          </w:p>
        </w:tc>
      </w:tr>
      <w:tr>
        <w:tc>
          <w:tcPr/>
          <w:p>
            <w:pPr>
              <w:pStyle w:val="Compact"/>
              <w:jc w:val="left"/>
            </w:pPr>
            <w:r>
              <w:t xml:space="preserve">6</w:t>
            </w:r>
          </w:p>
        </w:tc>
        <w:tc>
          <w:tcPr/>
          <w:p>
            <w:pPr>
              <w:pStyle w:val="Compact"/>
              <w:jc w:val="left"/>
            </w:pPr>
            <w:r>
              <w:t xml:space="preserve">Regulatory Compliance &amp; CCC Certification Support (China Shanghai specific)</w:t>
            </w:r>
          </w:p>
        </w:tc>
        <w:tc>
          <w:tcPr/>
          <w:p>
            <w:pPr>
              <w:pStyle w:val="Compact"/>
              <w:jc w:val="left"/>
            </w:pPr>
            <w:r>
              <w:t xml:space="preserve">3 months</w:t>
            </w:r>
          </w:p>
        </w:tc>
        <w:tc>
          <w:tcPr/>
          <w:p>
            <w:pPr>
              <w:pStyle w:val="Compact"/>
              <w:jc w:val="left"/>
            </w:pPr>
            <w:r>
              <w:t xml:space="preserve">28,000 / month</w:t>
            </w:r>
          </w:p>
        </w:tc>
        <w:tc>
          <w:tcPr/>
          <w:p>
            <w:pPr>
              <w:pStyle w:val="Compact"/>
              <w:jc w:val="left"/>
            </w:pPr>
            <w:r>
              <w:t xml:space="preserve">84,000</w:t>
            </w:r>
          </w:p>
        </w:tc>
        <w:tc>
          <w:tcPr/>
          <w:p>
            <w:pPr>
              <w:pStyle w:val="Compact"/>
              <w:jc w:val="left"/>
            </w:pPr>
            <w:r>
              <w:t xml:space="preserve">GB standard alignment &amp; testing</w:t>
            </w:r>
          </w:p>
        </w:tc>
      </w:tr>
      <w:tr>
        <w:tc>
          <w:tcPr/>
          <w:p>
            <w:pPr>
              <w:pStyle w:val="Compact"/>
              <w:jc w:val="left"/>
            </w:pPr>
            <w:r>
              <w:t xml:space="preserve">7</w:t>
            </w:r>
          </w:p>
        </w:tc>
        <w:tc>
          <w:tcPr/>
          <w:p>
            <w:pPr>
              <w:pStyle w:val="Compact"/>
              <w:jc w:val="left"/>
            </w:pPr>
            <w:r>
              <w:t xml:space="preserve">Facility Access, Laboratory Usage &amp; Prototype Testing (China Shanghai site)</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c>
          <w:tcPr/>
          <w:p>
            <w:pPr>
              <w:pStyle w:val="Compact"/>
              <w:jc w:val="left"/>
            </w:pPr>
            <w:r>
              <w:t xml:space="preserve">Dynamometer, wind tunnel, crash lab</w:t>
            </w:r>
          </w:p>
        </w:tc>
      </w:tr>
      <w:tr>
        <w:tc>
          <w:tcPr/>
          <w:p>
            <w:pPr>
              <w:pStyle w:val="Compact"/>
              <w:jc w:val="left"/>
            </w:pPr>
            <w:r>
              <w:t xml:space="preserve">8</w:t>
            </w:r>
          </w:p>
        </w:tc>
        <w:tc>
          <w:tcPr/>
          <w:p>
            <w:pPr>
              <w:pStyle w:val="Compact"/>
              <w:jc w:val="left"/>
            </w:pPr>
            <w:r>
              <w:t xml:space="preserve">Travel, Accommodation &amp; Relocation Allowance for expatriate Automotive Engineers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c>
          <w:tcPr/>
          <w:p>
            <w:pPr>
              <w:pStyle w:val="Compact"/>
              <w:jc w:val="left"/>
            </w:pPr>
            <w:r>
              <w:t xml:space="preserve">Shanghai housing &amp; transport</w:t>
            </w:r>
          </w:p>
        </w:tc>
      </w:tr>
      <w:tr>
        <w:tc>
          <w:tcPr/>
          <w:p>
            <w:pPr>
              <w:pStyle w:val="Compact"/>
              <w:jc w:val="left"/>
            </w:pPr>
            <w:r>
              <w:t xml:space="preserve">9</w:t>
            </w:r>
          </w:p>
        </w:tc>
        <w:tc>
          <w:tcPr/>
          <w:p>
            <w:pPr>
              <w:pStyle w:val="Compact"/>
              <w:jc w:val="left"/>
            </w:pPr>
            <w:r>
              <w:t xml:space="preserve">Software Licenses, CAD/CAE/PLM Tools &amp; Technical Documentation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198,000</w:t>
            </w:r>
          </w:p>
        </w:tc>
        <w:tc>
          <w:tcPr/>
          <w:p>
            <w:pPr>
              <w:pStyle w:val="Compact"/>
              <w:jc w:val="left"/>
            </w:pPr>
            <w:r>
              <w:t xml:space="preserve">CATIA, MATLAB/Simulink, Teamcenter</w:t>
            </w:r>
          </w:p>
        </w:tc>
      </w:tr>
      <w:tr>
        <w:tc>
          <w:tcPr/>
          <w:p>
            <w:pPr>
              <w:pStyle w:val="Compact"/>
              <w:jc w:val="left"/>
            </w:pPr>
            <w:r>
              <w:t xml:space="preserve">10</w:t>
            </w:r>
          </w:p>
        </w:tc>
        <w:tc>
          <w:tcPr/>
          <w:p>
            <w:pPr>
              <w:pStyle w:val="Compact"/>
              <w:jc w:val="left"/>
            </w:pPr>
            <w:r>
              <w:t xml:space="preserve">Contingency &amp; Miscellaneous Engineering Costs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226,200</w:t>
            </w:r>
          </w:p>
        </w:tc>
        <w:tc>
          <w:tcPr/>
          <w:p>
            <w:pPr>
              <w:pStyle w:val="Compact"/>
              <w:jc w:val="left"/>
            </w:pPr>
            <w:r>
              <w:t xml:space="preserve">Unforeseen design changes</w:t>
            </w:r>
          </w:p>
        </w:tc>
      </w:tr>
      <w:tr>
        <w:tc>
          <w:tcPr>
            <w:gridSpan w:val="4"/>
          </w:tcPr>
          <w:p>
            <w:pPr>
              <w:pStyle w:val="Compact"/>
              <w:jc w:val="left"/>
            </w:pPr>
            <w:r>
              <w:t xml:space="preserve">TOTAL ESTIMATED COST (CNY)</w:t>
            </w:r>
          </w:p>
        </w:tc>
        <w:tc>
          <w:tcPr/>
          <w:p>
            <w:pPr>
              <w:pStyle w:val="Compact"/>
              <w:jc w:val="left"/>
            </w:pPr>
            <w:r>
              <w:t xml:space="preserve">3,118,200</w:t>
            </w:r>
          </w:p>
        </w:tc>
        <w:tc>
          <w:tcPr/>
          <w:p>
            <w:pPr>
              <w:pStyle w:val="Compact"/>
              <w:jc w:val="left"/>
            </w:pPr>
            <w:r>
              <w:t xml:space="preserve">≈ USD 432,500</w:t>
            </w:r>
          </w:p>
        </w:tc>
      </w:tr>
    </w:tbl>
    <w:p>
      <w:pPr>
        <w:pStyle w:val="BodyText"/>
      </w:pPr>
      <w:r>
        <w:t xml:space="preserve">3. Payment Terms</w:t>
      </w:r>
    </w:p>
    <w:p>
      <w:pPr>
        <w:pStyle w:val="BodyText"/>
      </w:pPr>
      <w:r>
        <w:t xml:space="preserve">This</w:t>
      </w:r>
      <w:r>
        <w:t xml:space="preserve"> </w:t>
      </w:r>
      <w:r>
        <w:t xml:space="preserve">Quotation Estimate</w:t>
      </w:r>
      <w:r>
        <w:t xml:space="preserve"> </w:t>
      </w:r>
      <w:r>
        <w:t xml:space="preserve">is structured with the following payment schedule to ensure mutual financial transparency between our firm and the client:</w:t>
      </w:r>
    </w:p>
    <w:p>
      <w:pPr>
        <w:pStyle w:val="BodyText"/>
      </w:pPr>
      <w:r>
        <w:rPr>
          <w:bCs/>
          <w:b/>
        </w:rPr>
        <w:t xml:space="preserve">30%</w:t>
      </w:r>
      <w:r>
        <w:t xml:space="preserve"> </w:t>
      </w:r>
      <w:r>
        <w:t xml:space="preserve">advance payment upon signed acceptance of this</w:t>
      </w:r>
      <w:r>
        <w:t xml:space="preserve"> </w:t>
      </w:r>
      <w:r>
        <w:t xml:space="preserve">Quotation Estimate</w:t>
      </w:r>
      <w:r>
        <w:t xml:space="preserve"> </w:t>
      </w:r>
      <w:r>
        <w:t xml:space="preserve">(CNY 935,460).</w:t>
      </w:r>
      <w:r>
        <w:br/>
      </w:r>
      <w:r>
        <w:rPr>
          <w:bCs/>
          <w:b/>
        </w:rPr>
        <w:t xml:space="preserve">40%</w:t>
      </w:r>
      <w:r>
        <w:t xml:space="preserve"> </w:t>
      </w:r>
      <w:r>
        <w:t xml:space="preserve">milestone payment upon completion of the 6-month interim engineering deliverables (CNY 1,247,280).</w:t>
      </w:r>
      <w:r>
        <w:br/>
      </w:r>
      <w:r>
        <w:rPr>
          <w:bCs/>
          <w:b/>
        </w:rPr>
        <w:t xml:space="preserve">30%</w:t>
      </w:r>
      <w:r>
        <w:t xml:space="preserve"> </w:t>
      </w:r>
      <w:r>
        <w:t xml:space="preserve">final payment upon project closure, final documentation handover, and successful CCC certification in</w:t>
      </w:r>
      <w:r>
        <w:t xml:space="preserve"> </w:t>
      </w:r>
      <w:r>
        <w:t xml:space="preserve">China Shanghai</w:t>
      </w:r>
      <w:r>
        <w:t xml:space="preserve"> </w:t>
      </w:r>
      <w:r>
        <w:t xml:space="preserve">(CNY 935,460).</w:t>
      </w:r>
    </w:p>
    <w:p>
      <w:pPr>
        <w:pStyle w:val="BodyText"/>
      </w:pPr>
      <w:r>
        <w:t xml:space="preserve">All payments shall be made via bank transfer to our corporate account at Bank of China, Pudong Branch,</w:t>
      </w:r>
      <w:r>
        <w:t xml:space="preserve"> </w:t>
      </w:r>
      <w:r>
        <w:t xml:space="preserve">China Shanghai</w:t>
      </w:r>
      <w:r>
        <w:t xml:space="preserve">. Applicable Value Added Tax (VAT) at 6% for engineering services shall be added to the above amounts as per Chinese tax regulations.</w:t>
      </w:r>
    </w:p>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w:t>
      </w:r>
      <w:r>
        <w:t xml:space="preserve"> </w:t>
      </w:r>
      <w:r>
        <w:t xml:space="preserve">China Shanghai</w:t>
      </w:r>
      <w:r>
        <w:t xml:space="preserve">.</w:t>
      </w:r>
    </w:p>
    <w:p>
      <w:pPr>
        <w:pStyle w:val="BodyText"/>
      </w:pPr>
      <w:r>
        <w:rPr>
          <w:bCs/>
          <w:b/>
        </w:rPr>
        <w:t xml:space="preserve">4.2</w:t>
      </w:r>
      <w:r>
        <w:t xml:space="preserve"> </w:t>
      </w:r>
      <w:r>
        <w:t xml:space="preserve">All</w:t>
      </w:r>
      <w:r>
        <w:t xml:space="preserve"> </w:t>
      </w:r>
      <w:r>
        <w:t xml:space="preserve">Automotive Engineer</w:t>
      </w:r>
      <w:r>
        <w:t xml:space="preserve"> </w:t>
      </w:r>
      <w:r>
        <w:t xml:space="preserve">personnel assigned under this engagement shall hold a minimum of a Bachelor's degree in Automotive Engineering, Mechanical Engineering, or a closely related discipline, with a minimum of five (5) years of relevant industry experience.</w:t>
      </w:r>
    </w:p>
    <w:p>
      <w:pPr>
        <w:pStyle w:val="BodyText"/>
      </w:pPr>
      <w:r>
        <w:rPr>
          <w:bCs/>
          <w:b/>
        </w:rPr>
        <w:t xml:space="preserve">4.3</w:t>
      </w:r>
      <w:r>
        <w:t xml:space="preserve"> </w:t>
      </w:r>
      <w:r>
        <w:t xml:space="preserve">The</w:t>
      </w:r>
      <w:r>
        <w:t xml:space="preserve"> </w:t>
      </w:r>
      <w:r>
        <w:t xml:space="preserve">Automotive Engineer</w:t>
      </w:r>
      <w:r>
        <w:t xml:space="preserve"> </w:t>
      </w:r>
      <w:r>
        <w:t xml:space="preserve">team shall operate in strict compliance with all applicable laws and regulations of the People's Republic of China, including but not limited to the Labor Law of the PRC, the Data Security Law, and the Cybersecurity Law, as enforced in</w:t>
      </w:r>
      <w:r>
        <w:t xml:space="preserve"> </w:t>
      </w:r>
      <w:r>
        <w:t xml:space="preserve">China Shanghai</w:t>
      </w:r>
      <w:r>
        <w:t xml:space="preserve">.</w:t>
      </w:r>
    </w:p>
    <w:p>
      <w:pPr>
        <w:pStyle w:val="BodyText"/>
      </w:pPr>
      <w:r>
        <w:rPr>
          <w:bCs/>
          <w:b/>
        </w:rPr>
        <w:t xml:space="preserve">4.4</w:t>
      </w:r>
      <w:r>
        <w:t xml:space="preserve"> </w:t>
      </w:r>
      <w:r>
        <w:t xml:space="preserve">Intellectual Property (IP) generated during the course of this engagement shall be jointly owned by both parties unless otherwise specified in a separate IP agreement. All technical documentation, CAD models, and simulation data produced by the</w:t>
      </w:r>
      <w:r>
        <w:t xml:space="preserve"> </w:t>
      </w:r>
      <w:r>
        <w:t xml:space="preserve">Automotive Engineer</w:t>
      </w:r>
      <w:r>
        <w:t xml:space="preserve"> </w:t>
      </w:r>
      <w:r>
        <w:t xml:space="preserve">team shall be delivered in formats mutually agreed upon by both parties.</w:t>
      </w:r>
    </w:p>
    <w:p>
      <w:pPr>
        <w:pStyle w:val="BodyText"/>
      </w:pPr>
      <w:r>
        <w:rPr>
          <w:bCs/>
          <w:b/>
        </w:rPr>
        <w:t xml:space="preserve">4.5</w:t>
      </w:r>
      <w:r>
        <w:t xml:space="preserve"> </w:t>
      </w:r>
      <w:r>
        <w:t xml:space="preserve">Any scope changes, additional engineering tasks, or extended timelines beyond the parameters outlined in this</w:t>
      </w:r>
      <w:r>
        <w:t xml:space="preserve"> </w:t>
      </w:r>
      <w:r>
        <w:t xml:space="preserve">Quotation Estimate</w:t>
      </w:r>
      <w:r>
        <w:t xml:space="preserve"> </w:t>
      </w:r>
      <w:r>
        <w:t xml:space="preserve">shall be subject to a formal Change Order, signed by both parties, with a revised cost estimate provided within five (5) business days.</w:t>
      </w:r>
    </w:p>
    <w:p>
      <w:pPr>
        <w:pStyle w:val="BodyText"/>
      </w:pPr>
      <w:r>
        <w:rPr>
          <w:bCs/>
          <w:b/>
        </w:rPr>
        <w:t xml:space="preserve">4.6</w:t>
      </w:r>
      <w:r>
        <w:t xml:space="preserve"> </w:t>
      </w:r>
      <w:r>
        <w:t xml:space="preserve">Confidentiality: Both parties agree to maintain strict confidentiality of all proprietary information, design data, and commercial details exchanged during the engagement. This obligation shall survive the termination of this</w:t>
      </w:r>
      <w:r>
        <w:t xml:space="preserve"> </w:t>
      </w:r>
      <w:r>
        <w:t xml:space="preserve">Quotation Estimate</w:t>
      </w:r>
      <w:r>
        <w:t xml:space="preserve"> </w:t>
      </w:r>
      <w:r>
        <w:t xml:space="preserve">for a period of three (3) years.</w:t>
      </w:r>
    </w:p>
    <w:p>
      <w:pPr>
        <w:pStyle w:val="BodyText"/>
      </w:pPr>
      <w:r>
        <w:rPr>
          <w:bCs/>
          <w:b/>
        </w:rPr>
        <w:t xml:space="preserve">4.7</w:t>
      </w:r>
      <w:r>
        <w:t xml:space="preserve"> </w:t>
      </w:r>
      <w:r>
        <w:t xml:space="preserve">Dispute Resolution: Any disputes arising from this</w:t>
      </w:r>
      <w:r>
        <w:t xml:space="preserve"> </w:t>
      </w:r>
      <w:r>
        <w:t xml:space="preserve">Quotation Estimate</w:t>
      </w:r>
      <w:r>
        <w:t xml:space="preserve"> </w:t>
      </w:r>
      <w:r>
        <w:t xml:space="preserve">shall be resolved through amicable negotiation. Should negotiation fail, the matter shall be submitted to the Shanghai International Arbitration Center (SHIAC) in</w:t>
      </w:r>
      <w:r>
        <w:t xml:space="preserve"> </w:t>
      </w:r>
      <w:r>
        <w:t xml:space="preserve">China Shanghai</w:t>
      </w:r>
      <w:r>
        <w:t xml:space="preserve"> </w:t>
      </w:r>
      <w:r>
        <w:t xml:space="preserve">for binding arbitration under its rules.</w:t>
      </w:r>
    </w:p>
    <w:p>
      <w:pPr>
        <w:pStyle w:val="BodyText"/>
      </w:pPr>
      <w:r>
        <w:rPr>
          <w:bCs/>
          <w:b/>
        </w:rPr>
        <w:t xml:space="preserve">4.8</w:t>
      </w:r>
      <w:r>
        <w:t xml:space="preserve"> </w:t>
      </w:r>
      <w:r>
        <w:t xml:space="preserve">Force Majeure: Neither party shall be held liable for delays or failures in performance resulting from events beyond reasonable control, including but not limited to natural disasters, government-mandated shutdowns in</w:t>
      </w:r>
      <w:r>
        <w:t xml:space="preserve"> </w:t>
      </w:r>
      <w:r>
        <w:t xml:space="preserve">China Shanghai</w:t>
      </w:r>
      <w:r>
        <w:t xml:space="preserve">, or international trade restrictions.</w:t>
      </w:r>
    </w:p>
    <w:p>
      <w:pPr>
        <w:pStyle w:val="BodyText"/>
      </w:pPr>
      <w:r>
        <w:t xml:space="preserve">5. Acceptance and Authorization</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 the engagement of the</w:t>
      </w:r>
      <w:r>
        <w:t xml:space="preserve"> </w:t>
      </w:r>
      <w:r>
        <w:t xml:space="preserve">Automotive Engineer</w:t>
      </w:r>
      <w:r>
        <w:t xml:space="preserve"> </w:t>
      </w:r>
      <w:r>
        <w:t xml:space="preserve">team in</w:t>
      </w:r>
      <w:r>
        <w:t xml:space="preserve"> </w:t>
      </w:r>
      <w:r>
        <w:t xml:space="preserve">China Shanghai</w:t>
      </w:r>
      <w:r>
        <w:t xml:space="preserve">. This document constitutes a binding commercial agreement upon execution by both authorized representatives.</w:t>
      </w:r>
    </w:p>
    <w:p>
      <w:pPr>
        <w:pStyle w:val="BodyText"/>
      </w:pPr>
      <w:r>
        <w:rPr>
          <w:bCs/>
          <w:b/>
        </w:rPr>
        <w:t xml:space="preserve">For Shanghai Precision Automotive Engineering Co., Ltd.</w:t>
      </w:r>
    </w:p>
    <w:p>
      <w:pPr>
        <w:pStyle w:val="BodyText"/>
      </w:pPr>
      <w:r>
        <w:t xml:space="preserve">Name: Wei Zhang</w:t>
      </w:r>
    </w:p>
    <w:p>
      <w:pPr>
        <w:pStyle w:val="BodyText"/>
      </w:pPr>
      <w:r>
        <w:t xml:space="preserve">Title: Director of Engineering Services</w:t>
      </w:r>
    </w:p>
    <w:p>
      <w:pPr>
        <w:pStyle w:val="BodyText"/>
      </w:pPr>
      <w:r>
        <w:t xml:space="preserve">Signature: _________________________</w:t>
      </w:r>
    </w:p>
    <w:p>
      <w:pPr>
        <w:pStyle w:val="BodyText"/>
      </w:pPr>
      <w:r>
        <w:t xml:space="preserve">Date: _________________________</w:t>
      </w:r>
    </w:p>
    <w:p>
      <w:pPr>
        <w:pStyle w:val="BodyText"/>
      </w:pPr>
      <w:r>
        <w:t xml:space="preserve">Company Seal: _________________________</w:t>
      </w:r>
    </w:p>
    <w:p>
      <w:pPr>
        <w:pStyle w:val="BodyText"/>
      </w:pPr>
      <w:r>
        <w:rPr>
          <w:bCs/>
          <w:b/>
        </w:rPr>
        <w:t xml:space="preserve">For [Client Company Name]</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Company Seal: _________________________</w:t>
      </w:r>
    </w:p>
    <w:p>
      <w:pPr>
        <w:pStyle w:val="BodyText"/>
      </w:pPr>
      <w:r>
        <w:t xml:space="preserve">Shanghai Precision Automotive Engineering Co., Ltd. | 888 Century Avenue, Pudong New Area, China Shanghai 200120</w:t>
      </w:r>
    </w:p>
    <w:p>
      <w:pPr>
        <w:pStyle w:val="BodyText"/>
      </w:pPr>
      <w:r>
        <w:t xml:space="preserve">This Quotation Estimate document is generated electronically and is valid without a physical stamp. Document Ref: QTE-SHA-2025-04187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 China Shanghai</dc:title>
  <dc:creator/>
  <dc:language>en</dc:language>
  <cp:keywords/>
  <dcterms:created xsi:type="dcterms:W3CDTF">2026-10-10T07:21:09Z</dcterms:created>
  <dcterms:modified xsi:type="dcterms:W3CDTF">2026-10-10T07:21:09Z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