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rPr>
          <w:bCs/>
          <w:b/>
        </w:rPr>
        <w:t xml:space="preserve">Apex Automotive Engineering Solutions Pvt. Ltd.</w:t>
      </w:r>
    </w:p>
    <w:p>
      <w:pPr>
        <w:pStyle w:val="BodyText"/>
      </w:pPr>
      <w:r>
        <w:t xml:space="preserve">Plot No. 42, MIDC Industrial Area, Andheri East, Mumbai – 400093, Maharashtra, India</w:t>
      </w:r>
    </w:p>
    <w:p>
      <w:pPr>
        <w:pStyle w:val="BodyText"/>
      </w:pPr>
      <w:r>
        <w:t xml:space="preserve">Phone: +91-22-4567-8900 | Email: quotations@apexautoeng.in | GSTIN: 27AABCA1234F1Z5</w:t>
      </w:r>
    </w:p>
    <w:bookmarkEnd w:id="20"/>
    <w:p>
      <w:pPr>
        <w:pStyle w:val="BodyText"/>
      </w:pPr>
      <w:r>
        <w:rPr>
          <w:bCs/>
          <w:b/>
        </w:rPr>
        <w:t xml:space="preserve">Quotation No.:</w:t>
      </w:r>
      <w:r>
        <w:t xml:space="preserve"> </w:t>
      </w:r>
      <w:r>
        <w:t xml:space="preserve">QTE/2025/AMU/0472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India Mumbai</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Bharat Motors &amp; Components Ltd.</w:t>
            </w:r>
          </w:p>
        </w:tc>
        <w:tc>
          <w:tcPr/>
          <w:p>
            <w:pPr>
              <w:pStyle w:val="Compact"/>
              <w:jc w:val="left"/>
            </w:pPr>
            <w:r>
              <w:rPr>
                <w:bCs/>
                <w:b/>
              </w:rPr>
              <w:t xml:space="preserve">Client Address:</w:t>
            </w:r>
            <w:r>
              <w:t xml:space="preserve"> </w:t>
            </w:r>
            <w:r>
              <w:t xml:space="preserve">18, Nariman Point, Mumbai – 400021, Maharashtra, India</w:t>
            </w:r>
          </w:p>
        </w:tc>
      </w:tr>
      <w:tr>
        <w:tc>
          <w:tcPr/>
          <w:p>
            <w:pPr>
              <w:pStyle w:val="Compact"/>
              <w:jc w:val="left"/>
            </w:pPr>
            <w:r>
              <w:rPr>
                <w:bCs/>
                <w:b/>
              </w:rPr>
              <w:t xml:space="preserve">Contact Person:</w:t>
            </w:r>
            <w:r>
              <w:t xml:space="preserve"> </w:t>
            </w:r>
            <w:r>
              <w:t xml:space="preserve">Mr. Rajesh Kulkarni, Head of R&amp;D</w:t>
            </w:r>
          </w:p>
        </w:tc>
        <w:tc>
          <w:tcPr/>
          <w:p>
            <w:pPr>
              <w:pStyle w:val="Compact"/>
              <w:jc w:val="left"/>
            </w:pPr>
            <w:r>
              <w:rPr>
                <w:bCs/>
                <w:b/>
              </w:rPr>
              <w:t xml:space="preserve">Contact:</w:t>
            </w:r>
            <w:r>
              <w:t xml:space="preserve"> </w:t>
            </w:r>
            <w:r>
              <w:t xml:space="preserve">+91-98200-12345 | r.kulkarni@bharatmotors.in</w:t>
            </w:r>
          </w:p>
        </w:tc>
      </w:tr>
    </w:tbl>
    <w:p>
      <w:pPr>
        <w:pStyle w:val="BodyText"/>
      </w:pPr>
      <w:r>
        <w:t xml:space="preserve">2. Scope of Work – Automotive Engineer Services</w:t>
      </w:r>
    </w:p>
    <w:p>
      <w:pPr>
        <w:pStyle w:val="BodyText"/>
      </w:pPr>
      <w:r>
        <w:t xml:space="preserve">This</w:t>
      </w:r>
      <w:r>
        <w:t xml:space="preserve"> </w:t>
      </w:r>
      <w:r>
        <w:t xml:space="preserve">Quotation Estimate</w:t>
      </w:r>
      <w:r>
        <w:t xml:space="preserve"> </w:t>
      </w:r>
      <w:r>
        <w:t xml:space="preserve">is issued by Apex Automotive Engineering Solutions Pvt. Ltd. for the engagement of a senior</w:t>
      </w:r>
      <w:r>
        <w:t xml:space="preserve"> </w:t>
      </w:r>
      <w:r>
        <w:t xml:space="preserve">Automotive Engineer</w:t>
      </w:r>
      <w:r>
        <w:t xml:space="preserve"> </w:t>
      </w:r>
      <w:r>
        <w:t xml:space="preserve">to provide specialized technical consulting, design validation, and project management services to Bharat Motors &amp; Components Ltd. All services shall be delivered from our operational base in</w:t>
      </w:r>
      <w:r>
        <w:t xml:space="preserve"> </w:t>
      </w:r>
      <w:r>
        <w:t xml:space="preserve">India Mumbai</w:t>
      </w:r>
      <w:r>
        <w:t xml:space="preserve">, with on-site visits to the client's facility in Nariman Point, Mumbai, as required by the project timeline.</w:t>
      </w:r>
    </w:p>
    <w:p>
      <w:pPr>
        <w:pStyle w:val="BodyText"/>
      </w:pPr>
      <w:r>
        <w:t xml:space="preserve">The</w:t>
      </w:r>
      <w:r>
        <w:t xml:space="preserve"> </w:t>
      </w:r>
      <w:r>
        <w:t xml:space="preserve">Automotive Engineer</w:t>
      </w:r>
      <w:r>
        <w:t xml:space="preserve"> </w:t>
      </w:r>
      <w:r>
        <w:t xml:space="preserve">assigned to this engagement will hold a minimum of 12 years of progressive experience in powertrain development, chassis engineering, and vehicle integration. The engineer will be responsible for overseeing the complete design-to-production cycle for the client's next-generation compact SUV platform, ensuring compliance with AIS-049, AIS-156, and applicable Bureau of Indian Standards (BIS) regulations specific to the Indian automotive market.</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Automotive Engineer – Powertrain &amp; Chassis Design Consulting (on-site, India Mumbai)</w:t>
            </w:r>
          </w:p>
        </w:tc>
        <w:tc>
          <w:tcPr/>
          <w:p>
            <w:pPr>
              <w:pStyle w:val="Compact"/>
              <w:jc w:val="left"/>
            </w:pPr>
            <w:r>
              <w:t xml:space="preserve">6 Months</w:t>
            </w:r>
          </w:p>
        </w:tc>
        <w:tc>
          <w:tcPr/>
          <w:p>
            <w:pPr>
              <w:pStyle w:val="Compact"/>
              <w:jc w:val="left"/>
            </w:pPr>
            <w:r>
              <w:t xml:space="preserve">₹1,85,000 / month</w:t>
            </w:r>
          </w:p>
        </w:tc>
        <w:tc>
          <w:tcPr/>
          <w:p>
            <w:pPr>
              <w:pStyle w:val="Compact"/>
              <w:jc w:val="left"/>
            </w:pPr>
            <w:r>
              <w:t xml:space="preserve">₹11,10,000</w:t>
            </w:r>
          </w:p>
        </w:tc>
      </w:tr>
      <w:tr>
        <w:tc>
          <w:tcPr/>
          <w:p>
            <w:pPr>
              <w:pStyle w:val="Compact"/>
              <w:jc w:val="left"/>
            </w:pPr>
            <w:r>
              <w:t xml:space="preserve">2</w:t>
            </w:r>
          </w:p>
        </w:tc>
        <w:tc>
          <w:tcPr/>
          <w:p>
            <w:pPr>
              <w:pStyle w:val="Compact"/>
              <w:jc w:val="left"/>
            </w:pPr>
            <w:r>
              <w:t xml:space="preserve">Vehicle Dynamics Simulation &amp; CAE Analysis (NVH, Crash, Fatigue)</w:t>
            </w:r>
          </w:p>
        </w:tc>
        <w:tc>
          <w:tcPr/>
          <w:p>
            <w:pPr>
              <w:pStyle w:val="Compact"/>
              <w:jc w:val="left"/>
            </w:pPr>
            <w:r>
              <w:t xml:space="preserve">3 Months</w:t>
            </w:r>
          </w:p>
        </w:tc>
        <w:tc>
          <w:tcPr/>
          <w:p>
            <w:pPr>
              <w:pStyle w:val="Compact"/>
              <w:jc w:val="left"/>
            </w:pPr>
            <w:r>
              <w:t xml:space="preserve">₹2,40,000 / month</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Prototype Build Supervision &amp; Test Track Validation (Pune &amp; Mumbai circuits)</w:t>
            </w:r>
          </w:p>
        </w:tc>
        <w:tc>
          <w:tcPr/>
          <w:p>
            <w:pPr>
              <w:pStyle w:val="Compact"/>
              <w:jc w:val="left"/>
            </w:pPr>
            <w:r>
              <w:t xml:space="preserve">2 Months</w:t>
            </w:r>
          </w:p>
        </w:tc>
        <w:tc>
          <w:tcPr/>
          <w:p>
            <w:pPr>
              <w:pStyle w:val="Compact"/>
              <w:jc w:val="left"/>
            </w:pPr>
            <w:r>
              <w:t xml:space="preserve">₹1,60,000 / month</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Regulatory Compliance Audit – AIS, FMVSS &amp; Euro-6 Emission Standards</w:t>
            </w:r>
          </w:p>
        </w:tc>
        <w:tc>
          <w:tcPr/>
          <w:p>
            <w:pPr>
              <w:pStyle w:val="Compact"/>
              <w:jc w:val="left"/>
            </w:pPr>
            <w:r>
              <w:t xml:space="preserve">1 Month</w:t>
            </w:r>
          </w:p>
        </w:tc>
        <w:tc>
          <w:tcPr/>
          <w:p>
            <w:pPr>
              <w:pStyle w:val="Compact"/>
              <w:jc w:val="left"/>
            </w:pPr>
            <w:r>
              <w:t xml:space="preserve">₹95,000 / month</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Supplier Quality Engineering &amp; PPAP Documentation Support</w:t>
            </w:r>
          </w:p>
        </w:tc>
        <w:tc>
          <w:tcPr/>
          <w:p>
            <w:pPr>
              <w:pStyle w:val="Compact"/>
              <w:jc w:val="left"/>
            </w:pPr>
            <w:r>
              <w:t xml:space="preserve">4 Months</w:t>
            </w:r>
          </w:p>
        </w:tc>
        <w:tc>
          <w:tcPr/>
          <w:p>
            <w:pPr>
              <w:pStyle w:val="Compact"/>
              <w:jc w:val="left"/>
            </w:pPr>
            <w:r>
              <w:t xml:space="preserve">₹1,10,000 / month</w:t>
            </w:r>
          </w:p>
        </w:tc>
        <w:tc>
          <w:tcPr/>
          <w:p>
            <w:pPr>
              <w:pStyle w:val="Compact"/>
              <w:jc w:val="left"/>
            </w:pPr>
            <w:r>
              <w:t xml:space="preserve">₹4,40,000</w:t>
            </w:r>
          </w:p>
        </w:tc>
      </w:tr>
      <w:tr>
        <w:tc>
          <w:tcPr/>
          <w:p>
            <w:pPr>
              <w:pStyle w:val="Compact"/>
              <w:jc w:val="left"/>
            </w:pPr>
            <w:r>
              <w:t xml:space="preserve">6</w:t>
            </w:r>
          </w:p>
        </w:tc>
        <w:tc>
          <w:tcPr/>
          <w:p>
            <w:pPr>
              <w:pStyle w:val="Compact"/>
              <w:jc w:val="left"/>
            </w:pPr>
            <w:r>
              <w:t xml:space="preserve">Project Management, Reporting &amp; Weekly Client Meetings (India Mumbai office)</w:t>
            </w:r>
          </w:p>
        </w:tc>
        <w:tc>
          <w:tcPr/>
          <w:p>
            <w:pPr>
              <w:pStyle w:val="Compact"/>
              <w:jc w:val="left"/>
            </w:pPr>
            <w:r>
              <w:t xml:space="preserve">12 Months</w:t>
            </w:r>
          </w:p>
        </w:tc>
        <w:tc>
          <w:tcPr/>
          <w:p>
            <w:pPr>
              <w:pStyle w:val="Compact"/>
              <w:jc w:val="left"/>
            </w:pPr>
            <w:r>
              <w:t xml:space="preserve">₹75,000 / month</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Travel, Accommodation &amp; Local Transportation within Mumbai Metropolitan Region</w:t>
            </w:r>
          </w:p>
        </w:tc>
        <w:tc>
          <w:tcPr/>
          <w:p>
            <w:pPr>
              <w:pStyle w:val="Compact"/>
              <w:jc w:val="left"/>
            </w:pPr>
            <w:r>
              <w:t xml:space="preserve">12 Months</w:t>
            </w:r>
          </w:p>
        </w:tc>
        <w:tc>
          <w:tcPr/>
          <w:p>
            <w:pPr>
              <w:pStyle w:val="Compact"/>
              <w:jc w:val="left"/>
            </w:pPr>
            <w:r>
              <w:t xml:space="preserve">₹25,000 / month</w:t>
            </w:r>
          </w:p>
        </w:tc>
        <w:tc>
          <w:tcPr/>
          <w:p>
            <w:pPr>
              <w:pStyle w:val="Compact"/>
              <w:jc w:val="left"/>
            </w:pPr>
            <w:r>
              <w:t xml:space="preserve">₹3,00,000</w:t>
            </w:r>
          </w:p>
        </w:tc>
      </w:tr>
      <w:tr>
        <w:tc>
          <w:tcPr>
            <w:gridSpan w:val="4"/>
          </w:tcPr>
          <w:p>
            <w:pPr>
              <w:pStyle w:val="Compact"/>
              <w:jc w:val="right"/>
            </w:pPr>
            <w:r>
              <w:t xml:space="preserve">Subtotal (INR)</w:t>
            </w:r>
          </w:p>
        </w:tc>
        <w:tc>
          <w:tcPr/>
          <w:p>
            <w:pPr>
              <w:pStyle w:val="Compact"/>
              <w:jc w:val="left"/>
            </w:pPr>
            <w:r>
              <w:t xml:space="preserve">₹38,85,000</w:t>
            </w:r>
          </w:p>
        </w:tc>
      </w:tr>
      <w:tr>
        <w:tc>
          <w:tcPr>
            <w:gridSpan w:val="4"/>
          </w:tcPr>
          <w:p>
            <w:pPr>
              <w:pStyle w:val="Compact"/>
              <w:jc w:val="right"/>
            </w:pPr>
            <w:r>
              <w:t xml:space="preserve">GST @ 18% (as applicable in India Mumbai jurisdiction)</w:t>
            </w:r>
          </w:p>
        </w:tc>
        <w:tc>
          <w:tcPr/>
          <w:p>
            <w:pPr>
              <w:pStyle w:val="Compact"/>
              <w:jc w:val="left"/>
            </w:pPr>
            <w:r>
              <w:t xml:space="preserve">₹7,00,000</w:t>
            </w:r>
          </w:p>
        </w:tc>
      </w:tr>
      <w:tr>
        <w:tc>
          <w:tcPr>
            <w:gridSpan w:val="4"/>
          </w:tcPr>
          <w:p>
            <w:pPr>
              <w:pStyle w:val="Compact"/>
              <w:jc w:val="right"/>
            </w:pPr>
            <w:r>
              <w:t xml:space="preserve">Grand Total (INR)</w:t>
            </w:r>
          </w:p>
        </w:tc>
        <w:tc>
          <w:tcPr/>
          <w:p>
            <w:pPr>
              <w:pStyle w:val="Compact"/>
              <w:jc w:val="left"/>
            </w:pPr>
            <w:r>
              <w:t xml:space="preserve">₹45,85,000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may be revised based on prevailing market conditions in the</w:t>
      </w:r>
      <w:r>
        <w:t xml:space="preserve"> </w:t>
      </w:r>
      <w:r>
        <w:t xml:space="preserve">India Mumbai</w:t>
      </w:r>
      <w:r>
        <w:t xml:space="preserve"> </w:t>
      </w:r>
      <w:r>
        <w:t xml:space="preserve">engineering services sector.</w:t>
      </w:r>
    </w:p>
    <w:p>
      <w:pPr>
        <w:numPr>
          <w:ilvl w:val="0"/>
          <w:numId w:val="1001"/>
        </w:numPr>
        <w:pStyle w:val="Compact"/>
      </w:pPr>
      <w:r>
        <w:t xml:space="preserve">Payment terms: 40% advance upon acceptance of this quotation, 40% upon completion of the prototype validation phase, and 20% upon final project handover and documentation submission.</w:t>
      </w:r>
    </w:p>
    <w:p>
      <w:pPr>
        <w:numPr>
          <w:ilvl w:val="0"/>
          <w:numId w:val="1001"/>
        </w:numPr>
        <w:pStyle w:val="Compact"/>
      </w:pPr>
      <w:r>
        <w:t xml:space="preserve">All invoices shall be raised from our registered office in Andheri East, Mumbai, and payments shall be made via NEFT/RTGS to the bank account specified on the invoice. TDS at 10% under Section 194J of the Income Tax Act, 1961, shall be deducted by the client as applicable.</w:t>
      </w:r>
    </w:p>
    <w:p>
      <w:pPr>
        <w:numPr>
          <w:ilvl w:val="0"/>
          <w:numId w:val="1001"/>
        </w:numPr>
        <w:pStyle w:val="Compact"/>
      </w:pPr>
      <w:r>
        <w:t xml:space="preserve">The</w:t>
      </w:r>
      <w:r>
        <w:t xml:space="preserve"> </w:t>
      </w:r>
      <w:r>
        <w:t xml:space="preserve">Automotive Engineer</w:t>
      </w:r>
      <w:r>
        <w:t xml:space="preserve"> </w:t>
      </w:r>
      <w:r>
        <w:t xml:space="preserve">and all supporting technical staff shall be bound by a Non-Disclosure Agreement (NDA) and Intellectual Property Assignment Agreement, ensuring that all designs, data, and proprietary information developed during the engagement remain the exclusive property of Bharat Motors &amp; Components Ltd.</w:t>
      </w:r>
    </w:p>
    <w:p>
      <w:pPr>
        <w:numPr>
          <w:ilvl w:val="0"/>
          <w:numId w:val="1001"/>
        </w:numPr>
        <w:pStyle w:val="Compact"/>
      </w:pPr>
      <w:r>
        <w:t xml:space="preserve">Any scope changes, additional design iterations, or extended test cycles beyond the agreed timeline shall be subject to a revised</w:t>
      </w:r>
      <w:r>
        <w:t xml:space="preserve"> </w:t>
      </w:r>
      <w:r>
        <w:t xml:space="preserve">Quotation Estimate</w:t>
      </w:r>
      <w:r>
        <w:t xml:space="preserve"> </w:t>
      </w:r>
      <w:r>
        <w:t xml:space="preserve">and mutual written consent before execution.</w:t>
      </w:r>
    </w:p>
    <w:p>
      <w:pPr>
        <w:numPr>
          <w:ilvl w:val="0"/>
          <w:numId w:val="1001"/>
        </w:numPr>
        <w:pStyle w:val="Compact"/>
      </w:pPr>
      <w:r>
        <w:t xml:space="preserve">The</w:t>
      </w:r>
      <w:r>
        <w:t xml:space="preserve"> </w:t>
      </w:r>
      <w:r>
        <w:t xml:space="preserve">Automotive Engineer</w:t>
      </w:r>
      <w:r>
        <w:t xml:space="preserve"> </w:t>
      </w:r>
      <w:r>
        <w:t xml:space="preserve">shall report to the client's Head of R&amp;D on a weekly basis and provide monthly progress reports in both English and Hindi to facilitate internal stakeholder communication within the</w:t>
      </w:r>
      <w:r>
        <w:t xml:space="preserve"> </w:t>
      </w:r>
      <w:r>
        <w:t xml:space="preserve">India Mumbai</w:t>
      </w:r>
      <w:r>
        <w:t xml:space="preserve"> </w:t>
      </w:r>
      <w:r>
        <w:t xml:space="preserve">operations.</w:t>
      </w:r>
    </w:p>
    <w:p>
      <w:pPr>
        <w:numPr>
          <w:ilvl w:val="0"/>
          <w:numId w:val="1001"/>
        </w:numPr>
        <w:pStyle w:val="Compact"/>
      </w:pPr>
      <w:r>
        <w:t xml:space="preserve">Force Majeure: Neither party shall be liable for delays caused by natural disasters, government-mandated lockdowns, or regulatory changes specific to the Indian automotive industry.</w:t>
      </w:r>
    </w:p>
    <w:p>
      <w:pPr>
        <w:numPr>
          <w:ilvl w:val="0"/>
          <w:numId w:val="1001"/>
        </w:numPr>
        <w:pStyle w:val="Compact"/>
      </w:pPr>
      <w:r>
        <w:t xml:space="preserve">Disputes arising from this engagement shall be resolved through arbitration in Mumbai, Maharashtra, in accordance with the Arbitration and Conciliation Act, 1996. The jurisdiction of courts in</w:t>
      </w:r>
      <w:r>
        <w:t xml:space="preserve"> </w:t>
      </w:r>
      <w:r>
        <w:t xml:space="preserve">India Mumbai</w:t>
      </w:r>
      <w:r>
        <w:t xml:space="preserve"> </w:t>
      </w:r>
      <w:r>
        <w:t xml:space="preserve">shall be exclusively applicable.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on their respective letterheads.</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the</w:t>
      </w:r>
      <w:r>
        <w:t xml:space="preserve"> </w:t>
      </w:r>
      <w:r>
        <w:t xml:space="preserve">Automotive Engineer</w:t>
      </w:r>
      <w:r>
        <w:t xml:space="preserve"> </w:t>
      </w:r>
      <w:r>
        <w:t xml:space="preserve">services in</w:t>
      </w:r>
      <w:r>
        <w:t xml:space="preserve"> </w:t>
      </w:r>
      <w:r>
        <w:t xml:space="preserve">India Mumbai</w:t>
      </w:r>
      <w:r>
        <w:t xml:space="preserve">.</w:t>
      </w:r>
    </w:p>
    <w:p>
      <w:pPr>
        <w:pStyle w:val="BodyText"/>
      </w:pPr>
      <w:r>
        <w:rPr>
          <w:bCs/>
          <w:b/>
        </w:rPr>
        <w:t xml:space="preserve">For Apex Automotive Engineering Solutions Pvt. Ltd.</w:t>
      </w:r>
    </w:p>
    <w:p>
      <w:pPr>
        <w:pStyle w:val="BodyText"/>
      </w:pPr>
      <w:r>
        <w:t xml:space="preserve">Authorized Signatory</w:t>
      </w:r>
    </w:p>
    <w:p>
      <w:pPr>
        <w:pStyle w:val="BodyText"/>
      </w:pPr>
      <w:r>
        <w:t xml:space="preserve">Name: Dr. Anil Deshmukh</w:t>
      </w:r>
      <w:r>
        <w:br/>
      </w:r>
      <w:r>
        <w:t xml:space="preserve">Designation: Managing Director</w:t>
      </w:r>
    </w:p>
    <w:p>
      <w:pPr>
        <w:pStyle w:val="BodyText"/>
      </w:pPr>
      <w:r>
        <w:rPr>
          <w:bCs/>
          <w:b/>
        </w:rPr>
        <w:t xml:space="preserve">For Bharat Motors &amp; Components Ltd. (Client)</w:t>
      </w:r>
    </w:p>
    <w:p>
      <w:pPr>
        <w:pStyle w:val="BodyText"/>
      </w:pPr>
      <w:r>
        <w:t xml:space="preserve">Authorized Signatory</w:t>
      </w:r>
    </w:p>
    <w:p>
      <w:pPr>
        <w:pStyle w:val="BodyText"/>
      </w:pPr>
      <w:r>
        <w:t xml:space="preserve">Name: Mr. Rajesh Kulkarni</w:t>
      </w:r>
      <w:r>
        <w:br/>
      </w:r>
      <w:r>
        <w:t xml:space="preserve">Designation: Head of R&amp;D</w:t>
      </w:r>
    </w:p>
    <w:p>
      <w:pPr>
        <w:pStyle w:val="BodyText"/>
      </w:pPr>
      <w:r>
        <w:rPr>
          <w:bCs/>
          <w:b/>
        </w:rPr>
        <w:t xml:space="preserve">Note:</w:t>
      </w:r>
      <w:r>
        <w:t xml:space="preserve"> </w:t>
      </w:r>
      <w:r>
        <w:t xml:space="preserve">This Quotation Estimate has been prepared specifically for the India Mumbai market and reflects current engineering service rates, GST provisions, and regulatory requirements as of June 2025. All monetary values are in Indian Rupees (INR / ₹). For any clarification or amendment to this document, please contact our quotations desk at quotations@apexautoeng.in or +91-22-4567-8900.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India Mumbai</dc:title>
  <dc:creator/>
  <dc:language>en</dc:language>
  <cp:keywords/>
  <dcterms:created xsi:type="dcterms:W3CDTF">2026-10-10T06:48:52Z</dcterms:created>
  <dcterms:modified xsi:type="dcterms:W3CDTF">2026-10-10T06:48:52Z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