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India</w:t>
      </w:r>
      <w:r>
        <w:t xml:space="preserve"> </w:t>
      </w:r>
      <w:r>
        <w:t xml:space="preserve">New</w:t>
      </w:r>
      <w:r>
        <w:t xml:space="preserve"> </w:t>
      </w:r>
      <w:r>
        <w:t xml:space="preserve">Delhi</w:t>
      </w:r>
    </w:p>
    <w:bookmarkStart w:id="20" w:name="quotation-estimate"/>
    <w:p>
      <w:pPr>
        <w:pStyle w:val="Heading1"/>
      </w:pPr>
      <w:r>
        <w:t xml:space="preserve">Quotation Estimate</w:t>
      </w:r>
    </w:p>
    <w:p>
      <w:pPr>
        <w:pStyle w:val="FirstParagraph"/>
      </w:pPr>
      <w:r>
        <w:rPr>
          <w:bCs/>
          <w:b/>
        </w:rPr>
        <w:t xml:space="preserve">Apex Automotive Engineering Solutions Pvt. Ltd.</w:t>
      </w:r>
    </w:p>
    <w:p>
      <w:pPr>
        <w:pStyle w:val="BodyText"/>
      </w:pPr>
      <w:r>
        <w:t xml:space="preserve">Plot No. 42, Industrial Area Phase-II, Okhla Industrial Estate, New Delhi - 110020, India</w:t>
      </w:r>
    </w:p>
    <w:p>
      <w:pPr>
        <w:pStyle w:val="BodyText"/>
      </w:pPr>
      <w:r>
        <w:t xml:space="preserve">Phone: +91-11-4567-8900 | Email: estimates@apexautoeng.in | GSTIN: 07AABCA1234F1Z5</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QTE/2025/ND/00472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days)</w:t>
            </w:r>
          </w:p>
        </w:tc>
        <w:tc>
          <w:tcPr/>
          <w:p>
            <w:pPr>
              <w:pStyle w:val="Compact"/>
              <w:jc w:val="left"/>
            </w:pPr>
            <w:r>
              <w:t xml:space="preserve">Currency</w:t>
            </w:r>
          </w:p>
        </w:tc>
        <w:tc>
          <w:tcPr/>
          <w:p>
            <w:pPr>
              <w:pStyle w:val="Compact"/>
              <w:jc w:val="left"/>
            </w:pPr>
            <w:r>
              <w:t xml:space="preserve">Indian Rupee (INR)</w:t>
            </w:r>
          </w:p>
        </w:tc>
      </w:tr>
      <w:tr>
        <w:tc>
          <w:tcPr/>
          <w:p>
            <w:pPr>
              <w:pStyle w:val="Compact"/>
              <w:jc w:val="left"/>
            </w:pPr>
            <w:r>
              <w:t xml:space="preserve">Prepared For</w:t>
            </w:r>
          </w:p>
        </w:tc>
        <w:tc>
          <w:tcPr>
            <w:gridSpan w:val="3"/>
          </w:tcPr>
          <w:p>
            <w:pPr>
              <w:pStyle w:val="Compact"/>
              <w:jc w:val="left"/>
            </w:pPr>
            <w:r>
              <w:t xml:space="preserve">Hindustan Motors &amp; Components Ltd., 18 Bhikaji Cama Place, New Delhi - 110066, India</w:t>
            </w:r>
          </w:p>
        </w:tc>
      </w:tr>
      <w:tr>
        <w:tc>
          <w:tcPr/>
          <w:p>
            <w:pPr>
              <w:pStyle w:val="Compact"/>
              <w:jc w:val="left"/>
            </w:pPr>
            <w:r>
              <w:t xml:space="preserve">Project Reference</w:t>
            </w:r>
          </w:p>
        </w:tc>
        <w:tc>
          <w:tcPr>
            <w:gridSpan w:val="3"/>
          </w:tcPr>
          <w:p>
            <w:pPr>
              <w:pStyle w:val="Compact"/>
              <w:jc w:val="left"/>
            </w:pPr>
            <w:r>
              <w:t xml:space="preserve">Next-Generation EV Powertrain Development – Phase II (FY 2025-26)</w:t>
            </w:r>
          </w:p>
        </w:tc>
      </w:tr>
    </w:tbl>
    <w:p>
      <w:pPr>
        <w:pStyle w:val="BodyText"/>
      </w:pPr>
      <w:r>
        <w:t xml:space="preserve">1. Scope of Work – Automotive Engineer Services in India New Delhi</w:t>
      </w:r>
    </w:p>
    <w:p>
      <w:pPr>
        <w:pStyle w:val="BodyText"/>
      </w:pPr>
      <w:r>
        <w:t xml:space="preserve">This</w:t>
      </w:r>
      <w:r>
        <w:t xml:space="preserve"> </w:t>
      </w:r>
      <w:r>
        <w:t xml:space="preserve">Quotation Estimate</w:t>
      </w:r>
      <w:r>
        <w:t xml:space="preserve"> </w:t>
      </w:r>
      <w:r>
        <w:t xml:space="preserve">is issued by Apex Automotive Engineering Solutions Pvt. Ltd. to provide comprehensive</w:t>
      </w:r>
      <w:r>
        <w:t xml:space="preserve"> </w:t>
      </w:r>
      <w:r>
        <w:t xml:space="preserve">Automotive Engineer</w:t>
      </w:r>
      <w:r>
        <w:t xml:space="preserve"> </w:t>
      </w:r>
      <w:r>
        <w:t xml:space="preserve">consulting and technical services for the client's next-generation electric vehicle powertrain development programme. All services described herein shall be executed by a qualified</w:t>
      </w:r>
      <w:r>
        <w:t xml:space="preserve"> </w:t>
      </w:r>
      <w:r>
        <w:t xml:space="preserve">Automotive Engineer</w:t>
      </w:r>
      <w:r>
        <w:t xml:space="preserve"> </w:t>
      </w:r>
      <w:r>
        <w:t xml:space="preserve">team based in</w:t>
      </w:r>
      <w:r>
        <w:t xml:space="preserve"> </w:t>
      </w:r>
      <w:r>
        <w:t xml:space="preserve">India New Delhi</w:t>
      </w:r>
      <w:r>
        <w:t xml:space="preserve">, leveraging local manufacturing expertise, regulatory knowledge of the Bureau of Indian Standards (BIS), and proximity to the client's New Delhi headquarters.</w:t>
      </w:r>
    </w:p>
    <w:p>
      <w:pPr>
        <w:pStyle w:val="BodyText"/>
      </w:pPr>
      <w:r>
        <w:t xml:space="preserve">The</w:t>
      </w:r>
      <w:r>
        <w:t xml:space="preserve"> </w:t>
      </w:r>
      <w:r>
        <w:t xml:space="preserve">Automotive Engineer</w:t>
      </w:r>
      <w:r>
        <w:t xml:space="preserve"> </w:t>
      </w:r>
      <w:r>
        <w:t xml:space="preserve">engagement covers the full lifecycle of the powertrain design, from initial concept validation through to production readiness. The</w:t>
      </w:r>
      <w:r>
        <w:t xml:space="preserve"> </w:t>
      </w:r>
      <w:r>
        <w:t xml:space="preserve">Automotive Engineer</w:t>
      </w:r>
      <w:r>
        <w:t xml:space="preserve"> </w:t>
      </w:r>
      <w:r>
        <w:t xml:space="preserve">will work on-site at the client's facility in New Delhi for a minimum of four days per week, with remote support available on the remaining days. All deliverables shall comply with Indian automotive industry standards and the specific technical requirements outlined in the client's Request for Proposal (RFP) dated 02 June 2025.</w:t>
      </w:r>
    </w:p>
    <w:p>
      <w:pPr>
        <w:pStyle w:val="BodyText"/>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S.No.</w:t>
            </w:r>
          </w:p>
        </w:tc>
        <w:tc>
          <w:tcPr/>
          <w:p>
            <w:pPr>
              <w:pStyle w:val="Compact"/>
              <w:jc w:val="left"/>
            </w:pPr>
            <w:r>
              <w:t xml:space="preserve">Description of Automotive Engineer Service</w:t>
            </w:r>
          </w:p>
        </w:tc>
        <w:tc>
          <w:tcPr/>
          <w:p>
            <w:pPr>
              <w:pStyle w:val="Compact"/>
              <w:jc w:val="left"/>
            </w:pPr>
            <w:r>
              <w:t xml:space="preserve">Duration</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Senior</w:t>
            </w:r>
            <w:r>
              <w:t xml:space="preserve"> </w:t>
            </w:r>
            <w:r>
              <w:rPr>
                <w:bCs/>
                <w:b/>
              </w:rPr>
              <w:t xml:space="preserve">Automotive Engineer</w:t>
            </w:r>
            <w:r>
              <w:t xml:space="preserve"> </w:t>
            </w:r>
            <w:r>
              <w:t xml:space="preserve">– Powertrain Architecture &amp; System Design (on-site, New Delhi)</w:t>
            </w:r>
          </w:p>
        </w:tc>
        <w:tc>
          <w:tcPr/>
          <w:p>
            <w:pPr>
              <w:pStyle w:val="Compact"/>
              <w:jc w:val="left"/>
            </w:pPr>
            <w:r>
              <w:t xml:space="preserve">6 months</w:t>
            </w:r>
          </w:p>
        </w:tc>
        <w:tc>
          <w:tcPr/>
          <w:p>
            <w:pPr>
              <w:pStyle w:val="Compact"/>
              <w:jc w:val="left"/>
            </w:pPr>
            <w:r>
              <w:t xml:space="preserve">₹2,85,000 / month</w:t>
            </w:r>
          </w:p>
        </w:tc>
        <w:tc>
          <w:tcPr/>
          <w:p>
            <w:pPr>
              <w:pStyle w:val="Compact"/>
              <w:jc w:val="left"/>
            </w:pPr>
            <w:r>
              <w:t xml:space="preserve">₹17,10,000</w:t>
            </w:r>
          </w:p>
        </w:tc>
      </w:tr>
      <w:tr>
        <w:tc>
          <w:tcPr/>
          <w:p>
            <w:pPr>
              <w:pStyle w:val="Compact"/>
              <w:jc w:val="left"/>
            </w:pPr>
            <w:r>
              <w:t xml:space="preserve">2</w:t>
            </w:r>
          </w:p>
        </w:tc>
        <w:tc>
          <w:tcPr/>
          <w:p>
            <w:pPr>
              <w:pStyle w:val="Compact"/>
              <w:jc w:val="left"/>
            </w:pPr>
            <w:r>
              <w:t xml:space="preserve">Mid-Level</w:t>
            </w:r>
            <w:r>
              <w:t xml:space="preserve"> </w:t>
            </w:r>
            <w:r>
              <w:rPr>
                <w:bCs/>
                <w:b/>
              </w:rPr>
              <w:t xml:space="preserve">Automotive Engineer</w:t>
            </w:r>
            <w:r>
              <w:t xml:space="preserve"> </w:t>
            </w:r>
            <w:r>
              <w:t xml:space="preserve">– Battery Management System (BMS) Integration &amp; Thermal Analysis</w:t>
            </w:r>
          </w:p>
        </w:tc>
        <w:tc>
          <w:tcPr/>
          <w:p>
            <w:pPr>
              <w:pStyle w:val="Compact"/>
              <w:jc w:val="left"/>
            </w:pPr>
            <w:r>
              <w:t xml:space="preserve">6 months</w:t>
            </w:r>
          </w:p>
        </w:tc>
        <w:tc>
          <w:tcPr/>
          <w:p>
            <w:pPr>
              <w:pStyle w:val="Compact"/>
              <w:jc w:val="left"/>
            </w:pPr>
            <w:r>
              <w:t xml:space="preserve">₹1,95,000 / month</w:t>
            </w:r>
          </w:p>
        </w:tc>
        <w:tc>
          <w:tcPr/>
          <w:p>
            <w:pPr>
              <w:pStyle w:val="Compact"/>
              <w:jc w:val="left"/>
            </w:pPr>
            <w:r>
              <w:t xml:space="preserve">₹11,70,000</w:t>
            </w:r>
          </w:p>
        </w:tc>
      </w:tr>
      <w:tr>
        <w:tc>
          <w:tcPr/>
          <w:p>
            <w:pPr>
              <w:pStyle w:val="Compact"/>
              <w:jc w:val="left"/>
            </w:pPr>
            <w:r>
              <w:t xml:space="preserve">3</w:t>
            </w:r>
          </w:p>
        </w:tc>
        <w:tc>
          <w:tcPr/>
          <w:p>
            <w:pPr>
              <w:pStyle w:val="Compact"/>
              <w:jc w:val="left"/>
            </w:pPr>
            <w:r>
              <w:t xml:space="preserve">Junior</w:t>
            </w:r>
            <w:r>
              <w:t xml:space="preserve"> </w:t>
            </w:r>
            <w:r>
              <w:rPr>
                <w:bCs/>
                <w:b/>
              </w:rPr>
              <w:t xml:space="preserve">Automotive Engineer</w:t>
            </w:r>
            <w:r>
              <w:t xml:space="preserve"> </w:t>
            </w:r>
            <w:r>
              <w:t xml:space="preserve">– Chassis Dynamics Simulation &amp; CAE Support</w:t>
            </w:r>
          </w:p>
        </w:tc>
        <w:tc>
          <w:tcPr/>
          <w:p>
            <w:pPr>
              <w:pStyle w:val="Compact"/>
              <w:jc w:val="left"/>
            </w:pPr>
            <w:r>
              <w:t xml:space="preserve">6 months</w:t>
            </w:r>
          </w:p>
        </w:tc>
        <w:tc>
          <w:tcPr/>
          <w:p>
            <w:pPr>
              <w:pStyle w:val="Compact"/>
              <w:jc w:val="left"/>
            </w:pPr>
            <w:r>
              <w:t xml:space="preserve">₹1,25,000 / month</w:t>
            </w:r>
          </w:p>
        </w:tc>
        <w:tc>
          <w:tcPr/>
          <w:p>
            <w:pPr>
              <w:pStyle w:val="Compact"/>
              <w:jc w:val="left"/>
            </w:pPr>
            <w:r>
              <w:t xml:space="preserve">₹7,50,000</w:t>
            </w:r>
          </w:p>
        </w:tc>
      </w:tr>
      <w:tr>
        <w:tc>
          <w:tcPr/>
          <w:p>
            <w:pPr>
              <w:pStyle w:val="Compact"/>
              <w:jc w:val="left"/>
            </w:pPr>
            <w:r>
              <w:t xml:space="preserve">4</w:t>
            </w:r>
          </w:p>
        </w:tc>
        <w:tc>
          <w:tcPr/>
          <w:p>
            <w:pPr>
              <w:pStyle w:val="Compact"/>
              <w:jc w:val="left"/>
            </w:pPr>
            <w:r>
              <w:rPr>
                <w:bCs/>
                <w:b/>
              </w:rPr>
              <w:t xml:space="preserve">Automotive Engineer</w:t>
            </w:r>
            <w:r>
              <w:t xml:space="preserve"> </w:t>
            </w:r>
            <w:r>
              <w:t xml:space="preserve">– Regulatory Compliance &amp; Homologation (AIS-036, AIS-156, ARAI Testing Coordination)</w:t>
            </w:r>
          </w:p>
        </w:tc>
        <w:tc>
          <w:tcPr/>
          <w:p>
            <w:pPr>
              <w:pStyle w:val="Compact"/>
              <w:jc w:val="left"/>
            </w:pPr>
            <w:r>
              <w:t xml:space="preserve">3 months</w:t>
            </w:r>
          </w:p>
        </w:tc>
        <w:tc>
          <w:tcPr/>
          <w:p>
            <w:pPr>
              <w:pStyle w:val="Compact"/>
              <w:jc w:val="left"/>
            </w:pPr>
            <w:r>
              <w:t xml:space="preserve">₹2,10,000 / month</w:t>
            </w:r>
          </w:p>
        </w:tc>
        <w:tc>
          <w:tcPr/>
          <w:p>
            <w:pPr>
              <w:pStyle w:val="Compact"/>
              <w:jc w:val="left"/>
            </w:pPr>
            <w:r>
              <w:t xml:space="preserve">₹6,30,000</w:t>
            </w:r>
          </w:p>
        </w:tc>
      </w:tr>
      <w:tr>
        <w:tc>
          <w:tcPr/>
          <w:p>
            <w:pPr>
              <w:pStyle w:val="Compact"/>
              <w:jc w:val="left"/>
            </w:pPr>
            <w:r>
              <w:t xml:space="preserve">5</w:t>
            </w:r>
          </w:p>
        </w:tc>
        <w:tc>
          <w:tcPr/>
          <w:p>
            <w:pPr>
              <w:pStyle w:val="Compact"/>
              <w:jc w:val="left"/>
            </w:pPr>
            <w:r>
              <w:t xml:space="preserve">Prototype Build Supervision &amp; Test Rig Commissioning at New Delhi Facility</w:t>
            </w:r>
          </w:p>
        </w:tc>
        <w:tc>
          <w:tcPr/>
          <w:p>
            <w:pPr>
              <w:pStyle w:val="Compact"/>
              <w:jc w:val="left"/>
            </w:pPr>
            <w:r>
              <w:t xml:space="preserve">2 months</w:t>
            </w:r>
          </w:p>
        </w:tc>
        <w:tc>
          <w:tcPr/>
          <w:p>
            <w:pPr>
              <w:pStyle w:val="Compact"/>
              <w:jc w:val="left"/>
            </w:pPr>
            <w:r>
              <w:t xml:space="preserve">₹1,80,000 / month</w:t>
            </w:r>
          </w:p>
        </w:tc>
        <w:tc>
          <w:tcPr/>
          <w:p>
            <w:pPr>
              <w:pStyle w:val="Compact"/>
              <w:jc w:val="left"/>
            </w:pPr>
            <w:r>
              <w:t xml:space="preserve">₹3,60,000</w:t>
            </w:r>
          </w:p>
        </w:tc>
      </w:tr>
      <w:tr>
        <w:tc>
          <w:tcPr/>
          <w:p>
            <w:pPr>
              <w:pStyle w:val="Compact"/>
              <w:jc w:val="left"/>
            </w:pPr>
            <w:r>
              <w:t xml:space="preserve">6</w:t>
            </w:r>
          </w:p>
        </w:tc>
        <w:tc>
          <w:tcPr/>
          <w:p>
            <w:pPr>
              <w:pStyle w:val="Compact"/>
              <w:jc w:val="left"/>
            </w:pPr>
            <w:r>
              <w:t xml:space="preserve">Design Review Meetings, Technical Documentation &amp; Handover Reports</w:t>
            </w:r>
          </w:p>
        </w:tc>
        <w:tc>
          <w:tcPr/>
          <w:p>
            <w:pPr>
              <w:pStyle w:val="Compact"/>
              <w:jc w:val="left"/>
            </w:pPr>
            <w:r>
              <w:t xml:space="preserve">6 months</w:t>
            </w:r>
          </w:p>
        </w:tc>
        <w:tc>
          <w:tcPr/>
          <w:p>
            <w:pPr>
              <w:pStyle w:val="Compact"/>
              <w:jc w:val="left"/>
            </w:pPr>
            <w:r>
              <w:t xml:space="preserve">₹45,000 / month</w:t>
            </w:r>
          </w:p>
        </w:tc>
        <w:tc>
          <w:tcPr/>
          <w:p>
            <w:pPr>
              <w:pStyle w:val="Compact"/>
              <w:jc w:val="left"/>
            </w:pPr>
            <w:r>
              <w:t xml:space="preserve">₹2,70,000</w:t>
            </w:r>
          </w:p>
        </w:tc>
      </w:tr>
      <w:tr>
        <w:tc>
          <w:tcPr/>
          <w:p>
            <w:pPr>
              <w:pStyle w:val="Compact"/>
              <w:jc w:val="left"/>
            </w:pPr>
            <w:r>
              <w:t xml:space="preserve">7</w:t>
            </w:r>
          </w:p>
        </w:tc>
        <w:tc>
          <w:tcPr/>
          <w:p>
            <w:pPr>
              <w:pStyle w:val="Compact"/>
              <w:jc w:val="left"/>
            </w:pPr>
            <w:r>
              <w:t xml:space="preserve">Travel &amp; Local Transportation within</w:t>
            </w:r>
            <w:r>
              <w:t xml:space="preserve"> </w:t>
            </w:r>
            <w:r>
              <w:rPr>
                <w:bCs/>
                <w:b/>
              </w:rPr>
              <w:t xml:space="preserve">India New Delhi</w:t>
            </w:r>
            <w:r>
              <w:t xml:space="preserve"> </w:t>
            </w:r>
            <w:r>
              <w:t xml:space="preserve">NCR (Okhla to Bhikaji Cama Place)</w:t>
            </w:r>
          </w:p>
        </w:tc>
        <w:tc>
          <w:tcPr/>
          <w:p>
            <w:pPr>
              <w:pStyle w:val="Compact"/>
              <w:jc w:val="left"/>
            </w:pPr>
            <w:r>
              <w:t xml:space="preserve">6 months</w:t>
            </w:r>
          </w:p>
        </w:tc>
        <w:tc>
          <w:tcPr/>
          <w:p>
            <w:pPr>
              <w:pStyle w:val="Compact"/>
              <w:jc w:val="left"/>
            </w:pPr>
            <w:r>
              <w:t xml:space="preserve">₹18,000 / month</w:t>
            </w:r>
          </w:p>
        </w:tc>
        <w:tc>
          <w:tcPr/>
          <w:p>
            <w:pPr>
              <w:pStyle w:val="Compact"/>
              <w:jc w:val="left"/>
            </w:pPr>
            <w:r>
              <w:t xml:space="preserve">₹1,08,000</w:t>
            </w:r>
          </w:p>
        </w:tc>
      </w:tr>
      <w:tr>
        <w:tc>
          <w:tcPr/>
          <w:p>
            <w:pPr>
              <w:pStyle w:val="Compact"/>
              <w:jc w:val="left"/>
            </w:pPr>
            <w:r>
              <w:t xml:space="preserve">8</w:t>
            </w:r>
          </w:p>
        </w:tc>
        <w:tc>
          <w:tcPr/>
          <w:p>
            <w:pPr>
              <w:pStyle w:val="Compact"/>
              <w:jc w:val="left"/>
            </w:pPr>
            <w:r>
              <w:t xml:space="preserve">Software Licences (MATLAB/Simulink, ANSYS, CATIA V5) – Annual Subscription</w:t>
            </w:r>
          </w:p>
        </w:tc>
        <w:tc>
          <w:tcPr/>
          <w:p>
            <w:pPr>
              <w:pStyle w:val="Compact"/>
              <w:jc w:val="left"/>
            </w:pPr>
            <w:r>
              <w:t xml:space="preserve">1 year</w:t>
            </w:r>
          </w:p>
        </w:tc>
        <w:tc>
          <w:tcPr/>
          <w:p>
            <w:pPr>
              <w:pStyle w:val="Compact"/>
              <w:jc w:val="left"/>
            </w:pPr>
            <w:r>
              <w:t xml:space="preserve">₹3,20,000 / year</w:t>
            </w:r>
          </w:p>
        </w:tc>
        <w:tc>
          <w:tcPr/>
          <w:p>
            <w:pPr>
              <w:pStyle w:val="Compact"/>
              <w:jc w:val="left"/>
            </w:pPr>
            <w:r>
              <w:t xml:space="preserve">₹3,20,000</w:t>
            </w:r>
          </w:p>
        </w:tc>
      </w:tr>
      <w:tr>
        <w:tc>
          <w:tcPr>
            <w:gridSpan w:val="4"/>
          </w:tcPr>
          <w:p>
            <w:pPr>
              <w:pStyle w:val="Compact"/>
              <w:jc w:val="left"/>
            </w:pPr>
            <w:r>
              <w:t xml:space="preserve">Subtotal (Excluding GST)</w:t>
            </w:r>
          </w:p>
        </w:tc>
        <w:tc>
          <w:tcPr/>
          <w:p>
            <w:pPr>
              <w:pStyle w:val="Compact"/>
              <w:jc w:val="left"/>
            </w:pPr>
            <w:r>
              <w:t xml:space="preserve">₹53,18,000</w:t>
            </w:r>
          </w:p>
        </w:tc>
      </w:tr>
      <w:tr>
        <w:tc>
          <w:tcPr>
            <w:gridSpan w:val="4"/>
          </w:tcPr>
          <w:p>
            <w:pPr>
              <w:pStyle w:val="Compact"/>
              <w:jc w:val="left"/>
            </w:pPr>
            <w:r>
              <w:t xml:space="preserve">GST @ 18% (as applicable in India)</w:t>
            </w:r>
          </w:p>
        </w:tc>
        <w:tc>
          <w:tcPr/>
          <w:p>
            <w:pPr>
              <w:pStyle w:val="Compact"/>
              <w:jc w:val="left"/>
            </w:pPr>
            <w:r>
              <w:t xml:space="preserve">₹9,57,240</w:t>
            </w:r>
          </w:p>
        </w:tc>
      </w:tr>
      <w:tr>
        <w:tc>
          <w:tcPr>
            <w:gridSpan w:val="4"/>
          </w:tcPr>
          <w:p>
            <w:pPr>
              <w:pStyle w:val="Compact"/>
              <w:jc w:val="left"/>
            </w:pPr>
            <w:r>
              <w:rPr>
                <w:bCs/>
                <w:b/>
              </w:rPr>
              <w:t xml:space="preserve">TOTAL ESTIMATED COST (INR)</w:t>
            </w:r>
          </w:p>
        </w:tc>
        <w:tc>
          <w:tcPr/>
          <w:p>
            <w:pPr>
              <w:pStyle w:val="Compact"/>
              <w:jc w:val="left"/>
            </w:pPr>
            <w:r>
              <w:rPr>
                <w:bCs/>
                <w:b/>
              </w:rPr>
              <w:t xml:space="preserve">₹62,75,240</w:t>
            </w:r>
          </w:p>
        </w:tc>
      </w:tr>
    </w:tbl>
    <w:p>
      <w:pPr>
        <w:pStyle w:val="BodyText"/>
      </w:pPr>
      <w:r>
        <w:rPr>
          <w:bCs/>
          <w:b/>
        </w:rPr>
        <w:t xml:space="preserve">Note:</w:t>
      </w:r>
      <w:r>
        <w:t xml:space="preserve"> </w:t>
      </w:r>
      <w:r>
        <w:t xml:space="preserve">This</w:t>
      </w:r>
      <w:r>
        <w:t xml:space="preserve"> </w:t>
      </w:r>
      <w:r>
        <w:t xml:space="preserve">Quotation Estimate</w:t>
      </w:r>
      <w:r>
        <w:t xml:space="preserve"> </w:t>
      </w:r>
      <w:r>
        <w:t xml:space="preserve">is exclusive of any third-party testing fees charged by ARAI, ICAT, or other accredited laboratories in India. If additional</w:t>
      </w:r>
      <w:r>
        <w:t xml:space="preserve"> </w:t>
      </w:r>
      <w:r>
        <w:t xml:space="preserve">Automotive Engineer</w:t>
      </w:r>
      <w:r>
        <w:t xml:space="preserve"> </w:t>
      </w:r>
      <w:r>
        <w:t xml:space="preserve">personnel beyond the three listed above are required, a revised</w:t>
      </w:r>
      <w:r>
        <w:t xml:space="preserve"> </w:t>
      </w:r>
      <w:r>
        <w:t xml:space="preserve">Quotation Estimate</w:t>
      </w:r>
      <w:r>
        <w:t xml:space="preserve"> </w:t>
      </w:r>
      <w:r>
        <w:t xml:space="preserve">shall be issued within five (5) working days of the client's written request.</w:t>
      </w:r>
    </w:p>
    <w:p>
      <w:pPr>
        <w:pStyle w:val="BodyText"/>
      </w:pPr>
      <w:r>
        <w:t xml:space="preserve">3. Terms and Conditions</w:t>
      </w:r>
    </w:p>
    <w:p>
      <w:pPr>
        <w:pStyle w:val="BodyText"/>
      </w:pPr>
      <w:r>
        <w:rPr>
          <w:bCs/>
          <w:b/>
        </w:rPr>
        <w:t xml:space="preserve">3.1</w:t>
      </w:r>
      <w:r>
        <w:t xml:space="preserve"> </w:t>
      </w:r>
      <w:r>
        <w:t xml:space="preserve">This</w:t>
      </w:r>
      <w:r>
        <w:t xml:space="preserve"> </w:t>
      </w:r>
      <w:r>
        <w:t xml:space="preserve">Quotation Estimate</w:t>
      </w:r>
      <w:r>
        <w:t xml:space="preserve"> </w:t>
      </w:r>
      <w:r>
        <w:t xml:space="preserve">is valid for thirty (30) calendar days from the date of issue. Beyond this period, pricing may be revised to reflect changes in market rates, software licence costs, or applicable tax regulations in</w:t>
      </w:r>
      <w:r>
        <w:t xml:space="preserve"> </w:t>
      </w:r>
      <w:r>
        <w:t xml:space="preserve">India New Delhi</w:t>
      </w:r>
      <w:r>
        <w:t xml:space="preserve">.</w:t>
      </w:r>
    </w:p>
    <w:p>
      <w:pPr>
        <w:pStyle w:val="BodyText"/>
      </w:pPr>
      <w:r>
        <w:rPr>
          <w:bCs/>
          <w:b/>
        </w:rPr>
        <w:t xml:space="preserve">3.2</w:t>
      </w:r>
      <w:r>
        <w:t xml:space="preserve"> </w:t>
      </w:r>
      <w:r>
        <w:t xml:space="preserve">Payment shall be made in three equal instalments: 40% upon acceptance of this</w:t>
      </w:r>
      <w:r>
        <w:t xml:space="preserve"> </w:t>
      </w:r>
      <w:r>
        <w:t xml:space="preserve">Quotation Estimate</w:t>
      </w:r>
      <w:r>
        <w:t xml:space="preserve"> </w:t>
      </w:r>
      <w:r>
        <w:t xml:space="preserve">and execution of the Service Agreement, 30% upon completion of the third month of the</w:t>
      </w:r>
      <w:r>
        <w:t xml:space="preserve"> </w:t>
      </w:r>
      <w:r>
        <w:t xml:space="preserve">Automotive Engineer</w:t>
      </w:r>
      <w:r>
        <w:t xml:space="preserve"> </w:t>
      </w:r>
      <w:r>
        <w:t xml:space="preserve">engagement, and the remaining 30% upon successful handover of all deliverables and final acceptance by the client.</w:t>
      </w:r>
    </w:p>
    <w:p>
      <w:pPr>
        <w:pStyle w:val="BodyText"/>
      </w:pPr>
      <w:r>
        <w:rPr>
          <w:bCs/>
          <w:b/>
        </w:rPr>
        <w:t xml:space="preserve">3.3</w:t>
      </w:r>
      <w:r>
        <w:t xml:space="preserve"> </w:t>
      </w:r>
      <w:r>
        <w:t xml:space="preserve">All</w:t>
      </w:r>
      <w:r>
        <w:t xml:space="preserve"> </w:t>
      </w:r>
      <w:r>
        <w:t xml:space="preserve">Automotive Engineer</w:t>
      </w:r>
      <w:r>
        <w:t xml:space="preserve"> </w:t>
      </w:r>
      <w:r>
        <w:t xml:space="preserve">personnel assigned to this project shall be employees of Apex Automotive Engineering Solutions Pvt. Ltd. and shall be subject to the client's site security protocols at the Bhikaji Cama Place facility in New Delhi. Background verification and NDA execution are mandatory prior to on-site access.</w:t>
      </w:r>
    </w:p>
    <w:p>
      <w:pPr>
        <w:pStyle w:val="BodyText"/>
      </w:pPr>
      <w:r>
        <w:rPr>
          <w:bCs/>
          <w:b/>
        </w:rPr>
        <w:t xml:space="preserve">3.4</w:t>
      </w:r>
      <w:r>
        <w:t xml:space="preserve"> </w:t>
      </w:r>
      <w:r>
        <w:t xml:space="preserve">Intellectual property generated during the course of this engagement shall vest exclusively with the client. The</w:t>
      </w:r>
      <w:r>
        <w:t xml:space="preserve"> </w:t>
      </w:r>
      <w:r>
        <w:t xml:space="preserve">Automotive Engineer</w:t>
      </w:r>
      <w:r>
        <w:t xml:space="preserve"> </w:t>
      </w:r>
      <w:r>
        <w:t xml:space="preserve">team shall not reuse, disclose, or commercialise any proprietary data, designs, or documentation without prior written consent from the client.</w:t>
      </w:r>
    </w:p>
    <w:p>
      <w:pPr>
        <w:pStyle w:val="BodyText"/>
      </w:pPr>
      <w:r>
        <w:rPr>
          <w:bCs/>
          <w:b/>
        </w:rPr>
        <w:t xml:space="preserve">3.5</w:t>
      </w:r>
      <w:r>
        <w:t xml:space="preserve"> </w:t>
      </w:r>
      <w:r>
        <w:t xml:space="preserve">Any change in scope, additional</w:t>
      </w:r>
    </w:p>
    <w:p>
      <w:pPr>
        <w:pStyle w:val="BodyText"/>
      </w:pPr>
      <w:r>
        <w:t xml:space="preserve">Automotive Engineer resources, or extension of the project timeline beyond the six-month period stated herein shall be governed by a formal Change Order signed by both parties. A supplementary</w:t>
      </w:r>
      <w:r>
        <w:t xml:space="preserve"> </w:t>
      </w:r>
      <w:r>
        <w:t xml:space="preserve">Quotation Estimate</w:t>
      </w:r>
      <w:r>
        <w:t xml:space="preserve"> </w:t>
      </w:r>
      <w:r>
        <w:t xml:space="preserve">will be provided for all such changes.</w:t>
      </w:r>
    </w:p>
    <w:p>
      <w:pPr>
        <w:pStyle w:val="BodyText"/>
      </w:pPr>
      <w:r>
        <w:rPr>
          <w:bCs/>
          <w:b/>
        </w:rPr>
        <w:t xml:space="preserve">3.6</w:t>
      </w:r>
      <w:r>
        <w:t xml:space="preserve"> </w:t>
      </w:r>
      <w:r>
        <w:t xml:space="preserve">This</w:t>
      </w:r>
      <w:r>
        <w:t xml:space="preserve"> </w:t>
      </w:r>
      <w:r>
        <w:t xml:space="preserve">Quotation Estimate</w:t>
      </w:r>
      <w:r>
        <w:t xml:space="preserve"> </w:t>
      </w:r>
      <w:r>
        <w:t xml:space="preserve">is governed by the laws of India. Any disputes arising from the interpretation or execution of this document shall be subject to the exclusive jurisdiction of the competent courts in New Delhi, India.</w:t>
      </w:r>
    </w:p>
    <w:p>
      <w:pPr>
        <w:pStyle w:val="BodyText"/>
      </w:pPr>
      <w:r>
        <w:rPr>
          <w:bCs/>
          <w:b/>
        </w:rPr>
        <w:t xml:space="preserve">3.7</w:t>
      </w:r>
      <w:r>
        <w:t xml:space="preserve"> </w:t>
      </w:r>
      <w:r>
        <w:t xml:space="preserve">The</w:t>
      </w:r>
      <w:r>
        <w:t xml:space="preserve"> </w:t>
      </w:r>
      <w:r>
        <w:t xml:space="preserve">Automotive Engineer</w:t>
      </w:r>
      <w:r>
        <w:t xml:space="preserve"> </w:t>
      </w:r>
      <w:r>
        <w:t xml:space="preserve">team shall adhere to all applicable occupational health and safety regulations as prescribed by the Directorate General of Factory Advice, Safety &amp; Labour (DGFS&amp;L), Government of India, while working at the client's premises in</w:t>
      </w:r>
      <w:r>
        <w:t xml:space="preserve"> </w:t>
      </w:r>
      <w:r>
        <w:t xml:space="preserve">India New Delhi</w:t>
      </w:r>
      <w:r>
        <w:t xml:space="preserve">.</w:t>
      </w:r>
    </w:p>
    <w:p>
      <w:pPr>
        <w:pStyle w:val="BodyText"/>
      </w:pPr>
      <w:r>
        <w:t xml:space="preserve">4. Acceptance and Authorization</w:t>
      </w:r>
    </w:p>
    <w:p>
      <w:pPr>
        <w:pStyle w:val="BodyText"/>
      </w:pPr>
      <w:r>
        <w:t xml:space="preserve">By signing below, the client acknowledges and accepts this</w:t>
      </w:r>
      <w:r>
        <w:t xml:space="preserve"> </w:t>
      </w:r>
      <w:r>
        <w:t xml:space="preserve">Quotation Estimate</w:t>
      </w:r>
      <w:r>
        <w:t xml:space="preserve"> </w:t>
      </w:r>
      <w:r>
        <w:t xml:space="preserve">for</w:t>
      </w:r>
      <w:r>
        <w:t xml:space="preserve"> </w:t>
      </w:r>
      <w:r>
        <w:t xml:space="preserve">Automotive Engineer</w:t>
      </w:r>
      <w:r>
        <w:t xml:space="preserve"> </w:t>
      </w:r>
      <w:r>
        <w:t xml:space="preserve">services to be rendered in</w:t>
      </w:r>
      <w:r>
        <w:t xml:space="preserve"> </w:t>
      </w:r>
      <w:r>
        <w:t xml:space="preserve">India New Delhi</w:t>
      </w:r>
      <w:r>
        <w:t xml:space="preserve"> </w:t>
      </w:r>
      <w:r>
        <w:t xml:space="preserve">as per the terms, conditions, and cost structure outlined above.</w:t>
      </w:r>
    </w:p>
    <w:p>
      <w:pPr>
        <w:pStyle w:val="BodyText"/>
      </w:pPr>
      <w:r>
        <w:t xml:space="preserve">For Apex Automotive Engineering Solutions Pvt. Ltd.</w:t>
      </w:r>
    </w:p>
    <w:p>
      <w:pPr>
        <w:pStyle w:val="BodyText"/>
      </w:pPr>
      <w:r>
        <w:t xml:space="preserve">Name: Rajesh Kumar Malhotra</w:t>
      </w:r>
      <w:r>
        <w:br/>
      </w:r>
      <w:r>
        <w:t xml:space="preserve">Designation: Managing Director</w:t>
      </w:r>
      <w:r>
        <w:br/>
      </w:r>
      <w:r>
        <w:t xml:space="preserve">Date: _______________</w:t>
      </w:r>
    </w:p>
    <w:p>
      <w:pPr>
        <w:pStyle w:val="BodyText"/>
      </w:pPr>
      <w:r>
        <w:t xml:space="preserve">For Hindustan Motors &amp; Components Ltd. (Client)</w:t>
      </w:r>
    </w:p>
    <w:p>
      <w:pPr>
        <w:pStyle w:val="BodyText"/>
      </w:pPr>
      <w:r>
        <w:t xml:space="preserve">Name: _________________________</w:t>
      </w:r>
      <w:r>
        <w:br/>
      </w:r>
      <w:r>
        <w:t xml:space="preserve">Designation: _________________________</w:t>
      </w:r>
      <w:r>
        <w:br/>
      </w:r>
      <w:r>
        <w:t xml:space="preserve">Date: _______________</w:t>
      </w:r>
    </w:p>
    <w:p>
      <w:pPr>
        <w:pStyle w:val="BodyText"/>
      </w:pPr>
      <w:r>
        <w:t xml:space="preserve">This</w:t>
      </w:r>
      <w:r>
        <w:t xml:space="preserve"> </w:t>
      </w:r>
      <w:r>
        <w:t xml:space="preserve">Quotation Estimate</w:t>
      </w:r>
      <w:r>
        <w:t xml:space="preserve"> </w:t>
      </w:r>
      <w:r>
        <w:t xml:space="preserve">(QTE/2025/ND/00472) is a confidential document intended solely for the named recipient. Unauthorized reproduction or distribution is strictly prohibited. Apex Automotive Engineering Solutions Pvt. Ltd. – Serving the</w:t>
      </w:r>
      <w:r>
        <w:t xml:space="preserve"> </w:t>
      </w:r>
      <w:r>
        <w:t xml:space="preserve">Automotive Engineer</w:t>
      </w:r>
      <w:r>
        <w:t xml:space="preserve"> </w:t>
      </w:r>
      <w:r>
        <w:t xml:space="preserve">community in</w:t>
      </w:r>
      <w:r>
        <w:t xml:space="preserve"> </w:t>
      </w:r>
      <w:r>
        <w:t xml:space="preserve">India New Delhi</w:t>
      </w:r>
      <w:r>
        <w:t xml:space="preserve"> </w:t>
      </w:r>
      <w:r>
        <w:t xml:space="preserve">since 2008.</w:t>
      </w:r>
    </w:p>
    <w:p>
      <w:pPr>
        <w:pStyle w:val="BodyText"/>
      </w:pPr>
      <w:r>
        <w:t xml:space="preserve">Page 1 of 1 | Generated on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Automotive Engineer Services - India New Delhi</dc:title>
  <dc:creator/>
  <dc:language>en</dc:language>
  <cp:keywords/>
  <dcterms:created xsi:type="dcterms:W3CDTF">2026-10-10T07:02:02Z</dcterms:created>
  <dcterms:modified xsi:type="dcterms:W3CDTF">2026-10-10T07:02:02Z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