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Automotive Engineering Services</w:t>
      </w:r>
    </w:p>
    <w:p>
      <w:pPr>
        <w:pStyle w:val="BodyText"/>
      </w:pPr>
      <w:r>
        <w:t xml:space="preserve">Abidjan, Ivory Coast — West Africa</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QTE-ABJ-2025-0472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XOF (West African CFA Franc)</w:t>
      </w:r>
    </w:p>
    <w:bookmarkEnd w:id="21"/>
    <w:bookmarkStart w:id="22" w:name="prepared-by"/>
    <w:p>
      <w:pPr>
        <w:pStyle w:val="Heading3"/>
      </w:pPr>
      <w:r>
        <w:t xml:space="preserve">Prepared By</w:t>
      </w:r>
    </w:p>
    <w:p>
      <w:pPr>
        <w:pStyle w:val="FirstParagraph"/>
      </w:pPr>
      <w:r>
        <w:rPr>
          <w:bCs/>
          <w:b/>
        </w:rPr>
        <w:t xml:space="preserve">Company:</w:t>
      </w:r>
      <w:r>
        <w:t xml:space="preserve"> </w:t>
      </w:r>
      <w:r>
        <w:t xml:space="preserve">Sahel Automotive Engineering Ltd.</w:t>
      </w:r>
    </w:p>
    <w:p>
      <w:pPr>
        <w:pStyle w:val="BodyText"/>
      </w:pPr>
      <w:r>
        <w:rPr>
          <w:bCs/>
          <w:b/>
        </w:rPr>
        <w:t xml:space="preserve">Address:</w:t>
      </w:r>
      <w:r>
        <w:t xml:space="preserve"> </w:t>
      </w:r>
      <w:r>
        <w:t xml:space="preserve">Boulevard VGE Houphouët-Boigny, Cocody, Abidjan, Ivory Coast</w:t>
      </w:r>
    </w:p>
    <w:p>
      <w:pPr>
        <w:pStyle w:val="BodyText"/>
      </w:pPr>
      <w:r>
        <w:rPr>
          <w:bCs/>
          <w:b/>
        </w:rPr>
        <w:t xml:space="preserve">Contact:</w:t>
      </w:r>
      <w:r>
        <w:t xml:space="preserve"> </w:t>
      </w:r>
      <w:r>
        <w:t xml:space="preserve">+225 27 22 45 67 89</w:t>
      </w:r>
    </w:p>
    <w:p>
      <w:pPr>
        <w:pStyle w:val="BodyText"/>
      </w:pPr>
      <w:r>
        <w:rPr>
          <w:bCs/>
          <w:b/>
        </w:rPr>
        <w:t xml:space="preserve">Email:</w:t>
      </w:r>
      <w:r>
        <w:t xml:space="preserve"> </w:t>
      </w:r>
      <w:r>
        <w:t xml:space="preserve">quotes@sahel-auto-ci.com</w:t>
      </w:r>
    </w:p>
    <w:bookmarkEnd w:id="22"/>
    <w:bookmarkStart w:id="23" w:name="prepared-for"/>
    <w:p>
      <w:pPr>
        <w:pStyle w:val="Heading3"/>
      </w:pPr>
      <w:r>
        <w:t xml:space="preserve">Prepared For</w:t>
      </w:r>
    </w:p>
    <w:p>
      <w:pPr>
        <w:pStyle w:val="FirstParagraph"/>
      </w:pPr>
      <w:r>
        <w:rPr>
          <w:bCs/>
          <w:b/>
        </w:rPr>
        <w:t xml:space="preserve">Client Name:</w:t>
      </w:r>
      <w:r>
        <w:t xml:space="preserve"> </w:t>
      </w:r>
      <w:r>
        <w:t xml:space="preserve">Abidjan Motors &amp; Industrial Group S.A.</w:t>
      </w:r>
    </w:p>
    <w:p>
      <w:pPr>
        <w:pStyle w:val="BodyText"/>
      </w:pPr>
      <w:r>
        <w:rPr>
          <w:bCs/>
          <w:b/>
        </w:rPr>
        <w:t xml:space="preserve">Address:</w:t>
      </w:r>
      <w:r>
        <w:t xml:space="preserve"> </w:t>
      </w:r>
      <w:r>
        <w:t xml:space="preserve">Zone 4, Plateau, Abidjan, Ivory Coast</w:t>
      </w:r>
    </w:p>
    <w:p>
      <w:pPr>
        <w:pStyle w:val="BodyText"/>
      </w:pPr>
      <w:r>
        <w:rPr>
          <w:bCs/>
          <w:b/>
        </w:rPr>
        <w:t xml:space="preserve">Reference:</w:t>
      </w:r>
      <w:r>
        <w:t xml:space="preserve"> </w:t>
      </w:r>
      <w:r>
        <w:t xml:space="preserve">AMIG-REQ-2025-118</w:t>
      </w:r>
    </w:p>
    <w:p>
      <w:pPr>
        <w:pStyle w:val="BodyText"/>
      </w:pPr>
      <w:r>
        <w:rPr>
          <w:bCs/>
          <w:b/>
        </w:rPr>
        <w:t xml:space="preserve">Project Location:</w:t>
      </w:r>
      <w:r>
        <w:t xml:space="preserve"> </w:t>
      </w:r>
      <w:r>
        <w:t xml:space="preserve">Abidjan, Ivory Coast</w:t>
      </w:r>
    </w:p>
    <w:bookmarkEnd w:id="23"/>
    <w:bookmarkStart w:id="24" w:name="scope-reference"/>
    <w:p>
      <w:pPr>
        <w:pStyle w:val="Heading3"/>
      </w:pPr>
      <w:r>
        <w:t xml:space="preserve">Scope Reference</w:t>
      </w:r>
    </w:p>
    <w:p>
      <w:pPr>
        <w:pStyle w:val="FirstParagraph"/>
      </w:pPr>
      <w:r>
        <w:rPr>
          <w:bCs/>
          <w:b/>
        </w:rPr>
        <w:t xml:space="preserve">Service Category:</w:t>
      </w:r>
      <w:r>
        <w:t xml:space="preserve"> </w:t>
      </w:r>
      <w:r>
        <w:t xml:space="preserve">Automotive Engineer Consulting</w:t>
      </w:r>
    </w:p>
    <w:p>
      <w:pPr>
        <w:pStyle w:val="BodyText"/>
      </w:pPr>
      <w:r>
        <w:rPr>
          <w:bCs/>
          <w:b/>
        </w:rPr>
        <w:t xml:space="preserve">Duration:</w:t>
      </w:r>
      <w:r>
        <w:t xml:space="preserve"> </w:t>
      </w:r>
      <w:r>
        <w:t xml:space="preserve">12 Months (Renewable)</w:t>
      </w:r>
    </w:p>
    <w:p>
      <w:pPr>
        <w:pStyle w:val="BodyText"/>
      </w:pPr>
      <w:r>
        <w:rPr>
          <w:bCs/>
          <w:b/>
        </w:rPr>
        <w:t xml:space="preserve">Start Date:</w:t>
      </w:r>
      <w:r>
        <w:t xml:space="preserve"> </w:t>
      </w:r>
      <w:r>
        <w:t xml:space="preserve">01 August 2025</w:t>
      </w:r>
    </w:p>
    <w:p>
      <w:pPr>
        <w:pStyle w:val="BodyText"/>
      </w:pPr>
      <w:r>
        <w:rPr>
          <w:bCs/>
          <w:b/>
        </w:rPr>
        <w:t xml:space="preserve">End Date:</w:t>
      </w:r>
      <w:r>
        <w:t xml:space="preserve"> </w:t>
      </w:r>
      <w:r>
        <w:t xml:space="preserve">31 July 2026</w:t>
      </w:r>
    </w:p>
    <w:bookmarkEnd w:id="24"/>
    <w:bookmarkStart w:id="25" w:name="executive-summary"/>
    <w:p>
      <w:pPr>
        <w:pStyle w:val="Heading2"/>
      </w:pPr>
      <w:r>
        <w:t xml:space="preserve">1. Executive Summary</w:t>
      </w:r>
    </w:p>
    <w:p>
      <w:pPr>
        <w:pStyle w:val="FirstParagraph"/>
      </w:pPr>
      <w:r>
        <w:t xml:space="preserve">This Quotation Estimate is issued by Sahel Automotive Engineering Ltd. to Abidjan Motors &amp; Industrial Group S.A. for the provision of a dedicated</w:t>
      </w:r>
      <w:r>
        <w:t xml:space="preserve"> </w:t>
      </w:r>
      <w:r>
        <w:rPr>
          <w:bCs/>
          <w:b/>
        </w:rPr>
        <w:t xml:space="preserve">Automotive Engineer</w:t>
      </w:r>
      <w:r>
        <w:t xml:space="preserve"> </w:t>
      </w:r>
      <w:r>
        <w:t xml:space="preserve">to support the client's vehicle fleet management, diagnostic systems, and maintenance operations in</w:t>
      </w:r>
      <w:r>
        <w:t xml:space="preserve"> </w:t>
      </w:r>
      <w:r>
        <w:rPr>
          <w:bCs/>
          <w:b/>
        </w:rPr>
        <w:t xml:space="preserve">Ivory Coast Abidjan</w:t>
      </w:r>
      <w:r>
        <w:t xml:space="preserve">. This Quotation Estimate outlines the full scope of professional services, associated costs, and contractual terms governing the engagement of the Automotive Engineer throughout the agreed service period. All pricing within this Quotation Estimate reflects current market rates applicable to the Ivory Coast Abidjan region and accounts for local regulatory requirements, import duties on specialized diagnostic equipment, and the specific operational conditions of the Abidjan metropolitan area.</w:t>
      </w:r>
    </w:p>
    <w:bookmarkEnd w:id="25"/>
    <w:bookmarkStart w:id="26" w:name="scope-of-services-automotive-engineer"/>
    <w:p>
      <w:pPr>
        <w:pStyle w:val="Heading2"/>
      </w:pPr>
      <w:r>
        <w:t xml:space="preserve">2. Scope of Services — Automotive Engineer</w:t>
      </w:r>
    </w:p>
    <w:p>
      <w:pPr>
        <w:pStyle w:val="FirstParagraph"/>
      </w:pPr>
      <w:r>
        <w:t xml:space="preserve">The Automotive Engineer engaged under this Quotation Estimate shall provide the following professional services to the client in Ivory Coast Abidjan:</w:t>
      </w:r>
    </w:p>
    <w:p>
      <w:pPr>
        <w:numPr>
          <w:ilvl w:val="0"/>
          <w:numId w:val="1001"/>
        </w:numPr>
        <w:pStyle w:val="Compact"/>
      </w:pPr>
      <w:r>
        <w:t xml:space="preserve">Comprehensive vehicle diagnostics and performance analysis for a fleet of up to 250 commercial and passenger vehicles operating in Abidjan and surrounding districts.</w:t>
      </w:r>
    </w:p>
    <w:p>
      <w:pPr>
        <w:numPr>
          <w:ilvl w:val="0"/>
          <w:numId w:val="1001"/>
        </w:numPr>
        <w:pStyle w:val="Compact"/>
      </w:pPr>
      <w:r>
        <w:t xml:space="preserve">Design and implementation of a preventive maintenance program tailored to the tropical climate and road conditions specific to Ivory Coast Abidjan.</w:t>
      </w:r>
    </w:p>
    <w:p>
      <w:pPr>
        <w:numPr>
          <w:ilvl w:val="0"/>
          <w:numId w:val="1001"/>
        </w:numPr>
        <w:pStyle w:val="Compact"/>
      </w:pPr>
      <w:r>
        <w:t xml:space="preserve">Technical oversight of engine, transmission, electrical, and hydraulic systems for all vehicles under the client's management.</w:t>
      </w:r>
    </w:p>
    <w:p>
      <w:pPr>
        <w:numPr>
          <w:ilvl w:val="0"/>
          <w:numId w:val="1001"/>
        </w:numPr>
        <w:pStyle w:val="Compact"/>
      </w:pPr>
      <w:r>
        <w:t xml:space="preserve">Monthly reporting on fleet health, fuel efficiency metrics, and recommended capital expenditures.</w:t>
      </w:r>
    </w:p>
    <w:p>
      <w:pPr>
        <w:numPr>
          <w:ilvl w:val="0"/>
          <w:numId w:val="1001"/>
        </w:numPr>
        <w:pStyle w:val="Compact"/>
      </w:pPr>
      <w:r>
        <w:t xml:space="preserve">Coordination with local parts suppliers and importers in Abidjan to ensure timely availability of OEM and aftermarket components.</w:t>
      </w:r>
    </w:p>
    <w:p>
      <w:pPr>
        <w:numPr>
          <w:ilvl w:val="0"/>
          <w:numId w:val="1001"/>
        </w:numPr>
        <w:pStyle w:val="Compact"/>
      </w:pPr>
      <w:r>
        <w:t xml:space="preserve">Training of the client's in-house maintenance staff (up to 20 technicians) on modern automotive engineering practices.</w:t>
      </w:r>
    </w:p>
    <w:p>
      <w:pPr>
        <w:numPr>
          <w:ilvl w:val="0"/>
          <w:numId w:val="1001"/>
        </w:numPr>
        <w:pStyle w:val="Compact"/>
      </w:pPr>
      <w:r>
        <w:t xml:space="preserve">Compliance review with the Ivorian Directorate General of Road Transport (DGT) regulations and environmental standards applicable in Ivory Coast Abidjan.</w:t>
      </w:r>
    </w:p>
    <w:bookmarkEnd w:id="26"/>
    <w:bookmarkStart w:id="27" w:name="quotation-estimate-cost-breakdown"/>
    <w:p>
      <w:pPr>
        <w:pStyle w:val="Heading2"/>
      </w:pPr>
      <w:r>
        <w:t xml:space="preserve">3. Quotation Estimate —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Automotive Engineer — Monthly Professional Fee (includes on-site presence in Abidjan, 5 days/week)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Automotive Engineer — Specialized Diagnostic Equipment (OBD-II scanners, thermal imaging, compression testers) — One-time procurement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Automotive Engineer — Technical Training Program for Client Staff (4 sessions, 2 days each, in Abidjan)</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Automotive Engineer — Monthly Fleet Health Reports &amp; Compliance Documentation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Automotive Engineer — Travel &amp; Logistics within Ivory Coast Abidjan and regional sites (Yamoussoukro, San Pedro, Bouaké)</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06</w:t>
            </w:r>
          </w:p>
        </w:tc>
        <w:tc>
          <w:tcPr/>
          <w:p>
            <w:pPr>
              <w:pStyle w:val="Compact"/>
              <w:jc w:val="left"/>
            </w:pPr>
            <w:r>
              <w:t xml:space="preserve">Automotive Engineer — Emergency Call-Out Service (24/7 availability, up to 8 calls per month)</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07</w:t>
            </w:r>
          </w:p>
        </w:tc>
        <w:tc>
          <w:tcPr/>
          <w:p>
            <w:pPr>
              <w:pStyle w:val="Compact"/>
              <w:jc w:val="left"/>
            </w:pPr>
            <w:r>
              <w:t xml:space="preserve">Automotive Engineer — Annual Vehicle Safety &amp; Emissions Audit (all 250 vehicles)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gridSpan w:val="5"/>
          </w:tcPr>
          <w:p>
            <w:pPr>
              <w:pStyle w:val="Compact"/>
              <w:jc w:val="right"/>
            </w:pPr>
            <w:r>
              <w:t xml:space="preserve">SUBTOTAL</w:t>
            </w:r>
          </w:p>
        </w:tc>
        <w:tc>
          <w:tcPr/>
          <w:p>
            <w:pPr>
              <w:pStyle w:val="Compact"/>
              <w:jc w:val="left"/>
            </w:pPr>
            <w:r>
              <w:t xml:space="preserve">58,300,000</w:t>
            </w:r>
          </w:p>
        </w:tc>
      </w:tr>
      <w:tr>
        <w:tc>
          <w:tcPr>
            <w:gridSpan w:val="5"/>
          </w:tcPr>
          <w:p>
            <w:pPr>
              <w:pStyle w:val="Compact"/>
              <w:jc w:val="right"/>
            </w:pPr>
            <w:r>
              <w:t xml:space="preserve">VAT (18% — Ivory Coast Standard Rate)</w:t>
            </w:r>
          </w:p>
        </w:tc>
        <w:tc>
          <w:tcPr/>
          <w:p>
            <w:pPr>
              <w:pStyle w:val="Compact"/>
              <w:jc w:val="left"/>
            </w:pPr>
            <w:r>
              <w:t xml:space="preserve">10,494,000</w:t>
            </w:r>
          </w:p>
        </w:tc>
      </w:tr>
      <w:tr>
        <w:tc>
          <w:tcPr>
            <w:gridSpan w:val="5"/>
          </w:tcPr>
          <w:p>
            <w:pPr>
              <w:pStyle w:val="Compact"/>
              <w:jc w:val="right"/>
            </w:pPr>
            <w:r>
              <w:t xml:space="preserve">GRAND TOTAL (Quotation Estimate)</w:t>
            </w:r>
          </w:p>
        </w:tc>
        <w:tc>
          <w:tcPr/>
          <w:p>
            <w:pPr>
              <w:pStyle w:val="Compact"/>
              <w:jc w:val="left"/>
            </w:pPr>
            <w:r>
              <w:t xml:space="preserve">68,794,000</w:t>
            </w:r>
          </w:p>
        </w:tc>
      </w:tr>
    </w:tbl>
    <w:bookmarkEnd w:id="27"/>
    <w:bookmarkStart w:id="28" w:name="payment-terms"/>
    <w:p>
      <w:pPr>
        <w:pStyle w:val="Heading2"/>
      </w:pPr>
      <w:r>
        <w:t xml:space="preserve">4. Payment Terms</w:t>
      </w:r>
    </w:p>
    <w:p>
      <w:pPr>
        <w:pStyle w:val="FirstParagraph"/>
      </w:pPr>
      <w:r>
        <w:t xml:space="preserve">Payment for this Quotation Estimate shall be made in West African CFA Francs (XOF) via bank transfer to the account of Sahel Automotive Engineering Ltd. at Ecobank, Abidjan, Ivory Coast. The payment schedule is as follows:</w:t>
      </w:r>
    </w:p>
    <w:p>
      <w:pPr>
        <w:numPr>
          <w:ilvl w:val="0"/>
          <w:numId w:val="1002"/>
        </w:numPr>
        <w:pStyle w:val="Compact"/>
      </w:pPr>
      <w:r>
        <w:rPr>
          <w:bCs/>
          <w:b/>
        </w:rPr>
        <w:t xml:space="preserve">30% advance payment</w:t>
      </w:r>
      <w:r>
        <w:t xml:space="preserve"> </w:t>
      </w:r>
      <w:r>
        <w:t xml:space="preserve">upon signing of the service agreement (approximately 20,638,200 XOF).</w:t>
      </w:r>
    </w:p>
    <w:p>
      <w:pPr>
        <w:numPr>
          <w:ilvl w:val="0"/>
          <w:numId w:val="1002"/>
        </w:numPr>
        <w:pStyle w:val="Compact"/>
      </w:pPr>
      <w:r>
        <w:rPr>
          <w:bCs/>
          <w:b/>
        </w:rPr>
        <w:t xml:space="preserve">Monthly invoices</w:t>
      </w:r>
      <w:r>
        <w:t xml:space="preserve"> </w:t>
      </w:r>
      <w:r>
        <w:t xml:space="preserve">for the Automotive Engineer professional fee, reporting, travel, and call-out services, payable within 30 days of invoice date.</w:t>
      </w:r>
    </w:p>
    <w:p>
      <w:pPr>
        <w:numPr>
          <w:ilvl w:val="0"/>
          <w:numId w:val="1002"/>
        </w:numPr>
        <w:pStyle w:val="Compact"/>
      </w:pPr>
      <w:r>
        <w:rPr>
          <w:bCs/>
          <w:b/>
        </w:rPr>
        <w:t xml:space="preserve">Diagnostic equipment procurement</w:t>
      </w:r>
      <w:r>
        <w:t xml:space="preserve"> </w:t>
      </w:r>
      <w:r>
        <w:t xml:space="preserve">(Item 02) payable in two installments: 50% upon order placement and 50% upon delivery and commissioning in Abidjan.</w:t>
      </w:r>
    </w:p>
    <w:p>
      <w:pPr>
        <w:numPr>
          <w:ilvl w:val="0"/>
          <w:numId w:val="1002"/>
        </w:numPr>
        <w:pStyle w:val="Compact"/>
      </w:pPr>
      <w:r>
        <w:rPr>
          <w:bCs/>
          <w:b/>
        </w:rPr>
        <w:t xml:space="preserve">Training sessions</w:t>
      </w:r>
      <w:r>
        <w:t xml:space="preserve"> </w:t>
      </w:r>
      <w:r>
        <w:t xml:space="preserve">(Item 03) payable within 15 days following completion of each session.</w:t>
      </w:r>
    </w:p>
    <w:p>
      <w:pPr>
        <w:numPr>
          <w:ilvl w:val="0"/>
          <w:numId w:val="1002"/>
        </w:numPr>
        <w:pStyle w:val="Compact"/>
      </w:pPr>
      <w:r>
        <w:rPr>
          <w:bCs/>
          <w:b/>
        </w:rPr>
        <w:t xml:space="preserve">Annual audit</w:t>
      </w:r>
      <w:r>
        <w:t xml:space="preserve"> </w:t>
      </w:r>
      <w:r>
        <w:t xml:space="preserve">(Item 07) payable within 30 days of submission of the final audit report.</w:t>
      </w:r>
    </w:p>
    <w:bookmarkEnd w:id="28"/>
    <w:bookmarkStart w:id="29" w:name="terms-and-conditions"/>
    <w:p>
      <w:pPr>
        <w:pStyle w:val="Heading2"/>
      </w:pPr>
      <w:r>
        <w:t xml:space="preserve">5. Terms and Conditions</w:t>
      </w:r>
    </w:p>
    <w:p>
      <w:pPr>
        <w:pStyle w:val="FirstParagraph"/>
      </w:pPr>
      <w:r>
        <w:rPr>
          <w:bCs/>
          <w:b/>
        </w:rPr>
        <w:t xml:space="preserve">5.1 Validity:</w:t>
      </w:r>
      <w:r>
        <w:t xml:space="preserve"> </w:t>
      </w:r>
      <w:r>
        <w:t xml:space="preserve">This Quotation Estimate is valid for thirty (30) calendar days from the date of issue. After this period, pricing may be revised to reflect changes in the Ivory Coast Abidjan market, exchange rate fluctuations, or supplier cost adjustments.</w:t>
      </w:r>
    </w:p>
    <w:p>
      <w:pPr>
        <w:pStyle w:val="BodyText"/>
      </w:pPr>
      <w:r>
        <w:rPr>
          <w:bCs/>
          <w:b/>
        </w:rPr>
        <w:t xml:space="preserve">5.2 Scope Changes:</w:t>
      </w:r>
      <w:r>
        <w:t xml:space="preserve"> </w:t>
      </w:r>
      <w:r>
        <w:t xml:space="preserve">Any modification to the scope of the Automotive Engineer's duties beyond what is described in this Quotation Estimate shall require a written amendment signed by both parties. Additional services will be quoted separately.</w:t>
      </w:r>
    </w:p>
    <w:p>
      <w:pPr>
        <w:pStyle w:val="BodyText"/>
      </w:pPr>
      <w:r>
        <w:rPr>
          <w:bCs/>
          <w:b/>
        </w:rPr>
        <w:t xml:space="preserve">5.3 Confidentiality:</w:t>
      </w:r>
      <w:r>
        <w:t xml:space="preserve"> </w:t>
      </w:r>
      <w:r>
        <w:t xml:space="preserve">The Automotive Engineer shall treat all client data, fleet records, and operational information as strictly confidential. This obligation survives the termination of the contract by a period of two (2) years.</w:t>
      </w:r>
    </w:p>
    <w:p>
      <w:pPr>
        <w:pStyle w:val="BodyText"/>
      </w:pPr>
      <w:r>
        <w:rPr>
          <w:bCs/>
          <w:b/>
        </w:rPr>
        <w:t xml:space="preserve">5.4 Insurance and Liability:</w:t>
      </w:r>
      <w:r>
        <w:t xml:space="preserve"> </w:t>
      </w:r>
      <w:r>
        <w:t xml:space="preserve">Sahel Automotive Engineering Ltd. maintains professional indemnity insurance and third-party liability coverage as required by Ivorian law. The Automotive Engineer shall not be held liable for vehicle damage resulting from pre-existing mechanical failures not identified during scheduled diagnostics.</w:t>
      </w:r>
    </w:p>
    <w:p>
      <w:pPr>
        <w:pStyle w:val="BodyText"/>
      </w:pPr>
      <w:r>
        <w:rPr>
          <w:bCs/>
          <w:b/>
        </w:rPr>
        <w:t xml:space="preserve">5.5 Termination:</w:t>
      </w:r>
      <w:r>
        <w:t xml:space="preserve"> </w:t>
      </w:r>
      <w:r>
        <w:t xml:space="preserve">Either party may terminate this engagement with sixty (60) days' written notice. In the event of early termination, the client shall pay for all services rendered up to the termination date plus any non-cancellable commitments (e.g., equipment already ordered).</w:t>
      </w:r>
    </w:p>
    <w:p>
      <w:pPr>
        <w:pStyle w:val="BodyText"/>
      </w:pPr>
      <w:r>
        <w:rPr>
          <w:bCs/>
          <w:b/>
        </w:rPr>
        <w:t xml:space="preserve">5.6 Governing Law:</w:t>
      </w:r>
      <w:r>
        <w:t xml:space="preserve"> </w:t>
      </w:r>
      <w:r>
        <w:t xml:space="preserve">This Quotation Estimate and the resulting service agreement shall be governed by the laws of the Republic of Côte d'Ivoire. Any disputes shall be resolved through the competent courts of Abidjan, Ivory Coast.</w:t>
      </w:r>
    </w:p>
    <w:p>
      <w:pPr>
        <w:pStyle w:val="BodyText"/>
      </w:pPr>
      <w:r>
        <w:rPr>
          <w:bCs/>
          <w:b/>
        </w:rPr>
        <w:t xml:space="preserve">5.7 Force Majeure:</w:t>
      </w:r>
      <w:r>
        <w:t xml:space="preserve"> </w:t>
      </w:r>
      <w:r>
        <w:t xml:space="preserve">Neither party shall be liable for delays or failures in performance caused by events beyond reasonable control, including but not limited to natural disasters, civil unrest, government sanctions, or port closures affecting the Abidjan port operations.</w:t>
      </w:r>
    </w:p>
    <w:p>
      <w:pPr>
        <w:pStyle w:val="BodyText"/>
      </w:pPr>
      <w:r>
        <w:rPr>
          <w:bCs/>
          <w:b/>
        </w:rPr>
        <w:t xml:space="preserve">Important Note:</w:t>
      </w:r>
      <w:r>
        <w:t xml:space="preserve"> </w:t>
      </w:r>
      <w:r>
        <w:t xml:space="preserve">This Quotation Estimate assumes standard operating conditions in Ivory Coast Abidjan. Should the client require the Automotive Engineer to operate in remote or hazardous locations beyond the Abidjan metropolitan area (e.g., mining sites in the north), additional per-diem allowances and security costs will apply and will be itemized in a supplementary quotation.</w:t>
      </w:r>
    </w:p>
    <w:bookmarkEnd w:id="29"/>
    <w:bookmarkStart w:id="30" w:name="acceptance-and-authorization"/>
    <w:p>
      <w:pPr>
        <w:pStyle w:val="Heading2"/>
      </w:pPr>
      <w:r>
        <w:t xml:space="preserve">6. Acceptance and Authorization</w:t>
      </w:r>
    </w:p>
    <w:p>
      <w:pPr>
        <w:pStyle w:val="FirstParagraph"/>
      </w:pPr>
      <w:r>
        <w:t xml:space="preserve">By signing below, the client acknowledges receipt of this Quotation Estimate and authorizes Sahel Automotive Engineering Ltd. to proceed with the engagement of the Automotive Engineer as described herein. This signature constitutes acceptance of all terms, conditions, and pricing outlined in this document.</w:t>
      </w:r>
    </w:p>
    <w:p>
      <w:pPr>
        <w:pStyle w:val="BodyText"/>
      </w:pPr>
      <w:r>
        <w:rPr>
          <w:bCs/>
          <w:b/>
        </w:rPr>
        <w:t xml:space="preserve">For Sahel Automotive Engineering Ltd.</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Abidjan Motors &amp; Industrial Group S.A.</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No. QTE-ABJ-2025-0472 | Issued in Abidjan, Ivory Coast | Page 1 of 1</w:t>
      </w:r>
    </w:p>
    <w:p>
      <w:pPr>
        <w:pStyle w:val="BodyText"/>
      </w:pPr>
      <w:r>
        <w:t xml:space="preserve">Sahel Automotive Engineering Ltd. — Professional Automotive Engineer Services in Ivory Coast Abidjan</w:t>
      </w:r>
    </w:p>
    <w:p>
      <w:pPr>
        <w:pStyle w:val="BodyText"/>
      </w:pPr>
      <w:r>
        <w:t xml:space="preserve">This document is generated electronically and is valid without a physical stamp or seal.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Ivory Coast Abidjan</dc:title>
  <dc:creator/>
  <dc:language>en</dc:language>
  <cp:keywords/>
  <dcterms:created xsi:type="dcterms:W3CDTF">2026-10-10T07:25:57Z</dcterms:created>
  <dcterms:modified xsi:type="dcterms:W3CDTF">2026-10-10T07:25:57Z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