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55f5f88358c85c999e8e96d49f7e0a09419e0eb"/>
    <w:p>
      <w:pPr>
        <w:pStyle w:val="Heading1"/>
      </w:pPr>
      <w:r>
        <w:t xml:space="preserve">Meridian Automotive Engineering Pte. Ltd.</w:t>
      </w:r>
    </w:p>
    <w:p>
      <w:pPr>
        <w:pStyle w:val="FirstParagraph"/>
      </w:pPr>
      <w:r>
        <w:t xml:space="preserve">128 Robinson Road, #21-04, Singapore Singapore 068913</w:t>
      </w:r>
    </w:p>
    <w:p>
      <w:pPr>
        <w:pStyle w:val="BodyText"/>
      </w:pPr>
      <w:r>
        <w:t xml:space="preserve">Tel: +65 6823 4567 | Email: quotations@meridian-auto.sg</w:t>
      </w:r>
    </w:p>
    <w:p>
      <w:pPr>
        <w:pStyle w:val="BodyText"/>
      </w:pPr>
      <w:r>
        <w:t xml:space="preserve">UEN: 201934567K | GST Reg: S900-1234567A</w:t>
      </w:r>
    </w:p>
    <w:bookmarkEnd w:id="20"/>
    <w:p>
      <w:pPr>
        <w:pStyle w:val="BodyText"/>
      </w:pPr>
      <w:r>
        <w:rPr>
          <w:bCs/>
          <w:b/>
        </w:rPr>
        <w:t xml:space="preserve">Quotation No.:</w:t>
      </w:r>
      <w:r>
        <w:t xml:space="preserve"> </w:t>
      </w:r>
      <w:r>
        <w:t xml:space="preserve">QTE-2025-04872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Singapore Singapore</w:t>
      </w:r>
    </w:p>
    <w:bookmarkStart w:id="21" w:name="quotation-estimate"/>
    <w:p>
      <w:pPr>
        <w:pStyle w:val="Heading2"/>
      </w:pPr>
      <w:r>
        <w:t xml:space="preserve">QUOTATION ESTIMATE</w:t>
      </w:r>
    </w:p>
    <w:p>
      <w:pPr>
        <w:pStyle w:val="FirstParagraph"/>
      </w:pPr>
      <w:r>
        <w:t xml:space="preserve">Professional Automotive Engineer Services — Singapore Singapore</w:t>
      </w:r>
    </w:p>
    <w:bookmarkEnd w:id="21"/>
    <w:bookmarkStart w:id="22" w:name="client-information"/>
    <w:p>
      <w:pPr>
        <w:pStyle w:val="Heading3"/>
      </w:pPr>
      <w:r>
        <w:t xml:space="preserve">1. Client Information</w:t>
      </w:r>
    </w:p>
    <w:p>
      <w:pPr>
        <w:pStyle w:val="FirstParagraph"/>
      </w:pPr>
      <w:r>
        <w:t xml:space="preserve">Client Name</w:t>
      </w:r>
      <w:r>
        <w:t xml:space="preserve"> </w:t>
      </w:r>
      <w:r>
        <w:t xml:space="preserve">Orion Motors Holdings (S) Pte. Ltd.</w:t>
      </w:r>
    </w:p>
    <w:p>
      <w:pPr>
        <w:pStyle w:val="BodyText"/>
      </w:pPr>
      <w:r>
        <w:t xml:space="preserve">Client Address</w:t>
      </w:r>
      <w:r>
        <w:t xml:space="preserve"> </w:t>
      </w:r>
      <w:r>
        <w:t xml:space="preserve">45 Jurong East Street 81, Singapore Singapore 609578</w:t>
      </w:r>
    </w:p>
    <w:p>
      <w:pPr>
        <w:pStyle w:val="BodyText"/>
      </w:pPr>
      <w:r>
        <w:t xml:space="preserve">Attention</w:t>
      </w:r>
      <w:r>
        <w:t xml:space="preserve"> </w:t>
      </w:r>
      <w:r>
        <w:t xml:space="preserve">Mr. Tan Wei Jie, Chief Operations Officer</w:t>
      </w:r>
    </w:p>
    <w:p>
      <w:pPr>
        <w:pStyle w:val="BodyText"/>
      </w:pPr>
      <w:r>
        <w:t xml:space="preserve">Project Reference</w:t>
      </w:r>
      <w:r>
        <w:t xml:space="preserve"> </w:t>
      </w:r>
      <w:r>
        <w:t xml:space="preserve">OMH-VEH-2025-0091</w:t>
      </w:r>
    </w:p>
    <w:bookmarkEnd w:id="22"/>
    <w:bookmarkStart w:id="23" w:name="X00189e7275ac1f7c5cf5c15eb7216ccb47d22ca"/>
    <w:p>
      <w:pPr>
        <w:pStyle w:val="Heading3"/>
      </w:pPr>
      <w:r>
        <w:t xml:space="preserve">2. Scope of Work — Automotive Engineer Services</w:t>
      </w:r>
    </w:p>
    <w:p>
      <w:pPr>
        <w:pStyle w:val="FirstParagraph"/>
      </w:pPr>
      <w:r>
        <w:t xml:space="preserve">This</w:t>
      </w:r>
      <w:r>
        <w:t xml:space="preserve"> </w:t>
      </w:r>
      <w:r>
        <w:t xml:space="preserve">Quotation Estimate</w:t>
      </w:r>
      <w:r>
        <w:t xml:space="preserve"> </w:t>
      </w:r>
      <w:r>
        <w:t xml:space="preserve">is prepared by Meridian Automotive Engineering Pte. Ltd. to provide comprehensive</w:t>
      </w:r>
      <w:r>
        <w:t xml:space="preserve"> </w:t>
      </w:r>
      <w:r>
        <w:t xml:space="preserve">Automotive Engineer</w:t>
      </w:r>
      <w:r>
        <w:t xml:space="preserve"> </w:t>
      </w:r>
      <w:r>
        <w:t xml:space="preserve">consultancy and technical services to Orion Motors Holdings (S) Pte. Ltd. All services described herein shall be delivered within the jurisdiction of</w:t>
      </w:r>
      <w:r>
        <w:t xml:space="preserve"> </w:t>
      </w:r>
      <w:r>
        <w:t xml:space="preserve">Singapore Singapore</w:t>
      </w:r>
      <w:r>
        <w:t xml:space="preserve">, in full compliance with the Land Transport Authority (LTA) regulations, the Singapore Standards (SS), and applicable industry codes of practice. The</w:t>
      </w:r>
      <w:r>
        <w:t xml:space="preserve"> </w:t>
      </w:r>
      <w:r>
        <w:t xml:space="preserve">Automotive Engineer</w:t>
      </w:r>
      <w:r>
        <w:t xml:space="preserve"> </w:t>
      </w:r>
      <w:r>
        <w:t xml:space="preserve">engagement covers the following deliverables:</w:t>
      </w:r>
    </w:p>
    <w:p>
      <w:pPr>
        <w:numPr>
          <w:ilvl w:val="0"/>
          <w:numId w:val="1001"/>
        </w:numPr>
        <w:pStyle w:val="Compact"/>
      </w:pPr>
      <w:r>
        <w:t xml:space="preserve">Full vehicle diagnostics and performance analysis for a fleet of 45 commercial vehicles registered in Singapore Singapore.</w:t>
      </w:r>
    </w:p>
    <w:p>
      <w:pPr>
        <w:numPr>
          <w:ilvl w:val="0"/>
          <w:numId w:val="1001"/>
        </w:numPr>
        <w:pStyle w:val="Compact"/>
      </w:pPr>
      <w:r>
        <w:t xml:space="preserve">Design review and engineering validation of a customised electric vehicle (EV) conversion platform intended for last-mile logistics operations within Singapore Singapore.</w:t>
      </w:r>
    </w:p>
    <w:p>
      <w:pPr>
        <w:numPr>
          <w:ilvl w:val="0"/>
          <w:numId w:val="1001"/>
        </w:numPr>
        <w:pStyle w:val="Compact"/>
      </w:pPr>
      <w:r>
        <w:t xml:space="preserve">Preparation of technical documentation, including engineering drawings, material specifications, and compliance reports for submission to the LTA Singapore Singapore.</w:t>
      </w:r>
    </w:p>
    <w:p>
      <w:pPr>
        <w:numPr>
          <w:ilvl w:val="0"/>
          <w:numId w:val="1001"/>
        </w:numPr>
        <w:pStyle w:val="Compact"/>
      </w:pPr>
      <w:r>
        <w:t xml:space="preserve">On-site supervision and quality assurance during the physical conversion and assembly process at the client's facility in Jurong, Singapore Singapore.</w:t>
      </w:r>
    </w:p>
    <w:p>
      <w:pPr>
        <w:numPr>
          <w:ilvl w:val="0"/>
          <w:numId w:val="1001"/>
        </w:numPr>
        <w:pStyle w:val="Compact"/>
      </w:pPr>
      <w:r>
        <w:t xml:space="preserve">Post-delivery testing, roadworthiness certification support, and a 12-month warranty advisory period.</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Automotive Engineer — Fleet Diagnostics &amp; Performance Audit (45 vehicles)</w:t>
            </w:r>
          </w:p>
        </w:tc>
        <w:tc>
          <w:tcPr/>
          <w:p>
            <w:pPr>
              <w:pStyle w:val="Compact"/>
              <w:jc w:val="left"/>
            </w:pPr>
            <w:r>
              <w:t xml:space="preserve">3 weeks</w:t>
            </w:r>
          </w:p>
        </w:tc>
        <w:tc>
          <w:tcPr/>
          <w:p>
            <w:pPr>
              <w:pStyle w:val="Compact"/>
              <w:jc w:val="left"/>
            </w:pPr>
            <w:r>
              <w:t xml:space="preserve">SGD 1,850 / day</w:t>
            </w:r>
          </w:p>
        </w:tc>
        <w:tc>
          <w:tcPr/>
          <w:p>
            <w:pPr>
              <w:pStyle w:val="Compact"/>
              <w:jc w:val="left"/>
            </w:pPr>
            <w:r>
              <w:t xml:space="preserve">SGD 38,925.00</w:t>
            </w:r>
          </w:p>
        </w:tc>
      </w:tr>
      <w:tr>
        <w:tc>
          <w:tcPr/>
          <w:p>
            <w:pPr>
              <w:pStyle w:val="Compact"/>
              <w:jc w:val="left"/>
            </w:pPr>
            <w:r>
              <w:t xml:space="preserve">02</w:t>
            </w:r>
          </w:p>
        </w:tc>
        <w:tc>
          <w:tcPr/>
          <w:p>
            <w:pPr>
              <w:pStyle w:val="Compact"/>
              <w:jc w:val="left"/>
            </w:pPr>
            <w:r>
              <w:t xml:space="preserve">Automotive Engineer — EV Conversion Platform Design &amp; Validation</w:t>
            </w:r>
          </w:p>
        </w:tc>
        <w:tc>
          <w:tcPr/>
          <w:p>
            <w:pPr>
              <w:pStyle w:val="Compact"/>
              <w:jc w:val="left"/>
            </w:pPr>
            <w:r>
              <w:t xml:space="preserve">8 weeks</w:t>
            </w:r>
          </w:p>
        </w:tc>
        <w:tc>
          <w:tcPr/>
          <w:p>
            <w:pPr>
              <w:pStyle w:val="Compact"/>
              <w:jc w:val="left"/>
            </w:pPr>
            <w:r>
              <w:t xml:space="preserve">SGD 2,200 / day</w:t>
            </w:r>
          </w:p>
        </w:tc>
        <w:tc>
          <w:tcPr/>
          <w:p>
            <w:pPr>
              <w:pStyle w:val="Compact"/>
              <w:jc w:val="left"/>
            </w:pPr>
            <w:r>
              <w:t xml:space="preserve">SGD 114,400.00</w:t>
            </w:r>
          </w:p>
        </w:tc>
      </w:tr>
      <w:tr>
        <w:tc>
          <w:tcPr/>
          <w:p>
            <w:pPr>
              <w:pStyle w:val="Compact"/>
              <w:jc w:val="left"/>
            </w:pPr>
            <w:r>
              <w:t xml:space="preserve">03</w:t>
            </w:r>
          </w:p>
        </w:tc>
        <w:tc>
          <w:tcPr/>
          <w:p>
            <w:pPr>
              <w:pStyle w:val="Compact"/>
              <w:jc w:val="left"/>
            </w:pPr>
            <w:r>
              <w:t xml:space="preserve">Technical Documentation &amp; LTA Singapore Singapore Compliance Filing</w:t>
            </w:r>
          </w:p>
        </w:tc>
        <w:tc>
          <w:tcPr/>
          <w:p>
            <w:pPr>
              <w:pStyle w:val="Compact"/>
              <w:jc w:val="left"/>
            </w:pPr>
            <w:r>
              <w:t xml:space="preserve">4 weeks</w:t>
            </w:r>
          </w:p>
        </w:tc>
        <w:tc>
          <w:tcPr/>
          <w:p>
            <w:pPr>
              <w:pStyle w:val="Compact"/>
              <w:jc w:val="left"/>
            </w:pPr>
            <w:r>
              <w:t xml:space="preserve">SGD 1,600 / day</w:t>
            </w:r>
          </w:p>
        </w:tc>
        <w:tc>
          <w:tcPr/>
          <w:p>
            <w:pPr>
              <w:pStyle w:val="Compact"/>
              <w:jc w:val="left"/>
            </w:pPr>
            <w:r>
              <w:t xml:space="preserve">SGD 32,000.00</w:t>
            </w:r>
          </w:p>
        </w:tc>
      </w:tr>
      <w:tr>
        <w:tc>
          <w:tcPr/>
          <w:p>
            <w:pPr>
              <w:pStyle w:val="Compact"/>
              <w:jc w:val="left"/>
            </w:pPr>
            <w:r>
              <w:t xml:space="preserve">04</w:t>
            </w:r>
          </w:p>
        </w:tc>
        <w:tc>
          <w:tcPr/>
          <w:p>
            <w:pPr>
              <w:pStyle w:val="Compact"/>
              <w:jc w:val="left"/>
            </w:pPr>
            <w:r>
              <w:t xml:space="preserve">On-Site Supervision &amp; Quality Assurance (Jurong, Singapore Singapore)</w:t>
            </w:r>
          </w:p>
        </w:tc>
        <w:tc>
          <w:tcPr/>
          <w:p>
            <w:pPr>
              <w:pStyle w:val="Compact"/>
              <w:jc w:val="left"/>
            </w:pPr>
            <w:r>
              <w:t xml:space="preserve">10 weeks</w:t>
            </w:r>
          </w:p>
        </w:tc>
        <w:tc>
          <w:tcPr/>
          <w:p>
            <w:pPr>
              <w:pStyle w:val="Compact"/>
              <w:jc w:val="left"/>
            </w:pPr>
            <w:r>
              <w:t xml:space="preserve">SGD 1,950 / day</w:t>
            </w:r>
          </w:p>
        </w:tc>
        <w:tc>
          <w:tcPr/>
          <w:p>
            <w:pPr>
              <w:pStyle w:val="Compact"/>
              <w:jc w:val="left"/>
            </w:pPr>
            <w:r>
              <w:t xml:space="preserve">SGD 97,500.00</w:t>
            </w:r>
          </w:p>
        </w:tc>
      </w:tr>
      <w:tr>
        <w:tc>
          <w:tcPr/>
          <w:p>
            <w:pPr>
              <w:pStyle w:val="Compact"/>
              <w:jc w:val="left"/>
            </w:pPr>
            <w:r>
              <w:t xml:space="preserve">05</w:t>
            </w:r>
          </w:p>
        </w:tc>
        <w:tc>
          <w:tcPr/>
          <w:p>
            <w:pPr>
              <w:pStyle w:val="Compact"/>
              <w:jc w:val="left"/>
            </w:pPr>
            <w:r>
              <w:t xml:space="preserve">Post-Delivery Testing &amp; Roadworthiness Certification Support</w:t>
            </w:r>
          </w:p>
        </w:tc>
        <w:tc>
          <w:tcPr/>
          <w:p>
            <w:pPr>
              <w:pStyle w:val="Compact"/>
              <w:jc w:val="left"/>
            </w:pPr>
            <w:r>
              <w:t xml:space="preserve">2 weeks</w:t>
            </w:r>
          </w:p>
        </w:tc>
        <w:tc>
          <w:tcPr/>
          <w:p>
            <w:pPr>
              <w:pStyle w:val="Compact"/>
              <w:jc w:val="left"/>
            </w:pPr>
            <w:r>
              <w:t xml:space="preserve">SGD 2,100 / day</w:t>
            </w:r>
          </w:p>
        </w:tc>
        <w:tc>
          <w:tcPr/>
          <w:p>
            <w:pPr>
              <w:pStyle w:val="Compact"/>
              <w:jc w:val="left"/>
            </w:pPr>
            <w:r>
              <w:t xml:space="preserve">SGD 21,000.00</w:t>
            </w:r>
          </w:p>
        </w:tc>
      </w:tr>
      <w:tr>
        <w:tc>
          <w:tcPr/>
          <w:p>
            <w:pPr>
              <w:pStyle w:val="Compact"/>
              <w:jc w:val="left"/>
            </w:pPr>
            <w:r>
              <w:t xml:space="preserve">06</w:t>
            </w:r>
          </w:p>
        </w:tc>
        <w:tc>
          <w:tcPr/>
          <w:p>
            <w:pPr>
              <w:pStyle w:val="Compact"/>
              <w:jc w:val="left"/>
            </w:pPr>
            <w:r>
              <w:t xml:space="preserve">12-Month Warranty Advisory &amp; Remote Automotive Engineer Support</w:t>
            </w:r>
          </w:p>
        </w:tc>
        <w:tc>
          <w:tcPr/>
          <w:p>
            <w:pPr>
              <w:pStyle w:val="Compact"/>
              <w:jc w:val="left"/>
            </w:pPr>
            <w:r>
              <w:t xml:space="preserve">12 months</w:t>
            </w:r>
          </w:p>
        </w:tc>
        <w:tc>
          <w:tcPr/>
          <w:p>
            <w:pPr>
              <w:pStyle w:val="Compact"/>
              <w:jc w:val="left"/>
            </w:pPr>
            <w:r>
              <w:t xml:space="preserve">SGD 3,500 / month</w:t>
            </w:r>
          </w:p>
        </w:tc>
        <w:tc>
          <w:tcPr/>
          <w:p>
            <w:pPr>
              <w:pStyle w:val="Compact"/>
              <w:jc w:val="left"/>
            </w:pPr>
            <w:r>
              <w:t xml:space="preserve">SGD 42,000.00</w:t>
            </w:r>
          </w:p>
        </w:tc>
      </w:tr>
      <w:tr>
        <w:tc>
          <w:tcPr/>
          <w:p>
            <w:pPr>
              <w:pStyle w:val="Compact"/>
              <w:jc w:val="left"/>
            </w:pPr>
            <w:r>
              <w:t xml:space="preserve">07</w:t>
            </w:r>
          </w:p>
        </w:tc>
        <w:tc>
          <w:tcPr/>
          <w:p>
            <w:pPr>
              <w:pStyle w:val="Compact"/>
              <w:jc w:val="left"/>
            </w:pPr>
            <w:r>
              <w:t xml:space="preserve">Travel, Accommodation &amp; Local Logistics within Singapore Singapore</w:t>
            </w:r>
          </w:p>
        </w:tc>
        <w:tc>
          <w:tcPr/>
          <w:p>
            <w:pPr>
              <w:pStyle w:val="Compact"/>
              <w:jc w:val="left"/>
            </w:pPr>
            <w:r>
              <w:t xml:space="preserve">As incurred</w:t>
            </w:r>
          </w:p>
        </w:tc>
        <w:tc>
          <w:tcPr/>
          <w:p>
            <w:pPr>
              <w:pStyle w:val="Compact"/>
              <w:jc w:val="left"/>
            </w:pPr>
            <w:r>
              <w:t xml:space="preserve">Flat</w:t>
            </w:r>
          </w:p>
        </w:tc>
        <w:tc>
          <w:tcPr/>
          <w:p>
            <w:pPr>
              <w:pStyle w:val="Compact"/>
              <w:jc w:val="left"/>
            </w:pPr>
            <w:r>
              <w:t xml:space="preserve">SGD 6,500.00</w:t>
            </w:r>
          </w:p>
        </w:tc>
      </w:tr>
      <w:tr>
        <w:tc>
          <w:tcPr>
            <w:gridSpan w:val="4"/>
          </w:tcPr>
          <w:p>
            <w:pPr>
              <w:pStyle w:val="Compact"/>
              <w:jc w:val="right"/>
            </w:pPr>
            <w:r>
              <w:t xml:space="preserve">Subtotal (SGD)</w:t>
            </w:r>
          </w:p>
        </w:tc>
        <w:tc>
          <w:tcPr/>
          <w:p>
            <w:pPr>
              <w:pStyle w:val="Compact"/>
              <w:jc w:val="left"/>
            </w:pPr>
            <w:r>
              <w:t xml:space="preserve">SGD 352,325.00</w:t>
            </w:r>
          </w:p>
        </w:tc>
      </w:tr>
      <w:tr>
        <w:tc>
          <w:tcPr>
            <w:gridSpan w:val="4"/>
          </w:tcPr>
          <w:p>
            <w:pPr>
              <w:pStyle w:val="Compact"/>
              <w:jc w:val="right"/>
            </w:pPr>
            <w:r>
              <w:t xml:space="preserve">GST @ 9% (Singapore Singapore)</w:t>
            </w:r>
          </w:p>
        </w:tc>
        <w:tc>
          <w:tcPr/>
          <w:p>
            <w:pPr>
              <w:pStyle w:val="Compact"/>
              <w:jc w:val="left"/>
            </w:pPr>
            <w:r>
              <w:t xml:space="preserve">SGD 31,709.25</w:t>
            </w:r>
          </w:p>
        </w:tc>
      </w:tr>
      <w:tr>
        <w:tc>
          <w:tcPr>
            <w:gridSpan w:val="4"/>
          </w:tcPr>
          <w:p>
            <w:pPr>
              <w:pStyle w:val="Compact"/>
              <w:jc w:val="right"/>
            </w:pPr>
            <w:r>
              <w:t xml:space="preserve">TOTAL AMOUNT DUE (SGD)</w:t>
            </w:r>
          </w:p>
        </w:tc>
        <w:tc>
          <w:tcPr/>
          <w:p>
            <w:pPr>
              <w:pStyle w:val="Compact"/>
              <w:jc w:val="left"/>
            </w:pPr>
            <w:r>
              <w:t xml:space="preserve">SGD 384,034.25</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instalments, all denominated in Singapore Dollars (SGD) and payable to Meridian Automotive Engineering Pte. Ltd., Singapore Singapore:</w:t>
      </w:r>
    </w:p>
    <w:p>
      <w:pPr>
        <w:numPr>
          <w:ilvl w:val="0"/>
          <w:numId w:val="1002"/>
        </w:numPr>
        <w:pStyle w:val="Compact"/>
      </w:pPr>
      <w:r>
        <w:rPr>
          <w:bCs/>
          <w:b/>
        </w:rPr>
        <w:t xml:space="preserve">30% advance payment</w:t>
      </w:r>
      <w:r>
        <w:t xml:space="preserve"> </w:t>
      </w:r>
      <w:r>
        <w:t xml:space="preserve">(SGD 115,210.28)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(SGD 153,613.68) upon completion of the EV Conversion Platform Design &amp; Validation phase (Item 02).</w:t>
      </w:r>
    </w:p>
    <w:p>
      <w:pPr>
        <w:numPr>
          <w:ilvl w:val="0"/>
          <w:numId w:val="1002"/>
        </w:numPr>
        <w:pStyle w:val="Compact"/>
      </w:pPr>
      <w:r>
        <w:rPr>
          <w:bCs/>
          <w:b/>
        </w:rPr>
        <w:t xml:space="preserve">30% final payment</w:t>
      </w:r>
      <w:r>
        <w:t xml:space="preserve"> </w:t>
      </w:r>
      <w:r>
        <w:t xml:space="preserve">(SGD 115,210.29) upon successful roadworthiness certification and handover of all technical documentation.</w:t>
      </w:r>
    </w:p>
    <w:p>
      <w:pPr>
        <w:pStyle w:val="FirstParagraph"/>
      </w:pPr>
      <w:r>
        <w:t xml:space="preserve">All invoices are payable within thirty (30) calendar days from the date of issue. Late payments shall attract interest at the rate of 1.5% per month, in accordance with the Late Payment of Outstanding Debts Act (Singapore Singapore).</w:t>
      </w:r>
    </w:p>
    <w:bookmarkEnd w:id="25"/>
    <w:bookmarkStart w:id="26" w:name="terms-conditions"/>
    <w:p>
      <w:pPr>
        <w:pStyle w:val="Heading3"/>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all rates and availability of the</w:t>
      </w:r>
      <w:r>
        <w:t xml:space="preserve"> </w:t>
      </w:r>
      <w:r>
        <w:t xml:space="preserve">Automotive Engineer</w:t>
      </w:r>
      <w:r>
        <w:t xml:space="preserve"> </w:t>
      </w:r>
      <w:r>
        <w:t xml:space="preserve">team are subject to revision.</w:t>
      </w:r>
    </w:p>
    <w:p>
      <w:pPr>
        <w:numPr>
          <w:ilvl w:val="0"/>
          <w:numId w:val="1003"/>
        </w:numPr>
        <w:pStyle w:val="Compact"/>
      </w:pPr>
      <w:r>
        <w:t xml:space="preserve">All</w:t>
      </w:r>
      <w:r>
        <w:t xml:space="preserve"> </w:t>
      </w:r>
      <w:r>
        <w:t xml:space="preserve">Automotive Engineer</w:t>
      </w:r>
      <w:r>
        <w:t xml:space="preserve"> </w:t>
      </w:r>
      <w:r>
        <w:t xml:space="preserve">services shall be performed in Singapore Singapore and shall comply with the Engineering Practice Act, the LTA Vehicle Regulations, and all applicable Singapore Singapore statutory requirements.</w:t>
      </w:r>
    </w:p>
    <w:p>
      <w:pPr>
        <w:numPr>
          <w:ilvl w:val="0"/>
          <w:numId w:val="1003"/>
        </w:numPr>
        <w:pStyle w:val="Compact"/>
      </w:pPr>
      <w:r>
        <w:t xml:space="preserve">The client shall provide reasonable access to facilities, vehicles, and personnel in Singapore Singapore to enable the</w:t>
      </w:r>
      <w:r>
        <w:t xml:space="preserve"> </w:t>
      </w:r>
      <w:r>
        <w:t xml:space="preserve">Automotive Engineer</w:t>
      </w:r>
      <w:r>
        <w:t xml:space="preserve"> </w:t>
      </w:r>
      <w:r>
        <w:t xml:space="preserve">to carry out the scoped work without undue delay.</w:t>
      </w:r>
    </w:p>
    <w:p>
      <w:pPr>
        <w:numPr>
          <w:ilvl w:val="0"/>
          <w:numId w:val="1003"/>
        </w:numPr>
        <w:pStyle w:val="Compact"/>
      </w:pPr>
      <w:r>
        <w:t xml:space="preserve">Any changes to the scope of work beyond the parameters outlined in this Quotation Estimate shall be subject to a written variation order and a revised cost assessment.</w:t>
      </w:r>
    </w:p>
    <w:p>
      <w:pPr>
        <w:numPr>
          <w:ilvl w:val="0"/>
          <w:numId w:val="1003"/>
        </w:numPr>
        <w:pStyle w:val="Compact"/>
      </w:pPr>
      <w:r>
        <w:t xml:space="preserve">Intellectual property generated specifically for the client under this engagement shall vest in the client upon full payment. General methodologies, templates, and proprietary tools of the</w:t>
      </w:r>
      <w:r>
        <w:t xml:space="preserve"> </w:t>
      </w:r>
      <w:r>
        <w:t xml:space="preserve">Automotive Engineer</w:t>
      </w:r>
      <w:r>
        <w:t xml:space="preserve"> </w:t>
      </w:r>
      <w:r>
        <w:t xml:space="preserve">team remain the property of Meridian Automotive Engineering Pte. Ltd.</w:t>
      </w:r>
    </w:p>
    <w:p>
      <w:pPr>
        <w:numPr>
          <w:ilvl w:val="0"/>
          <w:numId w:val="1003"/>
        </w:numPr>
        <w:pStyle w:val="Compact"/>
      </w:pPr>
      <w:r>
        <w:t xml:space="preserve">This Quotation Estimate is governed by the laws of Singapore Singapore. Any disputes shall be resolved through arbitration under the rules of the Singapore International Arbitration Centre (SIAC).</w:t>
      </w:r>
    </w:p>
    <w:p>
      <w:pPr>
        <w:numPr>
          <w:ilvl w:val="0"/>
          <w:numId w:val="1003"/>
        </w:numPr>
        <w:pStyle w:val="Compact"/>
      </w:pPr>
      <w:r>
        <w:t xml:space="preserve">Neither party shall be liable for delays caused by force majeure events, including but not limited to natural disasters, government-imposed restrictions, or pandemics affecting operations in Singapore Singapore.</w:t>
      </w:r>
    </w:p>
    <w:bookmarkEnd w:id="26"/>
    <w:bookmarkStart w:id="27" w:name="acceptance"/>
    <w:p>
      <w:pPr>
        <w:pStyle w:val="Heading3"/>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to be rendered in</w:t>
      </w:r>
      <w:r>
        <w:t xml:space="preserve"> </w:t>
      </w:r>
      <w:r>
        <w:t xml:space="preserve">Singapore Singapore</w:t>
      </w:r>
      <w:r>
        <w:t xml:space="preserve">. This acceptance constitutes a binding agreement between both parties subject to the terms and conditions stated herein.</w:t>
      </w:r>
    </w:p>
    <w:bookmarkEnd w:id="27"/>
    <w:p>
      <w:pPr>
        <w:pStyle w:val="BodyText"/>
      </w:pPr>
      <w:r>
        <w:rPr>
          <w:bCs/>
          <w:b/>
        </w:rPr>
        <w:t xml:space="preserve">For and on behalf of Meridian Automotive Engineering Pte. Ltd.</w:t>
      </w:r>
      <w:r>
        <w:br/>
      </w:r>
      <w:r>
        <w:t xml:space="preserve">Name: ______________________________</w:t>
      </w:r>
      <w:r>
        <w:br/>
      </w:r>
      <w:r>
        <w:t xml:space="preserve">Designation: Lead Automotive Engineer</w:t>
      </w:r>
      <w:r>
        <w:br/>
      </w:r>
      <w:r>
        <w:t xml:space="preserve">Signature: ______________________________</w:t>
      </w:r>
      <w:r>
        <w:br/>
      </w:r>
      <w:r>
        <w:t xml:space="preserve">Date: ______________________________</w:t>
      </w:r>
    </w:p>
    <w:p>
      <w:pPr>
        <w:pStyle w:val="BodyText"/>
      </w:pPr>
      <w:r>
        <w:rPr>
          <w:bCs/>
          <w:b/>
        </w:rPr>
        <w:t xml:space="preserve">For and on behalf of Orion Motors Holdings (S) Pte. Ltd.</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Meridian Automotive Engineering Pte. Ltd. | 128 Robinson Road, #21-04, Singapore Singapore 068913</w:t>
      </w:r>
      <w:r>
        <w:br/>
      </w:r>
      <w:r>
        <w:t xml:space="preserve">This Quotation Estimate is the property of Meridian Automotive Engineering Pte. Ltd. and is issued exclusively for the client named above. Unauthorised reproduction or distribution is prohibited under the Copyright Act of Singapore Singapore.</w:t>
      </w:r>
      <w:r>
        <w:br/>
      </w:r>
      <w:r>
        <w:t xml:space="preserve">Document Reference: QTE-2025-04872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Singapore Singapore</dc:title>
  <dc:creator/>
  <dc:language>en</dc:language>
  <cp:keywords/>
  <dcterms:created xsi:type="dcterms:W3CDTF">2026-10-10T08:41:00Z</dcterms:created>
  <dcterms:modified xsi:type="dcterms:W3CDTF">2026-10-10T08:41:00Z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