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t xml:space="preserve">Professional Automotive Engineering Services</w:t>
      </w:r>
    </w:p>
    <w:p>
      <w:pPr>
        <w:pStyle w:val="BodyText"/>
      </w:pPr>
      <w:r>
        <w:t xml:space="preserve">Prepared for: Sri Lanka Colombo Region</w:t>
      </w:r>
    </w:p>
    <w:p>
      <w:pPr>
        <w:pStyle w:val="BodyText"/>
      </w:pPr>
      <w:r>
        <w:t xml:space="preserve">Document Reference: QE-AC-2025-0047</w:t>
      </w:r>
    </w:p>
    <w:bookmarkEnd w:id="20"/>
    <w:p>
      <w:pPr>
        <w:pStyle w:val="BodyText"/>
      </w:pPr>
      <w:r>
        <w:rPr>
          <w:bCs/>
          <w:b/>
        </w:rPr>
        <w:t xml:space="preserve">Quotation Estimate No:</w:t>
      </w:r>
      <w:r>
        <w:t xml:space="preserve"> </w:t>
      </w:r>
      <w:r>
        <w:t xml:space="preserve">QE-AC-2025-0047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Ceylon Automotive Engineering Solutions (Pvt) Ltd</w:t>
      </w:r>
      <w:r>
        <w:br/>
      </w:r>
      <w:r>
        <w:rPr>
          <w:bCs/>
          <w:b/>
        </w:rPr>
        <w:t xml:space="preserve">Address:</w:t>
      </w:r>
      <w:r>
        <w:t xml:space="preserve"> </w:t>
      </w:r>
      <w:r>
        <w:t xml:space="preserve">42, Galle Road, Colombo 03, Sri Lanka</w:t>
      </w:r>
      <w:r>
        <w:br/>
      </w:r>
      <w:r>
        <w:rPr>
          <w:bCs/>
          <w:b/>
        </w:rPr>
        <w:t xml:space="preserve">Contact:</w:t>
      </w:r>
      <w:r>
        <w:t xml:space="preserve"> </w:t>
      </w:r>
      <w:r>
        <w:t xml:space="preserve">+94 11 234 5678 | info@ceylonautoeng.lk</w:t>
      </w:r>
    </w:p>
    <w:p>
      <w:pPr>
        <w:pStyle w:val="BodyText"/>
      </w:pPr>
      <w:r>
        <w:rPr>
          <w:bCs/>
          <w:b/>
        </w:rPr>
        <w:t xml:space="preserve">Prepared For:</w:t>
      </w:r>
      <w:r>
        <w:t xml:space="preserve"> </w:t>
      </w:r>
      <w:r>
        <w:t xml:space="preserve">Sri Lanka Colombo Industrial Zone Authority</w:t>
      </w:r>
      <w:r>
        <w:br/>
      </w:r>
      <w:r>
        <w:rPr>
          <w:bCs/>
          <w:b/>
        </w:rPr>
        <w:t xml:space="preserve">Project Location:</w:t>
      </w:r>
      <w:r>
        <w:t xml:space="preserve"> </w:t>
      </w:r>
      <w:r>
        <w:t xml:space="preserve">Colombo, Sri Lanka</w:t>
      </w:r>
      <w:r>
        <w:br/>
      </w:r>
      <w:r>
        <w:rPr>
          <w:bCs/>
          <w:b/>
        </w:rPr>
        <w:t xml:space="preserve">Client Ref:</w:t>
      </w:r>
      <w:r>
        <w:t xml:space="preserve"> </w:t>
      </w:r>
      <w:r>
        <w:t xml:space="preserve">SLCA-IEZ-2025-112</w:t>
      </w:r>
    </w:p>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formally issued by Ceylon Automotive Engineering Solutions (Pvt) Ltd to provide comprehensive professional services of a qualified</w:t>
      </w:r>
      <w:r>
        <w:t xml:space="preserve"> </w:t>
      </w:r>
      <w:r>
        <w:t xml:space="preserve">Automotive Engineer</w:t>
      </w:r>
      <w:r>
        <w:t xml:space="preserve"> </w:t>
      </w:r>
      <w:r>
        <w:t xml:space="preserve">for the Sri Lanka Colombo metropolitan area and its surrounding industrial corridors. The scope of this engagement encompasses the full spectrum of automotive engineering consultancy, diagnostic assessment, design review, and technical advisory services tailored specifically to the operational requirements of clients operating within Sri Lanka Colombo.</w:t>
      </w:r>
    </w:p>
    <w:p>
      <w:pPr>
        <w:pStyle w:val="BodyText"/>
      </w:pPr>
      <w:r>
        <w:t xml:space="preserve">Our</w:t>
      </w:r>
      <w:r>
        <w:t xml:space="preserve"> </w:t>
      </w:r>
      <w:r>
        <w:t xml:space="preserve">Automotive Engineer</w:t>
      </w:r>
      <w:r>
        <w:t xml:space="preserve"> </w:t>
      </w:r>
      <w:r>
        <w:t xml:space="preserve">team brings over fifteen years of combined experience in vehicle systems engineering, powertrain optimization, emissions compliance, and advanced drivetrain technology. This</w:t>
      </w:r>
      <w:r>
        <w:t xml:space="preserve"> </w:t>
      </w:r>
      <w:r>
        <w:t xml:space="preserve">Quotation Estimate</w:t>
      </w:r>
      <w:r>
        <w:t xml:space="preserve"> </w:t>
      </w:r>
      <w:r>
        <w:t xml:space="preserve">reflects our commitment to delivering world-class engineering expertise to the Sri Lanka Colombo market, ensuring that all deliverables meet both international standards and the specific regulatory framework established by the Department of Motor Traffic and the Sri Lanka Standards Institution.</w:t>
      </w:r>
    </w:p>
    <w:bookmarkEnd w:id="21"/>
    <w:bookmarkStart w:id="22" w:name="detailed-line-items-and-cost-breakdown"/>
    <w:p>
      <w:pPr>
        <w:pStyle w:val="Heading2"/>
      </w:pPr>
      <w:r>
        <w:t xml:space="preserve">2. Detailed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(LKR)</w:t>
            </w:r>
          </w:p>
        </w:tc>
        <w:tc>
          <w:tcPr/>
          <w:p>
            <w:pPr>
              <w:pStyle w:val="Compact"/>
              <w:jc w:val="left"/>
            </w:pPr>
            <w:r>
              <w:t xml:space="preserve">Amount (LKR)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On-site Automotive Engineer consultation and vehicle fleet diagnostic assessment at Sri Lanka Colombo client premises</w:t>
            </w:r>
          </w:p>
        </w:tc>
        <w:tc>
          <w:tcPr/>
          <w:p>
            <w:pPr>
              <w:pStyle w:val="Compact"/>
              <w:jc w:val="left"/>
            </w:pPr>
            <w:r>
              <w:t xml:space="preserve">5 working days</w:t>
            </w:r>
          </w:p>
        </w:tc>
        <w:tc>
          <w:tcPr/>
          <w:p>
            <w:pPr>
              <w:pStyle w:val="Compact"/>
              <w:jc w:val="left"/>
            </w:pPr>
            <w:r>
              <w:t xml:space="preserve">85,000/day</w:t>
            </w:r>
          </w:p>
        </w:tc>
        <w:tc>
          <w:tcPr/>
          <w:p>
            <w:pPr>
              <w:pStyle w:val="Compact"/>
              <w:jc w:val="left"/>
            </w:pPr>
            <w:r>
              <w:t xml:space="preserve">425,000</w:t>
            </w:r>
          </w:p>
        </w:tc>
        <w:tc>
          <w:tcPr/>
          <w:p>
            <w:pPr>
              <w:pStyle w:val="Compact"/>
              <w:jc w:val="left"/>
            </w:pPr>
            <w:r>
              <w:t xml:space="preserve">Includes travel within Colombo district</w:t>
            </w:r>
          </w:p>
        </w:tc>
      </w:tr>
      <w:tr>
        <w:tc>
          <w:tcPr/>
          <w:p>
            <w:pPr>
              <w:pStyle w:val="Compact"/>
              <w:jc w:val="left"/>
            </w:pPr>
            <w:r>
              <w:t xml:space="preserve">2</w:t>
            </w:r>
          </w:p>
        </w:tc>
        <w:tc>
          <w:tcPr/>
          <w:p>
            <w:pPr>
              <w:pStyle w:val="Compact"/>
              <w:jc w:val="left"/>
            </w:pPr>
            <w:r>
              <w:t xml:space="preserve">Powertrain system analysis and performance optimization report prepared by senior Automotive Engineer</w:t>
            </w:r>
          </w:p>
        </w:tc>
        <w:tc>
          <w:tcPr/>
          <w:p>
            <w:pPr>
              <w:pStyle w:val="Compact"/>
              <w:jc w:val="left"/>
            </w:pPr>
            <w:r>
              <w:t xml:space="preserve">10 working days</w:t>
            </w:r>
          </w:p>
        </w:tc>
        <w:tc>
          <w:tcPr/>
          <w:p>
            <w:pPr>
              <w:pStyle w:val="Compact"/>
              <w:jc w:val="left"/>
            </w:pPr>
            <w:r>
              <w:t xml:space="preserve">120,000/day</w:t>
            </w:r>
          </w:p>
        </w:tc>
        <w:tc>
          <w:tcPr/>
          <w:p>
            <w:pPr>
              <w:pStyle w:val="Compact"/>
              <w:jc w:val="left"/>
            </w:pPr>
            <w:r>
              <w:t xml:space="preserve">1,200,000</w:t>
            </w:r>
          </w:p>
        </w:tc>
        <w:tc>
          <w:tcPr/>
          <w:p>
            <w:pPr>
              <w:pStyle w:val="Compact"/>
              <w:jc w:val="left"/>
            </w:pPr>
            <w:r>
              <w:t xml:space="preserve">Covers ICE and hybrid drivetrain configurations</w:t>
            </w:r>
          </w:p>
        </w:tc>
      </w:tr>
      <w:tr>
        <w:tc>
          <w:tcPr/>
          <w:p>
            <w:pPr>
              <w:pStyle w:val="Compact"/>
              <w:jc w:val="left"/>
            </w:pPr>
            <w:r>
              <w:t xml:space="preserve">3</w:t>
            </w:r>
          </w:p>
        </w:tc>
        <w:tc>
          <w:tcPr/>
          <w:p>
            <w:pPr>
              <w:pStyle w:val="Compact"/>
              <w:jc w:val="left"/>
            </w:pPr>
            <w:r>
              <w:t xml:space="preserve">Emissions compliance testing and regulatory alignment for Sri Lanka Colombo transport operators</w:t>
            </w:r>
          </w:p>
        </w:tc>
        <w:tc>
          <w:tcPr/>
          <w:p>
            <w:pPr>
              <w:pStyle w:val="Compact"/>
              <w:jc w:val="left"/>
            </w:pPr>
            <w:r>
              <w:t xml:space="preserve">7 working days</w:t>
            </w:r>
          </w:p>
        </w:tc>
        <w:tc>
          <w:tcPr/>
          <w:p>
            <w:pPr>
              <w:pStyle w:val="Compact"/>
              <w:jc w:val="left"/>
            </w:pPr>
            <w:r>
              <w:t xml:space="preserve">95,000/day</w:t>
            </w:r>
          </w:p>
        </w:tc>
        <w:tc>
          <w:tcPr/>
          <w:p>
            <w:pPr>
              <w:pStyle w:val="Compact"/>
              <w:jc w:val="left"/>
            </w:pPr>
            <w:r>
              <w:t xml:space="preserve">665,000</w:t>
            </w:r>
          </w:p>
        </w:tc>
        <w:tc>
          <w:tcPr/>
          <w:p>
            <w:pPr>
              <w:pStyle w:val="Compact"/>
              <w:jc w:val="left"/>
            </w:pPr>
            <w:r>
              <w:t xml:space="preserve">Per DMT Sri Lanka emission standards</w:t>
            </w:r>
          </w:p>
        </w:tc>
      </w:tr>
      <w:tr>
        <w:tc>
          <w:tcPr/>
          <w:p>
            <w:pPr>
              <w:pStyle w:val="Compact"/>
              <w:jc w:val="left"/>
            </w:pPr>
            <w:r>
              <w:t xml:space="preserve">4</w:t>
            </w:r>
          </w:p>
        </w:tc>
        <w:tc>
          <w:tcPr/>
          <w:p>
            <w:pPr>
              <w:pStyle w:val="Compact"/>
              <w:jc w:val="left"/>
            </w:pPr>
            <w:r>
              <w:t xml:space="preserve">Advanced vehicle electronics and ECU calibration services by dedicated Automotive Engineer</w:t>
            </w:r>
          </w:p>
        </w:tc>
        <w:tc>
          <w:tcPr/>
          <w:p>
            <w:pPr>
              <w:pStyle w:val="Compact"/>
              <w:jc w:val="left"/>
            </w:pPr>
            <w:r>
              <w:t xml:space="preserve">8 working days</w:t>
            </w:r>
          </w:p>
        </w:tc>
        <w:tc>
          <w:tcPr/>
          <w:p>
            <w:pPr>
              <w:pStyle w:val="Compact"/>
              <w:jc w:val="left"/>
            </w:pPr>
            <w:r>
              <w:t xml:space="preserve">110,000/day</w:t>
            </w:r>
          </w:p>
        </w:tc>
        <w:tc>
          <w:tcPr/>
          <w:p>
            <w:pPr>
              <w:pStyle w:val="Compact"/>
              <w:jc w:val="left"/>
            </w:pPr>
            <w:r>
              <w:t xml:space="preserve">880,000</w:t>
            </w:r>
          </w:p>
        </w:tc>
        <w:tc>
          <w:tcPr/>
          <w:p>
            <w:pPr>
              <w:pStyle w:val="Compact"/>
              <w:jc w:val="left"/>
            </w:pPr>
            <w:r>
              <w:t xml:space="preserve">Includes software reprogramming</w:t>
            </w:r>
          </w:p>
        </w:tc>
      </w:tr>
      <w:tr>
        <w:tc>
          <w:tcPr/>
          <w:p>
            <w:pPr>
              <w:pStyle w:val="Compact"/>
              <w:jc w:val="left"/>
            </w:pPr>
            <w:r>
              <w:t xml:space="preserve">5</w:t>
            </w:r>
          </w:p>
        </w:tc>
        <w:tc>
          <w:tcPr/>
          <w:p>
            <w:pPr>
              <w:pStyle w:val="Compact"/>
              <w:jc w:val="left"/>
            </w:pPr>
            <w:r>
              <w:t xml:space="preserve">Technical training workshop for in-house maintenance staff at Sri Lanka Colombo facility</w:t>
            </w:r>
          </w:p>
        </w:tc>
        <w:tc>
          <w:tcPr/>
          <w:p>
            <w:pPr>
              <w:pStyle w:val="Compact"/>
              <w:jc w:val="left"/>
            </w:pPr>
            <w:r>
              <w:t xml:space="preserve">3 working days</w:t>
            </w:r>
          </w:p>
        </w:tc>
        <w:tc>
          <w:tcPr/>
          <w:p>
            <w:pPr>
              <w:pStyle w:val="Compact"/>
              <w:jc w:val="left"/>
            </w:pPr>
            <w:r>
              <w:t xml:space="preserve">150,000/day</w:t>
            </w:r>
          </w:p>
        </w:tc>
        <w:tc>
          <w:tcPr/>
          <w:p>
            <w:pPr>
              <w:pStyle w:val="Compact"/>
              <w:jc w:val="left"/>
            </w:pPr>
            <w:r>
              <w:t xml:space="preserve">450,000</w:t>
            </w:r>
          </w:p>
        </w:tc>
        <w:tc>
          <w:tcPr/>
          <w:p>
            <w:pPr>
              <w:pStyle w:val="Compact"/>
              <w:jc w:val="left"/>
            </w:pPr>
            <w:r>
              <w:t xml:space="preserve">Maximum 20 participants per session</w:t>
            </w:r>
          </w:p>
        </w:tc>
      </w:tr>
      <w:tr>
        <w:tc>
          <w:tcPr/>
          <w:p>
            <w:pPr>
              <w:pStyle w:val="Compact"/>
              <w:jc w:val="left"/>
            </w:pPr>
            <w:r>
              <w:t xml:space="preserve">6</w:t>
            </w:r>
          </w:p>
        </w:tc>
        <w:tc>
          <w:tcPr/>
          <w:p>
            <w:pPr>
              <w:pStyle w:val="Compact"/>
              <w:jc w:val="left"/>
            </w:pPr>
            <w:r>
              <w:t xml:space="preserve">Quarterly follow-up review and ongoing Automotive Engineer advisory retainer (first quarter)</w:t>
            </w:r>
          </w:p>
        </w:tc>
        <w:tc>
          <w:tcPr/>
          <w:p>
            <w:pPr>
              <w:pStyle w:val="Compact"/>
              <w:jc w:val="left"/>
            </w:pPr>
            <w:r>
              <w:t xml:space="preserve">1 quarter</w:t>
            </w:r>
          </w:p>
        </w:tc>
        <w:tc>
          <w:tcPr/>
          <w:p>
            <w:pPr>
              <w:pStyle w:val="Compact"/>
              <w:jc w:val="left"/>
            </w:pPr>
            <w:r>
              <w:t xml:space="preserve">200,000/quarter</w:t>
            </w:r>
          </w:p>
        </w:tc>
        <w:tc>
          <w:tcPr/>
          <w:p>
            <w:pPr>
              <w:pStyle w:val="Compact"/>
              <w:jc w:val="left"/>
            </w:pPr>
            <w:r>
              <w:t xml:space="preserve">200,000</w:t>
            </w:r>
          </w:p>
        </w:tc>
        <w:tc>
          <w:tcPr/>
          <w:p>
            <w:pPr>
              <w:pStyle w:val="Compact"/>
              <w:jc w:val="left"/>
            </w:pPr>
            <w:r>
              <w:t xml:space="preserve">Two site visits and unlimited email support</w:t>
            </w:r>
          </w:p>
        </w:tc>
      </w:tr>
      <w:tr>
        <w:tc>
          <w:tcPr/>
          <w:p>
            <w:pPr>
              <w:pStyle w:val="Compact"/>
              <w:jc w:val="left"/>
            </w:pPr>
            <w:r>
              <w:t xml:space="preserve">7</w:t>
            </w:r>
          </w:p>
        </w:tc>
        <w:tc>
          <w:tcPr/>
          <w:p>
            <w:pPr>
              <w:pStyle w:val="Compact"/>
              <w:jc w:val="left"/>
            </w:pPr>
            <w:r>
              <w:t xml:space="preserve">Project documentation, final report compilation, and handover package</w:t>
            </w:r>
          </w:p>
        </w:tc>
        <w:tc>
          <w:tcPr/>
          <w:p>
            <w:pPr>
              <w:pStyle w:val="Compact"/>
              <w:jc w:val="left"/>
            </w:pPr>
            <w:r>
              <w:t xml:space="preserve">5 working days</w:t>
            </w:r>
          </w:p>
        </w:tc>
        <w:tc>
          <w:tcPr/>
          <w:p>
            <w:pPr>
              <w:pStyle w:val="Compact"/>
              <w:jc w:val="left"/>
            </w:pPr>
            <w:r>
              <w:t xml:space="preserve">75,000/day</w:t>
            </w:r>
          </w:p>
        </w:tc>
        <w:tc>
          <w:tcPr/>
          <w:p>
            <w:pPr>
              <w:pStyle w:val="Compact"/>
              <w:jc w:val="left"/>
            </w:pPr>
            <w:r>
              <w:t xml:space="preserve">375,000</w:t>
            </w:r>
          </w:p>
        </w:tc>
        <w:tc>
          <w:tcPr/>
          <w:p>
            <w:pPr>
              <w:pStyle w:val="Compact"/>
              <w:jc w:val="left"/>
            </w:pPr>
            <w:r>
              <w:t xml:space="preserve">Delivered in English and Sinhala</w:t>
            </w:r>
          </w:p>
        </w:tc>
      </w:tr>
      <w:tr>
        <w:tc>
          <w:tcPr>
            <w:gridSpan w:val="4"/>
          </w:tcPr>
          <w:p>
            <w:pPr>
              <w:pStyle w:val="Compact"/>
              <w:jc w:val="right"/>
            </w:pPr>
            <w:r>
              <w:t xml:space="preserve">Subtotal (LKR)</w:t>
            </w:r>
          </w:p>
        </w:tc>
        <w:tc>
          <w:tcPr/>
          <w:p>
            <w:pPr>
              <w:pStyle w:val="Compact"/>
              <w:jc w:val="left"/>
            </w:pPr>
            <w:r>
              <w:t xml:space="preserve">4,195,000</w:t>
            </w:r>
          </w:p>
        </w:tc>
        <w:tc>
          <w:tcPr/>
          <w:p>
            <w:pPr>
              <w:pStyle w:val="Compact"/>
            </w:pPr>
          </w:p>
        </w:tc>
      </w:tr>
      <w:tr>
        <w:tc>
          <w:tcPr>
            <w:gridSpan w:val="4"/>
          </w:tcPr>
          <w:p>
            <w:pPr>
              <w:pStyle w:val="Compact"/>
              <w:jc w:val="right"/>
            </w:pPr>
            <w:r>
              <w:t xml:space="preserve">VAT @ 18% (Sri Lanka)</w:t>
            </w:r>
          </w:p>
        </w:tc>
        <w:tc>
          <w:tcPr/>
          <w:p>
            <w:pPr>
              <w:pStyle w:val="Compact"/>
              <w:jc w:val="left"/>
            </w:pPr>
            <w:r>
              <w:t xml:space="preserve">755,100</w:t>
            </w:r>
          </w:p>
        </w:tc>
        <w:tc>
          <w:tcPr/>
          <w:p>
            <w:pPr>
              <w:pStyle w:val="Compact"/>
            </w:pPr>
          </w:p>
        </w:tc>
      </w:tr>
      <w:tr>
        <w:tc>
          <w:tcPr>
            <w:gridSpan w:val="4"/>
          </w:tcPr>
          <w:p>
            <w:pPr>
              <w:pStyle w:val="Compact"/>
              <w:jc w:val="right"/>
            </w:pPr>
            <w:r>
              <w:t xml:space="preserve">Grand Total (LKR)</w:t>
            </w:r>
          </w:p>
        </w:tc>
        <w:tc>
          <w:tcPr/>
          <w:p>
            <w:pPr>
              <w:pStyle w:val="Compact"/>
              <w:jc w:val="left"/>
            </w:pPr>
            <w:r>
              <w:t xml:space="preserve">4,950,100</w:t>
            </w:r>
          </w:p>
        </w:tc>
        <w:tc>
          <w:tcPr/>
          <w:p>
            <w:pPr>
              <w:pStyle w:val="Compact"/>
              <w:jc w:val="left"/>
            </w:pPr>
            <w:r>
              <w:t xml:space="preserve">≈ USD 15,468</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shall remain valid for thirty (30) calendar days from the date of issue. Beyond this period, pricing may be subject to revision based on prevailing market conditions in Sri Lanka Colombo and fluctuations in the LKR/USD exchange rate.</w:t>
      </w:r>
    </w:p>
    <w:p>
      <w:pPr>
        <w:pStyle w:val="BodyText"/>
      </w:pPr>
      <w:r>
        <w:rPr>
          <w:bCs/>
          <w:b/>
        </w:rPr>
        <w:t xml:space="preserve">3.2 Payment Terms:</w:t>
      </w:r>
      <w:r>
        <w:t xml:space="preserve"> </w:t>
      </w:r>
      <w:r>
        <w:t xml:space="preserve">A non-refundable advance payment of forty percent (40%) of the total Quotation Estimate value is due upon acceptance. The remaining sixty percent (60%) shall be payable in two equal installments: fifty percent upon completion of on-site fieldwork and fifty percent upon delivery of the final Automotive Engineer report and documentation package.</w:t>
      </w:r>
    </w:p>
    <w:p>
      <w:pPr>
        <w:pStyle w:val="BodyText"/>
      </w:pPr>
      <w:r>
        <w:rPr>
          <w:bCs/>
          <w:b/>
        </w:rPr>
        <w:t xml:space="preserve">3.3 Scope Limitations:</w:t>
      </w:r>
      <w:r>
        <w:t xml:space="preserve"> </w:t>
      </w:r>
      <w:r>
        <w:t xml:space="preserve">The services outlined in this Quotation Estimate are strictly limited to the Sri Lanka Colombo metropolitan area, including Colombo 01 through Colombo 15, Dehiwala-Mount Lavinia, and the Katunayake industrial zone. Travel to locations outside this defined Sri Lanka Colombo boundary will incur additional charges as per a separate travel addendum.</w:t>
      </w:r>
    </w:p>
    <w:p>
      <w:pPr>
        <w:pStyle w:val="BodyText"/>
      </w:pPr>
      <w:r>
        <w:rPr>
          <w:bCs/>
          <w:b/>
        </w:rPr>
        <w:t xml:space="preserve">3.4 Intellectual Property:</w:t>
      </w:r>
      <w:r>
        <w:t xml:space="preserve"> </w:t>
      </w:r>
      <w:r>
        <w:t xml:space="preserve">All diagnostic reports, engineering analyses, calibration data, and technical documentation produced by our Automotive Engineer team under this engagement shall become the exclusive property of the client upon full and final payment. Ceylon Automotive Engineering Solutions retains the right to reference the project in anonymized portfolio materials.</w:t>
      </w:r>
    </w:p>
    <w:p>
      <w:pPr>
        <w:pStyle w:val="BodyText"/>
      </w:pPr>
      <w:r>
        <w:rPr>
          <w:bCs/>
          <w:b/>
        </w:rPr>
        <w:t xml:space="preserve">3.5 Confidentiality:</w:t>
      </w:r>
      <w:r>
        <w:t xml:space="preserve"> </w:t>
      </w:r>
      <w:r>
        <w:t xml:space="preserve">Both parties agree to maintain strict confidentiality regarding all proprietary vehicle data, fleet specifications, and operational information shared during the course of this engagement in Sri Lanka Colombo. A mutual Non-Disclosure Agreement (NDA) shall be executed prior to the commencement of fieldwork.</w:t>
      </w:r>
    </w:p>
    <w:p>
      <w:pPr>
        <w:pStyle w:val="BodyText"/>
      </w:pPr>
      <w:r>
        <w:rPr>
          <w:bCs/>
          <w:b/>
        </w:rPr>
        <w:t xml:space="preserve">3.6 Cancellation and Force Majeure:</w:t>
      </w:r>
      <w:r>
        <w:t xml:space="preserve"> </w:t>
      </w:r>
      <w:r>
        <w:t xml:space="preserve">Either party may cancel this Quotation Estimate engagement with a written notice of fourteen (14) days. In the event of force majeure events including but not limited to natural disasters, government-mandated lockdowns, or civil unrest affecting Sri Lanka Colombo, timelines shall be extended proportionally without penalty to either party.</w:t>
      </w:r>
    </w:p>
    <w:p>
      <w:pPr>
        <w:pStyle w:val="BodyText"/>
      </w:pPr>
      <w:r>
        <w:rPr>
          <w:bCs/>
          <w:b/>
        </w:rPr>
        <w:t xml:space="preserve">3.7 Governing Law:</w:t>
      </w:r>
      <w:r>
        <w:t xml:space="preserve"> </w:t>
      </w:r>
      <w:r>
        <w:t xml:space="preserve">This Quotation Estimate and any disputes arising therefrom shall be governed by and construed in accordance with the laws of the Democratic Socialist Republic of Sri Lanka. Any disputes shall be resolved through arbitration in Colombo, Sri Lanka, in accordance with the Arbitration Act No. 11 of 1995.</w:t>
      </w:r>
    </w:p>
    <w:bookmarkEnd w:id="23"/>
    <w:bookmarkStart w:id="24" w:name="acceptance-and-authorization"/>
    <w:p>
      <w:pPr>
        <w:pStyle w:val="Heading2"/>
      </w:pPr>
      <w:r>
        <w:t xml:space="preserve">4. Acceptance and Authorization</w:t>
      </w:r>
    </w:p>
    <w:p>
      <w:pPr>
        <w:pStyle w:val="FirstParagraph"/>
      </w:pPr>
      <w:r>
        <w:t xml:space="preserve">By signing below, the client acknowledges and accepts all terms, conditions, and pricing outlined in this Quotation Estimate for the engagement of our Automotive Engineer services in Sri Lanka Colombo. This signature constitutes a binding agreement between both parties effective from the date of the final signature.</w:t>
      </w:r>
    </w:p>
    <w:p>
      <w:pPr>
        <w:pStyle w:val="BodyText"/>
      </w:pPr>
      <w:r>
        <w:rPr>
          <w:bCs/>
          <w:b/>
        </w:rPr>
        <w:t xml:space="preserve">For: Ceylon Automotive Engineering Solutions (Pvt) Ltd</w:t>
      </w:r>
      <w:r>
        <w:br/>
      </w:r>
      <w:r>
        <w:t xml:space="preserve">Name: Eng. Ruwan Perera, P.Eng.</w:t>
      </w:r>
      <w:r>
        <w:br/>
      </w:r>
      <w:r>
        <w:t xml:space="preserve">Title: Lead Automotive Engineer</w:t>
      </w:r>
      <w:r>
        <w:br/>
      </w:r>
      <w:r>
        <w:t xml:space="preserve">Date: _______________</w:t>
      </w:r>
    </w:p>
    <w:p>
      <w:pPr>
        <w:pStyle w:val="BodyText"/>
      </w:pPr>
      <w:r>
        <w:rPr>
          <w:bCs/>
          <w:b/>
        </w:rPr>
        <w:t xml:space="preserve">For: Sri Lanka Colombo Industrial Zone Authority</w:t>
      </w:r>
      <w:r>
        <w:br/>
      </w:r>
      <w:r>
        <w:t xml:space="preserve">Name: _________________________</w:t>
      </w:r>
      <w:r>
        <w:br/>
      </w:r>
      <w:r>
        <w:t xml:space="preserve">Title: _________________________</w:t>
      </w:r>
      <w:r>
        <w:br/>
      </w:r>
      <w:r>
        <w:t xml:space="preserve">Date: _______________</w:t>
      </w:r>
    </w:p>
    <w:p>
      <w:pPr>
        <w:pStyle w:val="BodyText"/>
      </w:pPr>
      <w:r>
        <w:rPr>
          <w:bCs/>
          <w:b/>
        </w:rPr>
        <w:t xml:space="preserve">Note:</w:t>
      </w:r>
      <w:r>
        <w:t xml:space="preserve"> </w:t>
      </w:r>
      <w:r>
        <w:t xml:space="preserve">This Quotation Estimate is a formal commercial document. All figures are quoted in Sri Lankan Rupees (LKR) unless otherwise stated. The exchange rate referenced is indicative only and the final settlement shall be based on the Central Bank of Sri Lanka's published rate on the date of invoice issuance. This document does not constitute a contract until countersigned by both parties.</w:t>
      </w:r>
    </w:p>
    <w:p>
      <w:pPr>
        <w:pStyle w:val="BodyText"/>
      </w:pPr>
      <w:r>
        <w:t xml:space="preserve">Ceylon Automotive Engineering Solutions (Pvt) Ltd | 42, Galle Road, Colombo 03, Sri Lanka | Reg. No: PV 123456</w:t>
      </w:r>
    </w:p>
    <w:p>
      <w:pPr>
        <w:pStyle w:val="BodyText"/>
      </w:pPr>
      <w:r>
        <w:t xml:space="preserve">This Quotation Estimate was prepared exclusively for the Sri Lanka Colombo project reference SLCA-IEZ-2025-112. Unauthorized reproduction or distribution is prohibited.</w:t>
      </w:r>
    </w:p>
    <w:p>
      <w:pPr>
        <w:pStyle w:val="BodyText"/>
      </w:pPr>
      <w:r>
        <w:t xml:space="preserve">Page 1 of 1 | Generated: 15 June 2025</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Sri Lanka Colombo</dc:title>
  <dc:creator/>
  <dc:language>en</dc:language>
  <cp:keywords/>
  <dcterms:created xsi:type="dcterms:W3CDTF">2026-10-10T07:26:00Z</dcterms:created>
  <dcterms:modified xsi:type="dcterms:W3CDTF">2026-10-10T07:26:00Z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