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Baker Services — Ghana Accra</w:t>
      </w:r>
    </w:p>
    <w:p>
      <w:pPr>
        <w:pStyle w:val="BodyText"/>
      </w:pPr>
      <w:r>
        <w:t xml:space="preserve">Golden Crust Artisan Bakery &amp; Catering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GCBA-2025-00472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Prepared By:</w:t>
            </w:r>
          </w:p>
        </w:tc>
        <w:tc>
          <w:tcPr/>
          <w:p>
            <w:pPr>
              <w:pStyle w:val="Compact"/>
              <w:jc w:val="left"/>
            </w:pPr>
            <w:r>
              <w:t xml:space="preserve">Kwame Asante, Head Baker &amp; Operations Manager</w:t>
            </w:r>
          </w:p>
        </w:tc>
        <w:tc>
          <w:tcPr/>
          <w:p>
            <w:pPr>
              <w:pStyle w:val="Compact"/>
              <w:jc w:val="left"/>
            </w:pPr>
            <w:r>
              <w:t xml:space="preserve">Location:</w:t>
            </w:r>
          </w:p>
        </w:tc>
        <w:tc>
          <w:tcPr/>
          <w:p>
            <w:pPr>
              <w:pStyle w:val="Compact"/>
              <w:jc w:val="left"/>
            </w:pPr>
            <w:r>
              <w:t xml:space="preserve">12 Oxford Street, Osu, Ghana Accra</w:t>
            </w:r>
          </w:p>
        </w:tc>
      </w:tr>
      <w:tr>
        <w:tc>
          <w:tcPr/>
          <w:p>
            <w:pPr>
              <w:pStyle w:val="Compact"/>
              <w:jc w:val="left"/>
            </w:pPr>
            <w:r>
              <w:t xml:space="preserve">Client Name:</w:t>
            </w:r>
          </w:p>
        </w:tc>
        <w:tc>
          <w:tcPr/>
          <w:p>
            <w:pPr>
              <w:pStyle w:val="Compact"/>
              <w:jc w:val="left"/>
            </w:pPr>
            <w:r>
              <w:t xml:space="preserve">[Client / Organisation Name]</w:t>
            </w:r>
          </w:p>
        </w:tc>
        <w:tc>
          <w:tcPr/>
          <w:p>
            <w:pPr>
              <w:pStyle w:val="Compact"/>
              <w:jc w:val="left"/>
            </w:pPr>
            <w:r>
              <w:t xml:space="preserve">Client Address:</w:t>
            </w:r>
          </w:p>
        </w:tc>
        <w:tc>
          <w:tcPr/>
          <w:p>
            <w:pPr>
              <w:pStyle w:val="Compact"/>
              <w:jc w:val="left"/>
            </w:pPr>
            <w:r>
              <w:t xml:space="preserve">[Client Address, Ghana Accra]</w:t>
            </w:r>
          </w:p>
        </w:tc>
      </w:tr>
      <w:tr>
        <w:tc>
          <w:tcPr/>
          <w:p>
            <w:pPr>
              <w:pStyle w:val="Compact"/>
              <w:jc w:val="left"/>
            </w:pPr>
            <w:r>
              <w:t xml:space="preserve">Contact Person:</w:t>
            </w:r>
          </w:p>
        </w:tc>
        <w:tc>
          <w:tcPr/>
          <w:p>
            <w:pPr>
              <w:pStyle w:val="Compact"/>
              <w:jc w:val="left"/>
            </w:pPr>
            <w:r>
              <w:t xml:space="preserve">[Name &amp; Phone Number]</w:t>
            </w:r>
          </w:p>
        </w:tc>
        <w:tc>
          <w:tcPr/>
          <w:p>
            <w:pPr>
              <w:pStyle w:val="Compact"/>
              <w:jc w:val="left"/>
            </w:pPr>
            <w:r>
              <w:t xml:space="preserve">Event Date:</w:t>
            </w:r>
          </w:p>
        </w:tc>
        <w:tc>
          <w:tcPr/>
          <w:p>
            <w:pPr>
              <w:pStyle w:val="Compact"/>
              <w:jc w:val="left"/>
            </w:pPr>
            <w:r>
              <w:t xml:space="preserve">[To Be Confirmed]</w:t>
            </w:r>
          </w:p>
        </w:tc>
      </w:tr>
    </w:tbl>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issued by Golden Crust Artisan Bakery &amp; Catering Ltd., a registered and licensed</w:t>
      </w:r>
      <w:r>
        <w:t xml:space="preserve"> </w:t>
      </w:r>
      <w:r>
        <w:t xml:space="preserve">Baker</w:t>
      </w:r>
      <w:r>
        <w:t xml:space="preserve"> </w:t>
      </w:r>
      <w:r>
        <w:t xml:space="preserve">operating in the heart of</w:t>
      </w:r>
      <w:r>
        <w:t xml:space="preserve"> </w:t>
      </w:r>
      <w:r>
        <w:t xml:space="preserve">Ghana Accra</w:t>
      </w:r>
      <w:r>
        <w:t xml:space="preserve">, to provide a comprehensive and transparent breakdown of costs for professional baking, pastry, and confectionery services. Our</w:t>
      </w:r>
      <w:r>
        <w:t xml:space="preserve"> </w:t>
      </w:r>
      <w:r>
        <w:t xml:space="preserve">Baker</w:t>
      </w:r>
      <w:r>
        <w:t xml:space="preserve"> </w:t>
      </w:r>
      <w:r>
        <w:t xml:space="preserve">team, led by a master artisan with over fifteen years of experience in both West African and European baking traditions, is committed to delivering exceptional quality for every event, corporate function, wedding, or private gathering held within</w:t>
      </w:r>
      <w:r>
        <w:t xml:space="preserve"> </w:t>
      </w:r>
      <w:r>
        <w:t xml:space="preserve">Ghana Accra</w:t>
      </w:r>
      <w:r>
        <w:t xml:space="preserve"> </w:t>
      </w:r>
      <w:r>
        <w:t xml:space="preserve">and its surrounding metropolitan areas.</w:t>
      </w:r>
    </w:p>
    <w:p>
      <w:pPr>
        <w:pStyle w:val="BodyText"/>
      </w:pPr>
      <w:r>
        <w:t xml:space="preserve">The scope of this</w:t>
      </w:r>
      <w:r>
        <w:t xml:space="preserve"> </w:t>
      </w:r>
      <w:r>
        <w:t xml:space="preserve">Quotation Estimate</w:t>
      </w:r>
      <w:r>
        <w:t xml:space="preserve"> </w:t>
      </w:r>
      <w:r>
        <w:t xml:space="preserve">covers the design, preparation, decoration, and on-site delivery of all baked goods specified below. All ingredients sourced for this engagement will be procured from verified local suppliers in</w:t>
      </w:r>
      <w:r>
        <w:t xml:space="preserve"> </w:t>
      </w:r>
      <w:r>
        <w:t xml:space="preserve">Ghana Accra</w:t>
      </w:r>
      <w:r>
        <w:t xml:space="preserve">, ensuring freshness, compliance with the Food and Drugs Authority (FDA) of Ghana regulations, and adherence to the highest hygiene standards mandated for food service operations in the capital region.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Custom three-tier wedding cake (vanilla sponge, Ghanaian cocoa ganache, fresh cream frosting, edible gold leaf detailing)</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Assorted artisan pastries (croissants, pain au chocolat, danish pastries) — prepared by our lead Baker</w:t>
            </w:r>
          </w:p>
        </w:tc>
        <w:tc>
          <w:tcPr/>
          <w:p>
            <w:pPr>
              <w:pStyle w:val="Compact"/>
              <w:jc w:val="left"/>
            </w:pPr>
            <w:r>
              <w:t xml:space="preserve">200 pcs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Traditional Ghanaian koose and kenkey bread loaves, baked to order</w:t>
            </w:r>
          </w:p>
        </w:tc>
        <w:tc>
          <w:tcPr/>
          <w:p>
            <w:pPr>
              <w:pStyle w:val="Compact"/>
              <w:jc w:val="left"/>
            </w:pPr>
            <w:r>
              <w:t xml:space="preserve">50 loaves</w:t>
            </w:r>
          </w:p>
        </w:tc>
        <w:tc>
          <w:tcPr/>
          <w:p>
            <w:pPr>
              <w:pStyle w:val="Compact"/>
              <w:jc w:val="left"/>
            </w:pPr>
            <w:r>
              <w:t xml:space="preserve">22.00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Macaron tower (12 flavours, custom colour palette matching event theme)</w:t>
            </w:r>
          </w:p>
        </w:tc>
        <w:tc>
          <w:tcPr/>
          <w:p>
            <w:pPr>
              <w:pStyle w:val="Compact"/>
              <w:jc w:val="left"/>
            </w:pPr>
            <w:r>
              <w:t xml:space="preserve">1 tower (150 pcs)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On-site Baker team (2 bakers + 1 assistant) for live demonstration and final assembly at venue</w:t>
            </w:r>
          </w:p>
        </w:tc>
        <w:tc>
          <w:tcPr/>
          <w:p>
            <w:pPr>
              <w:pStyle w:val="Compact"/>
              <w:jc w:val="left"/>
            </w:pPr>
            <w:r>
              <w:t xml:space="preserve">6 hours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Delivery, setup, and breakdown within Ghana Accra city limits (Osu, East Legon, Airport Residential, Cantonments)</w:t>
            </w:r>
          </w:p>
        </w:tc>
        <w:tc>
          <w:tcPr/>
          <w:p>
            <w:pPr>
              <w:pStyle w:val="Compact"/>
              <w:jc w:val="left"/>
            </w:pPr>
            <w:r>
              <w:t xml:space="preserve">1 trip</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Customised packaging and branded boxes with client logo (eco-friendly, Ghana Accra sourced materials)</w:t>
            </w:r>
          </w:p>
        </w:tc>
        <w:tc>
          <w:tcPr/>
          <w:p>
            <w:pPr>
              <w:pStyle w:val="Compact"/>
              <w:jc w:val="left"/>
            </w:pPr>
            <w:r>
              <w:t xml:space="preserve">250 units</w:t>
            </w:r>
          </w:p>
        </w:tc>
        <w:tc>
          <w:tcPr/>
          <w:p>
            <w:pPr>
              <w:pStyle w:val="Compact"/>
              <w:jc w:val="left"/>
            </w:pPr>
            <w:r>
              <w:t xml:space="preserve">6.00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Complimentary tasting session for client (up to 6 guests) at our Ghana Accra showroom</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16,950.00</w:t>
            </w:r>
          </w:p>
        </w:tc>
      </w:tr>
      <w:tr>
        <w:tc>
          <w:tcPr>
            <w:gridSpan w:val="4"/>
          </w:tcPr>
          <w:p>
            <w:pPr>
              <w:pStyle w:val="Compact"/>
              <w:jc w:val="right"/>
            </w:pPr>
            <w:r>
              <w:t xml:space="preserve">VAT (15% — Ghana Revenue Authority)</w:t>
            </w:r>
          </w:p>
        </w:tc>
        <w:tc>
          <w:tcPr/>
          <w:p>
            <w:pPr>
              <w:pStyle w:val="Compact"/>
              <w:jc w:val="left"/>
            </w:pPr>
            <w:r>
              <w:t xml:space="preserve">2,542.50</w:t>
            </w:r>
          </w:p>
        </w:tc>
      </w:tr>
      <w:tr>
        <w:tc>
          <w:tcPr>
            <w:gridSpan w:val="4"/>
          </w:tcPr>
          <w:p>
            <w:pPr>
              <w:pStyle w:val="Compact"/>
              <w:jc w:val="right"/>
            </w:pPr>
            <w:r>
              <w:t xml:space="preserve">GRAND TOTAL</w:t>
            </w:r>
          </w:p>
        </w:tc>
        <w:tc>
          <w:tcPr/>
          <w:p>
            <w:pPr>
              <w:pStyle w:val="Compact"/>
              <w:jc w:val="left"/>
            </w:pPr>
            <w:r>
              <w:t xml:space="preserve">19,492.50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prices may be revised to reflect changes in ingredient costs within the Ghana Accra market.</w:t>
      </w:r>
    </w:p>
    <w:p>
      <w:pPr>
        <w:numPr>
          <w:ilvl w:val="0"/>
          <w:numId w:val="1001"/>
        </w:numPr>
        <w:pStyle w:val="Compact"/>
      </w:pPr>
      <w:r>
        <w:rPr>
          <w:bCs/>
          <w:b/>
        </w:rPr>
        <w:t xml:space="preserve">Payment Terms:</w:t>
      </w:r>
      <w:r>
        <w:t xml:space="preserve"> </w:t>
      </w:r>
      <w:r>
        <w:t xml:space="preserve">A non-refundable deposit of fifty percent (50%) of the grand total is due upon acceptance of this Quotation Estimate. The remaining fifty percent (50%) shall be settled no later than forty-eight (48) hours prior to the event date.</w:t>
      </w:r>
    </w:p>
    <w:p>
      <w:pPr>
        <w:numPr>
          <w:ilvl w:val="0"/>
          <w:numId w:val="1001"/>
        </w:numPr>
        <w:pStyle w:val="Compact"/>
      </w:pPr>
      <w:r>
        <w:rPr>
          <w:bCs/>
          <w:b/>
        </w:rPr>
        <w:t xml:space="preserve">Payment Methods:</w:t>
      </w:r>
      <w:r>
        <w:t xml:space="preserve"> </w:t>
      </w:r>
      <w:r>
        <w:t xml:space="preserve">Payments may be made via bank transfer to our account at Ecobank Ghana (Accra Main Branch), mobile money (MTN MoMo / Telecel Cash), or certified cheque made payable to Golden Crust Artisan Bakery &amp; Catering Ltd.</w:t>
      </w:r>
    </w:p>
    <w:p>
      <w:pPr>
        <w:numPr>
          <w:ilvl w:val="0"/>
          <w:numId w:val="1001"/>
        </w:numPr>
        <w:pStyle w:val="Compact"/>
      </w:pPr>
      <w:r>
        <w:rPr>
          <w:bCs/>
          <w:b/>
        </w:rPr>
        <w:t xml:space="preserve">Revisions:</w:t>
      </w:r>
      <w:r>
        <w:t xml:space="preserve"> </w:t>
      </w:r>
      <w:r>
        <w:t xml:space="preserve">The client may request up to two (2) design revisions on the custom cake and pastry arrangements at no additional cost. Further revisions will be quoted separately by our Baker team.</w:t>
      </w:r>
    </w:p>
    <w:p>
      <w:pPr>
        <w:numPr>
          <w:ilvl w:val="0"/>
          <w:numId w:val="1001"/>
        </w:numPr>
        <w:pStyle w:val="Compact"/>
      </w:pPr>
      <w:r>
        <w:rPr>
          <w:bCs/>
          <w:b/>
        </w:rPr>
        <w:t xml:space="preserve">Delivery:</w:t>
      </w:r>
      <w:r>
        <w:t xml:space="preserve"> </w:t>
      </w:r>
      <w:r>
        <w:t xml:space="preserve">All deliveries within Ghana Accra city limits are included. For venues located outside the Accra Metropolitan Area (e.g., Tema, Kasoa, Prampram), an additional transportation surcharge of GHS 150.00 per trip will apply.</w:t>
      </w:r>
    </w:p>
    <w:p>
      <w:pPr>
        <w:numPr>
          <w:ilvl w:val="0"/>
          <w:numId w:val="1001"/>
        </w:numPr>
        <w:pStyle w:val="Compact"/>
      </w:pPr>
      <w:r>
        <w:rPr>
          <w:bCs/>
          <w:b/>
        </w:rPr>
        <w:t xml:space="preserve">Liability:</w:t>
      </w:r>
      <w:r>
        <w:t xml:space="preserve"> </w:t>
      </w:r>
      <w:r>
        <w:t xml:space="preserve">Golden Crust Artisan Bakery &amp; Catering Ltd. shall not be held liable for damage or spoilage caused by improper storage by the client after delivery. All baked goods must be kept refrigerated at or below 4°C as instructed by our Baker team.</w:t>
      </w:r>
    </w:p>
    <w:p>
      <w:pPr>
        <w:numPr>
          <w:ilvl w:val="0"/>
          <w:numId w:val="1001"/>
        </w:numPr>
        <w:pStyle w:val="Compact"/>
      </w:pPr>
      <w:r>
        <w:rPr>
          <w:bCs/>
          <w:b/>
        </w:rPr>
        <w:t xml:space="preserve">Cancellation Policy:</w:t>
      </w:r>
      <w:r>
        <w:t xml:space="preserve"> </w:t>
      </w:r>
      <w:r>
        <w:t xml:space="preserve">Cancellations made more than fourteen (14) days before the event date will receive a full refund of the deposit. Cancellations within fourteen (14) days will forfeit the deposit. Cancellations within seventy-two (72) hours will forfeit the full amount.</w:t>
      </w:r>
    </w:p>
    <w:p>
      <w:pPr>
        <w:numPr>
          <w:ilvl w:val="0"/>
          <w:numId w:val="1001"/>
        </w:numPr>
        <w:pStyle w:val="Compact"/>
      </w:pPr>
      <w:r>
        <w:rPr>
          <w:bCs/>
          <w:b/>
        </w:rPr>
        <w:t xml:space="preserve">Regulatory Compliance:</w:t>
      </w:r>
      <w:r>
        <w:t xml:space="preserve"> </w:t>
      </w:r>
      <w:r>
        <w:t xml:space="preserve">All products are prepared in accordance with the standards set by the Food and Drugs Authority of Ghana and the Ghana Standards Authority. Our Baker facility in Ghana Accra holds a valid food handling licence renewed annually.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supply chain disruptions affecting the Ghana Accra region.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The undersigned</w:t>
      </w:r>
      <w:r>
        <w:t xml:space="preserve"> </w:t>
      </w:r>
      <w:r>
        <w:t xml:space="preserve">Baker</w:t>
      </w:r>
      <w:r>
        <w:t xml:space="preserve"> </w:t>
      </w:r>
      <w:r>
        <w:t xml:space="preserve">representative confirms that all services described herein will be executed to the professional standards maintained by Golden Crust Artisan Bakery &amp; Catering Ltd. in</w:t>
      </w:r>
      <w:r>
        <w:t xml:space="preserve"> </w:t>
      </w:r>
      <w:r>
        <w:t xml:space="preserve">Ghana Accra</w:t>
      </w:r>
      <w:r>
        <w:t xml:space="preserve">.</w:t>
      </w:r>
    </w:p>
    <w:p>
      <w:pPr>
        <w:pStyle w:val="BodyText"/>
      </w:pPr>
      <w:r>
        <w:rPr>
          <w:bCs/>
          <w:b/>
        </w:rPr>
        <w:t xml:space="preserve">For the Client: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Golden Crust Artisan Bakery &amp; Catering Ltd. (Baker Representative):</w:t>
      </w:r>
    </w:p>
    <w:p>
      <w:pPr>
        <w:pStyle w:val="BodyText"/>
      </w:pPr>
      <w:r>
        <w:t xml:space="preserve">Name: Kwame Asante</w:t>
      </w:r>
    </w:p>
    <w:p>
      <w:pPr>
        <w:pStyle w:val="BodyText"/>
      </w:pPr>
      <w:r>
        <w:t xml:space="preserve">Signature: ______________________________</w:t>
      </w:r>
    </w:p>
    <w:p>
      <w:pPr>
        <w:pStyle w:val="BodyText"/>
      </w:pPr>
      <w:r>
        <w:t xml:space="preserve">Date: ______________________________</w:t>
      </w:r>
    </w:p>
    <w:p>
      <w:pPr>
        <w:pStyle w:val="BodyText"/>
      </w:pPr>
      <w:r>
        <w:t xml:space="preserve">Golden Crust Artisan Bakery &amp; Catering Ltd. | 12 Oxford Street, Osu, Ghana Accra | Tel: +233 (0) 30 274 5512 | Email: enquiries@goldencrustgh.com</w:t>
      </w:r>
    </w:p>
    <w:p>
      <w:pPr>
        <w:pStyle w:val="BodyText"/>
      </w:pPr>
      <w:r>
        <w:t xml:space="preserve">Registered with the Office of the Registrar of Companies, Ghana | TIN: GHA-48291037-001 | FDA Licence No.: FDA/ACC/2025/00891</w:t>
      </w:r>
    </w:p>
    <w:p>
      <w:pPr>
        <w:pStyle w:val="BodyText"/>
      </w:pPr>
      <w:r>
        <w:t xml:space="preserve">This Quotation Estimate is a confidential document intended solely for the named client. Unauthorised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Ghana Accra</dc:title>
  <dc:creator/>
  <dc:language>en</dc:language>
  <cp:keywords/>
  <dcterms:created xsi:type="dcterms:W3CDTF">2026-10-10T07:58:19Z</dcterms:created>
  <dcterms:modified xsi:type="dcterms:W3CDTF">2026-10-10T07:58:19Z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