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Baking &amp; Pastry Services | Baker Operations in India Mumbai</w:t>
      </w:r>
    </w:p>
    <w:p>
      <w:pPr>
        <w:pStyle w:val="BodyText"/>
      </w:pPr>
      <w:r>
        <w:t xml:space="preserve">Document Ref: QTE-MUM-2025-0472 | Issued by: Golden Crust Baker, Andheri West, Mumbai, Maharashtra, India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QTE-MUM-2025-0472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Indian Rupee (INR / ₹)</w:t>
            </w:r>
          </w:p>
        </w:tc>
      </w:tr>
      <w:tr>
        <w:tc>
          <w:tcPr/>
          <w:p>
            <w:pPr>
              <w:pStyle w:val="Compact"/>
              <w:jc w:val="left"/>
            </w:pPr>
            <w:r>
              <w:t xml:space="preserve">Prepared For:</w:t>
            </w:r>
          </w:p>
        </w:tc>
        <w:tc>
          <w:tcPr/>
          <w:p>
            <w:pPr>
              <w:pStyle w:val="Compact"/>
              <w:jc w:val="left"/>
            </w:pPr>
            <w:r>
              <w:t xml:space="preserve">M/s. Shree Ganesh Catering Services, Bandra West, Mumbai, Maharashtra – 400050</w:t>
            </w:r>
          </w:p>
        </w:tc>
        <w:tc>
          <w:tcPr/>
          <w:p>
            <w:pPr>
              <w:pStyle w:val="Compact"/>
              <w:jc w:val="left"/>
            </w:pPr>
            <w:r>
              <w:t xml:space="preserve">Contact Person:</w:t>
            </w:r>
          </w:p>
        </w:tc>
        <w:tc>
          <w:tcPr/>
          <w:p>
            <w:pPr>
              <w:pStyle w:val="Compact"/>
              <w:jc w:val="left"/>
            </w:pPr>
            <w:r>
              <w:t xml:space="preserve">Mr. Rajesh Patel</w:t>
            </w:r>
          </w:p>
        </w:tc>
      </w:tr>
      <w:tr>
        <w:tc>
          <w:tcPr/>
          <w:p>
            <w:pPr>
              <w:pStyle w:val="Compact"/>
              <w:jc w:val="left"/>
            </w:pPr>
            <w:r>
              <w:t xml:space="preserve">Prepared By:</w:t>
            </w:r>
          </w:p>
        </w:tc>
        <w:tc>
          <w:tcPr/>
          <w:p>
            <w:pPr>
              <w:pStyle w:val="Compact"/>
              <w:jc w:val="left"/>
            </w:pPr>
            <w:r>
              <w:t xml:space="preserve">Golden Crust Baker, 241, Linking Road, Andheri West, Mumbai, Maharashtra – 400053</w:t>
            </w:r>
          </w:p>
        </w:tc>
        <w:tc>
          <w:tcPr/>
          <w:p>
            <w:pPr>
              <w:pStyle w:val="Compact"/>
              <w:jc w:val="left"/>
            </w:pPr>
            <w:r>
              <w:t xml:space="preserve">Contact:</w:t>
            </w:r>
          </w:p>
        </w:tc>
        <w:tc>
          <w:tcPr/>
          <w:p>
            <w:pPr>
              <w:pStyle w:val="Compact"/>
              <w:jc w:val="left"/>
            </w:pPr>
            <w:r>
              <w:t xml:space="preserve">+91-98200-XXXXX | info@goldencrustbaker.in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Golden Crust Baker, a registered commercial baker operating in India Mumbai, to provide a comprehensive and itemized cost breakdown for the supply of artisanal baked goods, custom pastry production, and dedicated baker services for the upcoming wedding season and corporate event requirements of M/s. Shree Ganesh Catering Services. This document serves as a binding financial proposal and shall remain valid for the period specified above. All pricing in this</w:t>
      </w:r>
      <w:r>
        <w:t xml:space="preserve"> </w:t>
      </w:r>
      <w:r>
        <w:t xml:space="preserve">Quotation Estimate</w:t>
      </w:r>
      <w:r>
        <w:t xml:space="preserve"> </w:t>
      </w:r>
      <w:r>
        <w:t xml:space="preserve">reflects current market rates applicable to baker operations in India Mumbai as of June 2025, inclusive of applicable Goods and Services Tax (GST) at the prevailing rate of 5% for food items.</w:t>
      </w:r>
    </w:p>
    <w:bookmarkEnd w:id="21"/>
    <w:bookmarkStart w:id="22" w:name="scope-of-baker-services-and-products"/>
    <w:p>
      <w:pPr>
        <w:pStyle w:val="Heading2"/>
      </w:pPr>
      <w:r>
        <w:t xml:space="preserve">2. Scope of Baker Services and Products</w:t>
      </w:r>
    </w:p>
    <w:p>
      <w:pPr>
        <w:pStyle w:val="FirstParagraph"/>
      </w:pPr>
      <w:r>
        <w:t xml:space="preserve">Golden Crust Baker, as a licensed and FSSAI-registered baker in India Mumbai, proposes to deliver the following range of baked products and dedicated baker personnel for the client's events scheduled between August 2025 and January 2026. The scope encompasses both in-house production at our Andheri West bakery facility and on-site baker deployment at the client's designated venues across Mumbai.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Baker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Amount (₹)</w:t>
            </w:r>
          </w:p>
        </w:tc>
      </w:tr>
      <w:tr>
        <w:tc>
          <w:tcPr/>
          <w:p>
            <w:pPr>
              <w:pStyle w:val="Compact"/>
              <w:jc w:val="left"/>
            </w:pPr>
            <w:r>
              <w:t xml:space="preserve">1</w:t>
            </w:r>
          </w:p>
        </w:tc>
        <w:tc>
          <w:tcPr/>
          <w:p>
            <w:pPr>
              <w:pStyle w:val="Compact"/>
              <w:jc w:val="left"/>
            </w:pPr>
            <w:r>
              <w:t xml:space="preserve">Custom Wedding Cakes (Multi-tier, 5-tier, chocolate &amp; vanilla, with sugar-paste decoration) – Baker craftsmanship included</w:t>
            </w:r>
          </w:p>
        </w:tc>
        <w:tc>
          <w:tcPr/>
          <w:p>
            <w:pPr>
              <w:pStyle w:val="Compact"/>
              <w:jc w:val="left"/>
            </w:pPr>
            <w:r>
              <w:t xml:space="preserve">12</w:t>
            </w:r>
          </w:p>
        </w:tc>
        <w:tc>
          <w:tcPr/>
          <w:p>
            <w:pPr>
              <w:pStyle w:val="Compact"/>
              <w:jc w:val="left"/>
            </w:pPr>
            <w:r>
              <w:t xml:space="preserve">Piece</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Assorted Pastries &amp; Puff Pastry Boxes (24 pieces per box: croissants, danishes, palmiers, fruit tarts)</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3</w:t>
            </w:r>
          </w:p>
        </w:tc>
        <w:tc>
          <w:tcPr/>
          <w:p>
            <w:pPr>
              <w:pStyle w:val="Compact"/>
              <w:jc w:val="left"/>
            </w:pPr>
            <w:r>
              <w:t xml:space="preserve">Traditional Indian Baked Breads (Mumbai-style pav, bun maska, garlic bread, cheese naan) – Daily baker supply</w:t>
            </w:r>
          </w:p>
        </w:tc>
        <w:tc>
          <w:tcPr/>
          <w:p>
            <w:pPr>
              <w:pStyle w:val="Compact"/>
              <w:jc w:val="left"/>
            </w:pPr>
            <w:r>
              <w:t xml:space="preserve">5,000</w:t>
            </w:r>
          </w:p>
        </w:tc>
        <w:tc>
          <w:tcPr/>
          <w:p>
            <w:pPr>
              <w:pStyle w:val="Compact"/>
              <w:jc w:val="left"/>
            </w:pPr>
            <w:r>
              <w:t xml:space="preserve">Dozen</w:t>
            </w:r>
          </w:p>
        </w:tc>
        <w:tc>
          <w:tcPr/>
          <w:p>
            <w:pPr>
              <w:pStyle w:val="Compact"/>
              <w:jc w:val="left"/>
            </w:pPr>
            <w:r>
              <w:t xml:space="preserve">320.00</w:t>
            </w:r>
          </w:p>
        </w:tc>
        <w:tc>
          <w:tcPr/>
          <w:p>
            <w:pPr>
              <w:pStyle w:val="Compact"/>
              <w:jc w:val="left"/>
            </w:pPr>
            <w:r>
              <w:t xml:space="preserve">1,60,000.00</w:t>
            </w:r>
          </w:p>
        </w:tc>
      </w:tr>
      <w:tr>
        <w:tc>
          <w:tcPr/>
          <w:p>
            <w:pPr>
              <w:pStyle w:val="Compact"/>
              <w:jc w:val="left"/>
            </w:pPr>
            <w:r>
              <w:t xml:space="preserve">4</w:t>
            </w:r>
          </w:p>
        </w:tc>
        <w:tc>
          <w:tcPr/>
          <w:p>
            <w:pPr>
              <w:pStyle w:val="Compact"/>
              <w:jc w:val="left"/>
            </w:pPr>
            <w:r>
              <w:t xml:space="preserve">On-site Baker Deployment (2 senior bakers + 1 assistant) for live baking stations at corporate events</w:t>
            </w:r>
          </w:p>
        </w:tc>
        <w:tc>
          <w:tcPr/>
          <w:p>
            <w:pPr>
              <w:pStyle w:val="Compact"/>
              <w:jc w:val="left"/>
            </w:pPr>
            <w:r>
              <w:t xml:space="preserve">8</w:t>
            </w:r>
          </w:p>
        </w:tc>
        <w:tc>
          <w:tcPr/>
          <w:p>
            <w:pPr>
              <w:pStyle w:val="Compact"/>
              <w:jc w:val="left"/>
            </w:pPr>
            <w:r>
              <w:t xml:space="preserve">Day</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Custom Corporate Logo Biscuits &amp; Cookies (Branded packaging, 100 pieces per pack)</w:t>
            </w:r>
          </w:p>
        </w:tc>
        <w:tc>
          <w:tcPr/>
          <w:p>
            <w:pPr>
              <w:pStyle w:val="Compact"/>
              <w:jc w:val="left"/>
            </w:pPr>
            <w:r>
              <w:t xml:space="preserve">150</w:t>
            </w:r>
          </w:p>
        </w:tc>
        <w:tc>
          <w:tcPr/>
          <w:p>
            <w:pPr>
              <w:pStyle w:val="Compact"/>
              <w:jc w:val="left"/>
            </w:pPr>
            <w:r>
              <w:t xml:space="preserve">Pack</w:t>
            </w:r>
          </w:p>
        </w:tc>
        <w:tc>
          <w:tcPr/>
          <w:p>
            <w:pPr>
              <w:pStyle w:val="Compact"/>
              <w:jc w:val="left"/>
            </w:pPr>
            <w:r>
              <w:t xml:space="preserve">950.00</w:t>
            </w:r>
          </w:p>
        </w:tc>
        <w:tc>
          <w:tcPr/>
          <w:p>
            <w:pPr>
              <w:pStyle w:val="Compact"/>
              <w:jc w:val="left"/>
            </w:pPr>
            <w:r>
              <w:t xml:space="preserve">1,42,500.00</w:t>
            </w:r>
          </w:p>
        </w:tc>
      </w:tr>
      <w:tr>
        <w:tc>
          <w:tcPr/>
          <w:p>
            <w:pPr>
              <w:pStyle w:val="Compact"/>
              <w:jc w:val="left"/>
            </w:pPr>
            <w:r>
              <w:t xml:space="preserve">6</w:t>
            </w:r>
          </w:p>
        </w:tc>
        <w:tc>
          <w:tcPr/>
          <w:p>
            <w:pPr>
              <w:pStyle w:val="Compact"/>
              <w:jc w:val="left"/>
            </w:pPr>
            <w:r>
              <w:t xml:space="preserve">Macarons &amp; French Confectionery (Assorted flavours, 36 pieces per box, premium packaging)</w:t>
            </w:r>
          </w:p>
        </w:tc>
        <w:tc>
          <w:tcPr/>
          <w:p>
            <w:pPr>
              <w:pStyle w:val="Compact"/>
              <w:jc w:val="left"/>
            </w:pPr>
            <w:r>
              <w:t xml:space="preserve">80</w:t>
            </w:r>
          </w:p>
        </w:tc>
        <w:tc>
          <w:tcPr/>
          <w:p>
            <w:pPr>
              <w:pStyle w:val="Compact"/>
              <w:jc w:val="left"/>
            </w:pPr>
            <w:r>
              <w:t xml:space="preserve">Box</w:t>
            </w:r>
          </w:p>
        </w:tc>
        <w:tc>
          <w:tcPr/>
          <w:p>
            <w:pPr>
              <w:pStyle w:val="Compact"/>
              <w:jc w:val="left"/>
            </w:pPr>
            <w:r>
              <w:t xml:space="preserve">2,400.00</w:t>
            </w:r>
          </w:p>
        </w:tc>
        <w:tc>
          <w:tcPr/>
          <w:p>
            <w:pPr>
              <w:pStyle w:val="Compact"/>
              <w:jc w:val="left"/>
            </w:pPr>
            <w:r>
              <w:t xml:space="preserve">1,92,000.00</w:t>
            </w:r>
          </w:p>
        </w:tc>
      </w:tr>
      <w:tr>
        <w:tc>
          <w:tcPr/>
          <w:p>
            <w:pPr>
              <w:pStyle w:val="Compact"/>
              <w:jc w:val="left"/>
            </w:pPr>
            <w:r>
              <w:t xml:space="preserve">7</w:t>
            </w:r>
          </w:p>
        </w:tc>
        <w:tc>
          <w:tcPr/>
          <w:p>
            <w:pPr>
              <w:pStyle w:val="Compact"/>
              <w:jc w:val="left"/>
            </w:pPr>
            <w:r>
              <w:t xml:space="preserve">Delivery &amp; Logistics within Mumbai city limits (Refrigerated van, 2 vehicles, 6-month contract)</w:t>
            </w:r>
          </w:p>
        </w:tc>
        <w:tc>
          <w:tcPr/>
          <w:p>
            <w:pPr>
              <w:pStyle w:val="Compact"/>
              <w:jc w:val="left"/>
            </w:pPr>
            <w:r>
              <w:t xml:space="preserve">6</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8</w:t>
            </w:r>
          </w:p>
        </w:tc>
        <w:tc>
          <w:tcPr/>
          <w:p>
            <w:pPr>
              <w:pStyle w:val="Compact"/>
              <w:jc w:val="left"/>
            </w:pPr>
            <w:r>
              <w:t xml:space="preserve">Baker Training &amp; Consultation (Menu planning, dietary-restricted baking, FSSAI compliance guidance)</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34,000.00</w:t>
            </w:r>
          </w:p>
        </w:tc>
      </w:tr>
      <w:tr>
        <w:tc>
          <w:tcPr>
            <w:gridSpan w:val="5"/>
          </w:tcPr>
          <w:p>
            <w:pPr>
              <w:pStyle w:val="Compact"/>
              <w:jc w:val="left"/>
            </w:pPr>
            <w:r>
              <w:t xml:space="preserve">Subtotal (Before GST)</w:t>
            </w:r>
          </w:p>
        </w:tc>
        <w:tc>
          <w:tcPr/>
          <w:p>
            <w:pPr>
              <w:pStyle w:val="Compact"/>
              <w:jc w:val="left"/>
            </w:pPr>
            <w:r>
              <w:t xml:space="preserve">13,06,500.00</w:t>
            </w:r>
          </w:p>
        </w:tc>
      </w:tr>
      <w:tr>
        <w:tc>
          <w:tcPr>
            <w:gridSpan w:val="5"/>
          </w:tcPr>
          <w:p>
            <w:pPr>
              <w:pStyle w:val="Compact"/>
              <w:jc w:val="left"/>
            </w:pPr>
            <w:r>
              <w:t xml:space="preserve">GST @ 5% (Applicable on food &amp; baker services in India Mumbai)</w:t>
            </w:r>
          </w:p>
        </w:tc>
        <w:tc>
          <w:tcPr/>
          <w:p>
            <w:pPr>
              <w:pStyle w:val="Compact"/>
              <w:jc w:val="left"/>
            </w:pPr>
            <w:r>
              <w:t xml:space="preserve">65,325.00</w:t>
            </w:r>
          </w:p>
        </w:tc>
      </w:tr>
      <w:tr>
        <w:tc>
          <w:tcPr>
            <w:gridSpan w:val="5"/>
          </w:tcPr>
          <w:p>
            <w:pPr>
              <w:pStyle w:val="Compact"/>
              <w:jc w:val="left"/>
            </w:pPr>
            <w:r>
              <w:t xml:space="preserve">GRAND TOTAL (INR)</w:t>
            </w:r>
          </w:p>
        </w:tc>
        <w:tc>
          <w:tcPr/>
          <w:p>
            <w:pPr>
              <w:pStyle w:val="Compact"/>
              <w:jc w:val="left"/>
            </w:pPr>
            <w:r>
              <w:t xml:space="preserve">13,71,825.00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order placed beyond this validity period shall be subject to revised pricing by the Baker at Golden Crust Baker, India Mumbai.</w:t>
      </w:r>
    </w:p>
    <w:p>
      <w:pPr>
        <w:numPr>
          <w:ilvl w:val="0"/>
          <w:numId w:val="1001"/>
        </w:numPr>
        <w:pStyle w:val="Compact"/>
      </w:pPr>
      <w:r>
        <w:t xml:space="preserve">Payment Terms: 40% advance payment upon acceptance of this</w:t>
      </w:r>
      <w:r>
        <w:t xml:space="preserve"> </w:t>
      </w:r>
      <w:r>
        <w:t xml:space="preserve">Quotation Estimate</w:t>
      </w:r>
      <w:r>
        <w:t xml:space="preserve">, 40% upon delivery of the first batch of goods, and the remaining 20% within seven (7) days of final delivery and invoice settlement.</w:t>
      </w:r>
    </w:p>
    <w:p>
      <w:pPr>
        <w:numPr>
          <w:ilvl w:val="0"/>
          <w:numId w:val="1001"/>
        </w:numPr>
        <w:pStyle w:val="Compact"/>
      </w:pPr>
      <w:r>
        <w:t xml:space="preserve">All baked goods shall be produced in compliance with FSSAI regulations applicable in India Mumbai. The Baker guarantees that all ingredients sourced are fresh, locally procured where possible, and meet the highest hygiene standards.</w:t>
      </w:r>
    </w:p>
    <w:p>
      <w:pPr>
        <w:numPr>
          <w:ilvl w:val="0"/>
          <w:numId w:val="1001"/>
        </w:numPr>
        <w:pStyle w:val="Compact"/>
      </w:pPr>
      <w:r>
        <w:t xml:space="preserve">Custom orders (wedding cakes, branded biscuits) require a minimum of fourteen (14) days' prior written notice to the Baker for design approval and production scheduling.</w:t>
      </w:r>
    </w:p>
    <w:p>
      <w:pPr>
        <w:numPr>
          <w:ilvl w:val="0"/>
          <w:numId w:val="1001"/>
        </w:numPr>
        <w:pStyle w:val="Compact"/>
      </w:pPr>
      <w:r>
        <w:t xml:space="preserve">Delivery within Mumbai city limits (as defined by BMC boundaries) is included. Deliveries to Navi Mumbai, Thane, or beyond shall attract an additional logistics charge of ₹2,500 per trip, to be communicated separately.</w:t>
      </w:r>
    </w:p>
    <w:p>
      <w:pPr>
        <w:numPr>
          <w:ilvl w:val="0"/>
          <w:numId w:val="1001"/>
        </w:numPr>
        <w:pStyle w:val="Compact"/>
      </w:pPr>
      <w:r>
        <w:t xml:space="preserve">The Baker reserves the right to substitute any ingredient that is temporarily unavailable in the India Mumbai market with an equivalent-quality alternative, provided prior written consent is obtained from the client.</w:t>
      </w:r>
    </w:p>
    <w:p>
      <w:pPr>
        <w:numPr>
          <w:ilvl w:val="0"/>
          <w:numId w:val="1001"/>
        </w:numPr>
        <w:pStyle w:val="Compact"/>
      </w:pPr>
      <w:r>
        <w:t xml:space="preserve">Any cancellation of a confirmed order within 72 hours of the scheduled delivery date shall incur a 25% penalty on the value of the cancelled items.</w:t>
      </w:r>
    </w:p>
    <w:p>
      <w:pPr>
        <w:numPr>
          <w:ilvl w:val="0"/>
          <w:numId w:val="1001"/>
        </w:numPr>
        <w:pStyle w:val="Compact"/>
      </w:pPr>
      <w:r>
        <w:t xml:space="preserve">This</w:t>
      </w:r>
      <w:r>
        <w:t xml:space="preserve"> </w:t>
      </w:r>
      <w:r>
        <w:t xml:space="preserve">Quotation Estimate</w:t>
      </w:r>
      <w:r>
        <w:t xml:space="preserve"> </w:t>
      </w:r>
      <w:r>
        <w:t xml:space="preserve">does not constitute a final contract. A separate Service Agreement shall be executed upon mutual acceptance of the terms herein.</w:t>
      </w:r>
    </w:p>
    <w:p>
      <w:pPr>
        <w:numPr>
          <w:ilvl w:val="0"/>
          <w:numId w:val="1001"/>
        </w:numPr>
        <w:pStyle w:val="Compact"/>
      </w:pPr>
      <w:r>
        <w:t xml:space="preserve">All disputes arising from this engagement shall be governed by the laws of India and subject to the exclusive jurisdiction of the courts in Mumbai, Maharashtra.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Baker services in India Mumbai. The undersigned at Golden Crust Baker confirms that all pricing, specifications, and terms outlined herein are accurate and binding upon acceptance.</w:t>
      </w:r>
    </w:p>
    <w:p>
      <w:pPr>
        <w:pStyle w:val="BodyText"/>
      </w:pPr>
      <w:r>
        <w:rPr>
          <w:bCs/>
          <w:b/>
        </w:rPr>
        <w:t xml:space="preserve">For and on behalf of</w:t>
      </w:r>
      <w:r>
        <w:br/>
      </w:r>
      <w:r>
        <w:t xml:space="preserve">Golden Crust Baker</w:t>
      </w:r>
      <w:r>
        <w:br/>
      </w:r>
      <w:r>
        <w:t xml:space="preserve">Andheri West, Mumbai, India</w:t>
      </w:r>
    </w:p>
    <w:p>
      <w:pPr>
        <w:pStyle w:val="BodyText"/>
      </w:pPr>
      <w:r>
        <w:rPr>
          <w:bCs/>
          <w:b/>
        </w:rPr>
        <w:t xml:space="preserve">Signature &amp; Seal</w:t>
      </w:r>
      <w:r>
        <w:br/>
      </w:r>
      <w:r>
        <w:t xml:space="preserve">Name: Mr. Arjun Deshmukh</w:t>
      </w:r>
      <w:r>
        <w:br/>
      </w:r>
      <w:r>
        <w:t xml:space="preserve">Designation: Head Baker &amp; Proprietor</w:t>
      </w:r>
      <w:r>
        <w:br/>
      </w:r>
      <w:r>
        <w:t xml:space="preserve">Date: _______________</w:t>
      </w:r>
    </w:p>
    <w:p>
      <w:pPr>
        <w:pStyle w:val="BodyText"/>
      </w:pPr>
      <w:r>
        <w:rPr>
          <w:bCs/>
          <w:b/>
        </w:rPr>
        <w:t xml:space="preserve">For and on behalf of</w:t>
      </w:r>
      <w:r>
        <w:br/>
      </w:r>
      <w:r>
        <w:t xml:space="preserve">M/s. Shree Ganesh Catering Services</w:t>
      </w:r>
      <w:r>
        <w:br/>
      </w:r>
      <w:r>
        <w:t xml:space="preserve">Bandra West, Mumbai, India</w:t>
      </w:r>
    </w:p>
    <w:p>
      <w:pPr>
        <w:pStyle w:val="BodyText"/>
      </w:pPr>
      <w:r>
        <w:rPr>
          <w:bCs/>
          <w:b/>
        </w:rPr>
        <w:t xml:space="preserve">Signature &amp; Seal</w:t>
      </w:r>
      <w:r>
        <w:br/>
      </w:r>
      <w:r>
        <w:t xml:space="preserve">Name: Mr. Rajesh Patel</w:t>
      </w:r>
      <w:r>
        <w:br/>
      </w:r>
      <w:r>
        <w:t xml:space="preserve">Designation: Managing Director</w:t>
      </w:r>
      <w:r>
        <w:br/>
      </w:r>
      <w:r>
        <w:t xml:space="preserve">Date: _______________</w:t>
      </w:r>
    </w:p>
    <w:p>
      <w:pPr>
        <w:pStyle w:val="BodyText"/>
      </w:pPr>
      <w:r>
        <w:t xml:space="preserve">This Quotation Estimate document was prepared by Golden Crust Baker, a registered food business operating in India Mumbai under FSSAI License No. 10025012000XXX. GSTIN: 27ABCDE1234F1Z5. This document is generated electronically and is valid without a physical stamp. For queries regarding this Quotation Estimate, please contact our Baker operations team at +91-98200-XXXXX or visit our facility at 241, Linking Road, Andheri West, Mumbai – 400053, Maharashtra, India.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India Mumbai</dc:title>
  <dc:creator/>
  <dc:language>en</dc:language>
  <cp:keywords/>
  <dcterms:created xsi:type="dcterms:W3CDTF">2026-10-10T01:15:33Z</dcterms:created>
  <dcterms:modified xsi:type="dcterms:W3CDTF">2026-10-10T01:15:33Z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