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Baker Services &amp; Artisanal Baking Solutions</w:t>
      </w:r>
    </w:p>
    <w:p>
      <w:pPr>
        <w:pStyle w:val="BodyText"/>
      </w:pPr>
      <w:r>
        <w:t xml:space="preserve">Serving the Community of Spain Valencia with Excellence Since 2005</w:t>
      </w:r>
    </w:p>
    <w:bookmarkEnd w:id="20"/>
    <w:bookmarkStart w:id="21" w:name="prepared-by-baker"/>
    <w:p>
      <w:pPr>
        <w:pStyle w:val="Heading3"/>
      </w:pPr>
      <w:r>
        <w:t xml:space="preserve">Prepared By (Baker)</w:t>
      </w:r>
    </w:p>
    <w:p>
      <w:pPr>
        <w:pStyle w:val="FirstParagraph"/>
      </w:pPr>
      <w:r>
        <w:rPr>
          <w:bCs/>
          <w:b/>
        </w:rPr>
        <w:t xml:space="preserve">Valencia Artisan Baker Co., S.L.</w:t>
      </w:r>
    </w:p>
    <w:p>
      <w:pPr>
        <w:pStyle w:val="BodyText"/>
      </w:pPr>
      <w:r>
        <w:t xml:space="preserve">Calle de la Paz, 47, 2ºB</w:t>
      </w:r>
    </w:p>
    <w:p>
      <w:pPr>
        <w:pStyle w:val="BodyText"/>
      </w:pPr>
      <w:r>
        <w:t xml:space="preserve">46003 Valencia, Spain</w:t>
      </w:r>
    </w:p>
    <w:p>
      <w:pPr>
        <w:pStyle w:val="BodyText"/>
      </w:pPr>
      <w:r>
        <w:t xml:space="preserve">Tel: +34 963 555 218</w:t>
      </w:r>
    </w:p>
    <w:p>
      <w:pPr>
        <w:pStyle w:val="BodyText"/>
      </w:pPr>
      <w:r>
        <w:t xml:space="preserve">Email: info@valenciaartisanbaker.es</w:t>
      </w:r>
    </w:p>
    <w:p>
      <w:pPr>
        <w:pStyle w:val="BodyText"/>
      </w:pPr>
      <w:r>
        <w:t xml:space="preserve">NIF: B-46882211</w:t>
      </w:r>
    </w:p>
    <w:bookmarkEnd w:id="21"/>
    <w:bookmarkStart w:id="22" w:name="prepared-for-client"/>
    <w:p>
      <w:pPr>
        <w:pStyle w:val="Heading3"/>
      </w:pPr>
      <w:r>
        <w:t xml:space="preserve">Prepared For (Client)</w:t>
      </w:r>
    </w:p>
    <w:p>
      <w:pPr>
        <w:pStyle w:val="FirstParagraph"/>
      </w:pPr>
      <w:r>
        <w:rPr>
          <w:bCs/>
          <w:b/>
        </w:rPr>
        <w:t xml:space="preserve">Hotel Mediterráneo Valencia</w:t>
      </w:r>
    </w:p>
    <w:p>
      <w:pPr>
        <w:pStyle w:val="BodyText"/>
      </w:pPr>
      <w:r>
        <w:t xml:space="preserve">Avenida del Puerto, 112</w:t>
      </w:r>
    </w:p>
    <w:p>
      <w:pPr>
        <w:pStyle w:val="BodyText"/>
      </w:pPr>
      <w:r>
        <w:t xml:space="preserve">46021 Valencia, Spain</w:t>
      </w:r>
    </w:p>
    <w:p>
      <w:pPr>
        <w:pStyle w:val="BodyText"/>
      </w:pPr>
      <w:r>
        <w:t xml:space="preserve">Attn: Mr. Carlos Ferrer, Head of F&amp;B</w:t>
      </w:r>
    </w:p>
    <w:p>
      <w:pPr>
        <w:pStyle w:val="BodyText"/>
      </w:pPr>
      <w:r>
        <w:t xml:space="preserve">Tel: +34 963 771 440</w:t>
      </w:r>
    </w:p>
    <w:p>
      <w:pPr>
        <w:pStyle w:val="BodyText"/>
      </w:pPr>
      <w:r>
        <w:t xml:space="preserve">Email: cferrer@hotelmediterraneo.es</w:t>
      </w:r>
    </w:p>
    <w:bookmarkEnd w:id="22"/>
    <w:p>
      <w:pPr>
        <w:pStyle w:val="BodyText"/>
      </w:pPr>
      <w:r>
        <w:t xml:space="preserve">Quotation Estimate No.:</w:t>
      </w:r>
      <w:r>
        <w:t xml:space="preserve"> </w:t>
      </w:r>
      <w:r>
        <w:t xml:space="preserve">QTE-2025-VAL-00847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Currency:</w:t>
      </w:r>
      <w:r>
        <w:t xml:space="preserve"> </w:t>
      </w:r>
      <w:r>
        <w:t xml:space="preserve">EUR (€)</w:t>
      </w:r>
    </w:p>
    <w:p>
      <w:pPr>
        <w:pStyle w:val="BodyText"/>
      </w:pPr>
      <w:r>
        <w:t xml:space="preserve">Service Location:</w:t>
      </w:r>
      <w:r>
        <w:t xml:space="preserve"> </w:t>
      </w:r>
      <w:r>
        <w:t xml:space="preserve">Spain Valencia, 46021</w:t>
      </w:r>
    </w:p>
    <w:bookmarkStart w:id="23" w:name="Xb5a597ce66b8d03f72222276523abccd5c017da"/>
    <w:p>
      <w:pPr>
        <w:pStyle w:val="Heading2"/>
      </w:pPr>
      <w:r>
        <w:t xml:space="preserve">Scope of Services – Baker Provision for Spain Valencia</w:t>
      </w:r>
    </w:p>
    <w:p>
      <w:pPr>
        <w:pStyle w:val="FirstParagraph"/>
      </w:pPr>
      <w:r>
        <w:t xml:space="preserve">This Quotation Estimate has been prepared by Valencia Artisan Baker Co., S.L. (hereinafter referred to as "the Baker") to provide comprehensive artisanal baking services, daily bread and pastry supply, and on-site baking consultancy for Hotel Mediterráneo Valencia located in the heart of Spain Valencia. The following itemized breakdown reflects the full scope of work, materials, and professional labor that the Baker will deliver over a twelve-month contract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 / Product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Daily artisanal bread supply (Pan de Valencia, Baguette, Pan de Oliva, Pan de Tomate) – 40 loaves per day, delivered fresh each morning to the hotel kitchen in Spain Valencia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Weekly pastry assortment (Ensaimada, Coca de Ambrosio, Empanadillas, Napolitanas) – 200 pieces per week for hotel breakfast buffet and afternoon service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On-site Baker residency – one (1) senior Baker stationed at the hotel kitchen, 5 days per week, 8 hours per day, for in-house baking of specialty items and event pastries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Custom event baking – up to 8 private events per year (weddings, corporate functions, festivals in Spain Valencia) including bespoke cakes, tartlets, and themed pastries</w:t>
            </w:r>
          </w:p>
        </w:tc>
        <w:tc>
          <w:tcPr/>
          <w:p>
            <w:pPr>
              <w:pStyle w:val="Compact"/>
              <w:jc w:val="left"/>
            </w:pPr>
            <w:r>
              <w:t xml:space="preserve">Event</w:t>
            </w:r>
          </w:p>
        </w:tc>
        <w:tc>
          <w:tcPr/>
          <w:p>
            <w:pPr>
              <w:pStyle w:val="Compact"/>
              <w:jc w:val="left"/>
            </w:pPr>
            <w:r>
              <w:t xml:space="preserve">8</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Baking equipment maintenance and calibration – quarterly inspection of all ovens, proofing chambers, and mixing stations provided by the Baker</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Staff training programme – two (2) half-day workshops per year for hotel kitchen staff on traditional Valencian baking techniques, dough handling, and pastry finishing</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Raw material supply (premium flour, Valencian olive oil, local honey, seasonal fruits) – included in daily and weekly deliveries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08</w:t>
            </w:r>
          </w:p>
        </w:tc>
        <w:tc>
          <w:tcPr/>
          <w:p>
            <w:pPr>
              <w:pStyle w:val="Compact"/>
              <w:jc w:val="left"/>
            </w:pPr>
            <w:r>
              <w:t xml:space="preserve">Branding and packaging design – custom branded boxes, bags, and labels for the hotel's retail pastry counter in Spain Valencia</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bl>
    <w:p>
      <w:pPr>
        <w:pStyle w:val="BodyText"/>
      </w:pPr>
      <w:r>
        <w:t xml:space="preserve">Subtotal:</w:t>
      </w:r>
      <w:r>
        <w:t xml:space="preserve"> </w:t>
      </w:r>
      <w:r>
        <w:t xml:space="preserve">€ 117,230.00</w:t>
      </w:r>
    </w:p>
    <w:p>
      <w:pPr>
        <w:pStyle w:val="BodyText"/>
      </w:pPr>
      <w:r>
        <w:t xml:space="preserve">VAT (21% – Spain):</w:t>
      </w:r>
      <w:r>
        <w:t xml:space="preserve"> </w:t>
      </w:r>
      <w:r>
        <w:t xml:space="preserve">€ 24,618.30</w:t>
      </w:r>
    </w:p>
    <w:p>
      <w:pPr>
        <w:pStyle w:val="BodyText"/>
      </w:pPr>
      <w:r>
        <w:t xml:space="preserve">GRAND TOTAL:</w:t>
      </w:r>
      <w:r>
        <w:t xml:space="preserve"> </w:t>
      </w:r>
      <w:r>
        <w:t xml:space="preserve">€ 141,848.30</w:t>
      </w:r>
    </w:p>
    <w:p>
      <w:pPr>
        <w:pStyle w:val="BodyText"/>
      </w:pPr>
      <w:r>
        <w:rPr>
          <w:bCs/>
          <w:b/>
        </w:rPr>
        <w:t xml:space="preserve">Note:</w:t>
      </w:r>
      <w:r>
        <w:t xml:space="preserve"> </w:t>
      </w:r>
      <w:r>
        <w:t xml:space="preserve">This Quotation Estimate is valid for thirty (30) calendar days from the date of issue. All prices are quoted in Euros (EUR) and include delivery within the municipality of Valencia, Spain. Any services rendered outside the Spain Valencia metropolitan area (radius of 25 km) will incur an additional transportation surcharge of €0.12 per kilometre, to be itemized in a supplementary Quotation Estimate. The Baker reserves the right to adjust pricing for raw materials by up to 5% in the event of significant market fluctuations, with a minimum of 15 days' written notice to the client.</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contract upon written acceptance by both the Baker (Valencia Artisan Baker Co., S.L.) and the Client (Hotel Mediterráneo Valencia). A signed copy of this document must be returned to the Baker within the validity period stated above.</w:t>
      </w:r>
    </w:p>
    <w:p>
      <w:pPr>
        <w:numPr>
          <w:ilvl w:val="0"/>
          <w:numId w:val="1001"/>
        </w:numPr>
        <w:pStyle w:val="Compact"/>
      </w:pPr>
      <w:r>
        <w:rPr>
          <w:bCs/>
          <w:b/>
        </w:rPr>
        <w:t xml:space="preserve">Payment Terms:</w:t>
      </w:r>
      <w:r>
        <w:t xml:space="preserve"> </w:t>
      </w:r>
      <w:r>
        <w:t xml:space="preserve">Invoices will be issued monthly in arrears. Payment is due within thirty (30) days of the invoice date via bank transfer to the Baker's designated account in Spain Valencia. A late payment penalty of 1.5% per month will apply to overdue balances in accordance with Spanish commercial law (Ley 3/2004).</w:t>
      </w:r>
    </w:p>
    <w:p>
      <w:pPr>
        <w:numPr>
          <w:ilvl w:val="0"/>
          <w:numId w:val="1001"/>
        </w:numPr>
        <w:pStyle w:val="Compact"/>
      </w:pPr>
      <w:r>
        <w:rPr>
          <w:bCs/>
          <w:b/>
        </w:rPr>
        <w:t xml:space="preserve">Delivery Schedule:</w:t>
      </w:r>
      <w:r>
        <w:t xml:space="preserve"> </w:t>
      </w:r>
      <w:r>
        <w:t xml:space="preserve">All bread and pastry deliveries will be made between 05:00 and 07:00 hours, Monday through Sunday, at the designated receiving dock of the hotel in Spain Valencia. The Baker guarantees a minimum freshness standard of no more than four (4) hours from oven to delivery.</w:t>
      </w:r>
    </w:p>
    <w:p>
      <w:pPr>
        <w:numPr>
          <w:ilvl w:val="0"/>
          <w:numId w:val="1001"/>
        </w:numPr>
        <w:pStyle w:val="Compact"/>
      </w:pPr>
      <w:r>
        <w:rPr>
          <w:bCs/>
          <w:b/>
        </w:rPr>
        <w:t xml:space="preserve">Quality Assurance:</w:t>
      </w:r>
      <w:r>
        <w:t xml:space="preserve"> </w:t>
      </w:r>
      <w:r>
        <w:t xml:space="preserve">The Baker commits to maintaining all products in compliance with the Spanish Food Safety Agency (AECOSAN) regulations and the European Union food hygiene standards. The Baker shall hold a valid HACCP certification and a current food handler's license for all personnel operating in Spain Valencia.</w:t>
      </w:r>
    </w:p>
    <w:p>
      <w:pPr>
        <w:numPr>
          <w:ilvl w:val="0"/>
          <w:numId w:val="1001"/>
        </w:numPr>
        <w:pStyle w:val="Compact"/>
      </w:pPr>
      <w:r>
        <w:rPr>
          <w:bCs/>
          <w:b/>
        </w:rPr>
        <w:t xml:space="preserve">On-Site Baker Residency:</w:t>
      </w:r>
      <w:r>
        <w:t xml:space="preserve"> </w:t>
      </w:r>
      <w:r>
        <w:t xml:space="preserve">The resident Baker will adhere to the hotel's internal policies, dress code, and health &amp; safety protocols. The Baker's working hours are 07:00–15:00, Monday to Friday, with a one-hour unpaid lunch break. Overtime beyond the contracted hours will be billed at 1.5× the standard hourly rate.</w:t>
      </w:r>
    </w:p>
    <w:p>
      <w:pPr>
        <w:numPr>
          <w:ilvl w:val="0"/>
          <w:numId w:val="1001"/>
        </w:numPr>
        <w:pStyle w:val="Compact"/>
      </w:pPr>
      <w:r>
        <w:rPr>
          <w:bCs/>
          <w:b/>
        </w:rPr>
        <w:t xml:space="preserve">Termination:</w:t>
      </w:r>
      <w:r>
        <w:t xml:space="preserve"> </w:t>
      </w:r>
      <w:r>
        <w:t xml:space="preserve">Either party may terminate this agreement with a minimum of sixty (60) days' written notice. In the event of early termination by the Client without cause, a penalty of 10% of the remaining contract value will be payable to the Baker.</w:t>
      </w:r>
    </w:p>
    <w:p>
      <w:pPr>
        <w:numPr>
          <w:ilvl w:val="0"/>
          <w:numId w:val="1001"/>
        </w:numPr>
        <w:pStyle w:val="Compact"/>
      </w:pPr>
      <w:r>
        <w:rPr>
          <w:bCs/>
          <w:b/>
        </w:rPr>
        <w:t xml:space="preserve">Liability and Insurance:</w:t>
      </w:r>
      <w:r>
        <w:t xml:space="preserve"> </w:t>
      </w:r>
      <w:r>
        <w:t xml:space="preserve">The Baker maintains comprehensive public liability insurance with a minimum coverage of €1,000,000 per occurrence, valid throughout the territory of Spain, including the Valencia region. The Baker shall be liable for any product-related incidents caused by negligence or failure to meet the agreed quality specifications.</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Should negotiation fail, the matter shall be submitted to the competent courts of Valencia, Spain, in accordance with the applicable provisions of the Spanish Civil Code.</w:t>
      </w:r>
    </w:p>
    <w:p>
      <w:pPr>
        <w:numPr>
          <w:ilvl w:val="0"/>
          <w:numId w:val="1001"/>
        </w:numPr>
        <w:pStyle w:val="Compact"/>
      </w:pPr>
      <w:r>
        <w:rPr>
          <w:bCs/>
          <w:b/>
        </w:rPr>
        <w:t xml:space="preserve">Confidentiality:</w:t>
      </w:r>
      <w:r>
        <w:t xml:space="preserve"> </w:t>
      </w:r>
      <w:r>
        <w:t xml:space="preserve">Both parties agree to maintain strict confidentiality regarding all commercial terms, recipes, and operational details shared in connection with this Quotation Estimate. This obligation survives the termination of the contract for a period of two (2) years.</w:t>
      </w:r>
    </w:p>
    <w:p>
      <w:pPr>
        <w:numPr>
          <w:ilvl w:val="0"/>
          <w:numId w:val="1001"/>
        </w:numPr>
        <w:pStyle w:val="Compact"/>
      </w:pPr>
      <w:r>
        <w:rPr>
          <w:bCs/>
          <w:b/>
        </w:rPr>
        <w:t xml:space="preserve">Governing Law:</w:t>
      </w:r>
      <w:r>
        <w:t xml:space="preserve"> </w:t>
      </w:r>
      <w:r>
        <w:t xml:space="preserve">This Quotation Estimate and all services rendered hereunder shall be governed by and construed in accordance with the laws of the Kingdom of Spain, with specific reference to the commercial regulations applicable in the autonomous community of Valencia.</w:t>
      </w:r>
    </w:p>
    <w:bookmarkEnd w:id="24"/>
    <w:p>
      <w:pPr>
        <w:pStyle w:val="FirstParagraph"/>
      </w:pPr>
      <w:r>
        <w:t xml:space="preserve">For the Baker (Valencia Artisan Baker Co., S.L.)</w:t>
      </w:r>
    </w:p>
    <w:p>
      <w:pPr>
        <w:pStyle w:val="BodyText"/>
      </w:pPr>
      <w:r>
        <w:t xml:space="preserve">Signature &amp; Date</w:t>
      </w:r>
    </w:p>
    <w:p>
      <w:pPr>
        <w:pStyle w:val="BodyText"/>
      </w:pPr>
      <w:r>
        <w:t xml:space="preserve">D. Antonio Ruiz Marín – Director General</w:t>
      </w:r>
    </w:p>
    <w:p>
      <w:pPr>
        <w:pStyle w:val="BodyText"/>
      </w:pPr>
      <w:r>
        <w:t xml:space="preserve">For the Client (Hotel Mediterráneo Valencia)</w:t>
      </w:r>
    </w:p>
    <w:p>
      <w:pPr>
        <w:pStyle w:val="BodyText"/>
      </w:pPr>
      <w:r>
        <w:t xml:space="preserve">Signature &amp; Date</w:t>
      </w:r>
    </w:p>
    <w:p>
      <w:pPr>
        <w:pStyle w:val="BodyText"/>
      </w:pPr>
      <w:r>
        <w:t xml:space="preserve">D. Carlos Ferrer – Head of Food &amp; Beverage</w:t>
      </w:r>
    </w:p>
    <w:p>
      <w:pPr>
        <w:pStyle w:val="BodyText"/>
      </w:pPr>
      <w:r>
        <w:t xml:space="preserve">Valencia Artisan Baker Co., S.L. | NIF: B-46882211 | Registered in the Mercantile Registry of Valencia, Vol. 4,821, Folio 112, Sheet V-38,445</w:t>
      </w:r>
    </w:p>
    <w:p>
      <w:pPr>
        <w:pStyle w:val="BodyText"/>
      </w:pPr>
      <w:r>
        <w:t xml:space="preserve">This Quotation Estimate was prepared exclusively for the client named above and is not transferable. Document Ref: QTE-2025-VAL-00847 | Page 1 of 1</w:t>
      </w:r>
    </w:p>
    <w:p>
      <w:pPr>
        <w:pStyle w:val="BodyText"/>
      </w:pPr>
      <w:r>
        <w:t xml:space="preserve">© 2025 Valencia Artisan Baker Co., S.L. – Spain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Spain Valencia</dc:title>
  <dc:creator/>
  <dc:language>en</dc:language>
  <cp:keywords/>
  <dcterms:created xsi:type="dcterms:W3CDTF">2026-10-10T05:44:00Z</dcterms:created>
  <dcterms:modified xsi:type="dcterms:W3CDTF">2026-10-10T05:44:00Z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