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golden-crust-artisan-bakery"/>
    <w:p>
      <w:pPr>
        <w:pStyle w:val="Heading1"/>
      </w:pPr>
      <w:r>
        <w:t xml:space="preserve">Golden Crust Artisan Bakery</w:t>
      </w:r>
    </w:p>
    <w:p>
      <w:pPr>
        <w:pStyle w:val="FirstParagraph"/>
      </w:pPr>
      <w:r>
        <w:t xml:space="preserve">1427 N. Milwaukee Avenue, Chicago, Illinois 60622, United States</w:t>
      </w:r>
    </w:p>
    <w:p>
      <w:pPr>
        <w:pStyle w:val="BodyText"/>
      </w:pPr>
      <w:r>
        <w:t xml:space="preserve">Phone: (312) 555-0187 | Email: quotes@goldencrustchicago.com</w:t>
      </w:r>
    </w:p>
    <w:p>
      <w:pPr>
        <w:pStyle w:val="BodyText"/>
      </w:pPr>
      <w:r>
        <w:t xml:space="preserve">Illinois Food Service License No. IL-FS-2024-08834</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GC-2025-00472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By:</w:t>
            </w:r>
          </w:p>
        </w:tc>
        <w:tc>
          <w:tcPr/>
          <w:p>
            <w:pPr>
              <w:pStyle w:val="Compact"/>
              <w:jc w:val="left"/>
            </w:pPr>
            <w:r>
              <w:t xml:space="preserve">Margaret Sullivan, Head Baker &amp; Operations Manager</w:t>
            </w:r>
          </w:p>
        </w:tc>
      </w:tr>
      <w:tr>
        <w:tc>
          <w:tcPr/>
          <w:p>
            <w:pPr>
              <w:pStyle w:val="Compact"/>
              <w:jc w:val="left"/>
            </w:pPr>
            <w:r>
              <w:t xml:space="preserve">Client Name:</w:t>
            </w:r>
          </w:p>
        </w:tc>
        <w:tc>
          <w:tcPr/>
          <w:p>
            <w:pPr>
              <w:pStyle w:val="Compact"/>
              <w:jc w:val="left"/>
            </w:pPr>
            <w:r>
              <w:t xml:space="preserve">Harold &amp; Diane Whitfield</w:t>
            </w:r>
          </w:p>
        </w:tc>
      </w:tr>
      <w:tr>
        <w:tc>
          <w:tcPr/>
          <w:p>
            <w:pPr>
              <w:pStyle w:val="Compact"/>
              <w:jc w:val="left"/>
            </w:pPr>
            <w:r>
              <w:t xml:space="preserve">Client Address:</w:t>
            </w:r>
          </w:p>
        </w:tc>
        <w:tc>
          <w:tcPr/>
          <w:p>
            <w:pPr>
              <w:pStyle w:val="Compact"/>
              <w:jc w:val="left"/>
            </w:pPr>
            <w:r>
              <w:t xml:space="preserve">892 W. Superior Street, Unit 4B, Chicago, Illinois 60614, United States</w:t>
            </w:r>
          </w:p>
        </w:tc>
      </w:tr>
      <w:tr>
        <w:tc>
          <w:tcPr/>
          <w:p>
            <w:pPr>
              <w:pStyle w:val="Compact"/>
              <w:jc w:val="left"/>
            </w:pPr>
            <w:r>
              <w:t xml:space="preserve">Event / Purpose:</w:t>
            </w:r>
          </w:p>
        </w:tc>
        <w:tc>
          <w:tcPr/>
          <w:p>
            <w:pPr>
              <w:pStyle w:val="Compact"/>
              <w:jc w:val="left"/>
            </w:pPr>
            <w:r>
              <w:t xml:space="preserve">Wedding Reception – 150 Guests – August 23, 2025</w:t>
            </w:r>
          </w:p>
        </w:tc>
      </w:tr>
      <w:tr>
        <w:tc>
          <w:tcPr/>
          <w:p>
            <w:pPr>
              <w:pStyle w:val="Compact"/>
              <w:jc w:val="left"/>
            </w:pPr>
            <w:r>
              <w:t xml:space="preserve">Service Location:</w:t>
            </w:r>
          </w:p>
        </w:tc>
        <w:tc>
          <w:tcPr/>
          <w:p>
            <w:pPr>
              <w:pStyle w:val="Compact"/>
              <w:jc w:val="left"/>
            </w:pPr>
            <w:r>
              <w:t xml:space="preserve">The Grand Hall, 200 E. Randolph Street, Chicago, Illinois 60601, United States</w:t>
            </w:r>
          </w:p>
        </w:tc>
      </w:tr>
    </w:tbl>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issued by Golden Crust Artisan Bakery, a licensed and insured</w:t>
      </w:r>
      <w:r>
        <w:t xml:space="preserve"> </w:t>
      </w:r>
      <w:r>
        <w:t xml:space="preserve">Baker</w:t>
      </w:r>
      <w:r>
        <w:t xml:space="preserve"> </w:t>
      </w:r>
      <w:r>
        <w:t xml:space="preserve">operation based in the heart of</w:t>
      </w:r>
      <w:r>
        <w:t xml:space="preserve"> </w:t>
      </w:r>
      <w:r>
        <w:t xml:space="preserve">United States Chicago</w:t>
      </w:r>
      <w:r>
        <w:t xml:space="preserve">, to provide a comprehensive and itemized cost breakdown for custom baked goods and pastry services. As a dedicated</w:t>
      </w:r>
      <w:r>
        <w:t xml:space="preserve"> </w:t>
      </w:r>
      <w:r>
        <w:t xml:space="preserve">Baker</w:t>
      </w:r>
      <w:r>
        <w:t xml:space="preserve"> </w:t>
      </w:r>
      <w:r>
        <w:t xml:space="preserve">with over fifteen years of experience crafting artisan breads, celebration cakes, and specialty pastries for clients throughout the</w:t>
      </w:r>
      <w:r>
        <w:t xml:space="preserve"> </w:t>
      </w:r>
      <w:r>
        <w:t xml:space="preserve">United States Chicago</w:t>
      </w:r>
      <w:r>
        <w:t xml:space="preserve"> </w:t>
      </w:r>
      <w:r>
        <w:t xml:space="preserve">metropolitan area, we are pleased to present this formal</w:t>
      </w:r>
      <w:r>
        <w:t xml:space="preserve"> </w:t>
      </w:r>
      <w:r>
        <w:t xml:space="preserve">Quotation Estimate</w:t>
      </w:r>
      <w:r>
        <w:t xml:space="preserve"> </w:t>
      </w:r>
      <w:r>
        <w:t xml:space="preserve">for your upcoming wedding reception. All pricing reflected in this document is based on current ingredient costs, labor rates, and delivery logistics specific to the</w:t>
      </w:r>
      <w:r>
        <w:t xml:space="preserve"> </w:t>
      </w:r>
      <w:r>
        <w:t xml:space="preserve">United States Chicago</w:t>
      </w:r>
      <w:r>
        <w:t xml:space="preserve"> </w:t>
      </w:r>
      <w:r>
        <w:t xml:space="preserve">market as of the date of issue.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Baker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Three-tier wedding cake (vanilla-bean sponge, raspberry compote, Swiss meringue buttercream), hand-decorated by lead Baker</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Assorted artisan bread platter (sourdough, rosemary focaccia, whole-grain baguette, rye) – 40 pieces</w:t>
            </w:r>
          </w:p>
        </w:tc>
        <w:tc>
          <w:tcPr/>
          <w:p>
            <w:pPr>
              <w:pStyle w:val="Compact"/>
              <w:jc w:val="left"/>
            </w:pPr>
            <w:r>
              <w:t xml:space="preserve">40</w:t>
            </w:r>
          </w:p>
        </w:tc>
        <w:tc>
          <w:tcPr/>
          <w:p>
            <w:pPr>
              <w:pStyle w:val="Compact"/>
              <w:jc w:val="left"/>
            </w:pPr>
            <w:r>
              <w:t xml:space="preserve">$4.50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French macarons (assorted flavors: pistachio, lemon, dark chocolate, rose) – 150 pieces</w:t>
            </w:r>
          </w:p>
        </w:tc>
        <w:tc>
          <w:tcPr/>
          <w:p>
            <w:pPr>
              <w:pStyle w:val="Compact"/>
              <w:jc w:val="left"/>
            </w:pPr>
            <w:r>
              <w:t xml:space="preserve">150</w:t>
            </w:r>
          </w:p>
        </w:tc>
        <w:tc>
          <w:tcPr/>
          <w:p>
            <w:pPr>
              <w:pStyle w:val="Compact"/>
              <w:jc w:val="left"/>
            </w:pPr>
            <w:r>
              <w:t xml:space="preserve">$3.25</w:t>
            </w:r>
          </w:p>
        </w:tc>
        <w:tc>
          <w:tcPr/>
          <w:p>
            <w:pPr>
              <w:pStyle w:val="Compact"/>
              <w:jc w:val="left"/>
            </w:pPr>
            <w:r>
              <w:t xml:space="preserve">$487.50</w:t>
            </w:r>
          </w:p>
        </w:tc>
      </w:tr>
      <w:tr>
        <w:tc>
          <w:tcPr/>
          <w:p>
            <w:pPr>
              <w:pStyle w:val="Compact"/>
              <w:jc w:val="left"/>
            </w:pPr>
            <w:r>
              <w:t xml:space="preserve">4</w:t>
            </w:r>
          </w:p>
        </w:tc>
        <w:tc>
          <w:tcPr/>
          <w:p>
            <w:pPr>
              <w:pStyle w:val="Compact"/>
              <w:jc w:val="left"/>
            </w:pPr>
            <w:r>
              <w:t xml:space="preserve">Individual mini quiches (ham &amp; Gruyère, mushroom &amp; thyme, spinach &amp; feta) – 60 pieces</w:t>
            </w:r>
          </w:p>
        </w:tc>
        <w:tc>
          <w:tcPr/>
          <w:p>
            <w:pPr>
              <w:pStyle w:val="Compact"/>
              <w:jc w:val="left"/>
            </w:pPr>
            <w:r>
              <w:t xml:space="preserve">60</w:t>
            </w:r>
          </w:p>
        </w:tc>
        <w:tc>
          <w:tcPr/>
          <w:p>
            <w:pPr>
              <w:pStyle w:val="Compact"/>
              <w:jc w:val="left"/>
            </w:pPr>
            <w:r>
              <w:t xml:space="preserve">$5.75</w:t>
            </w:r>
          </w:p>
        </w:tc>
        <w:tc>
          <w:tcPr/>
          <w:p>
            <w:pPr>
              <w:pStyle w:val="Compact"/>
              <w:jc w:val="left"/>
            </w:pPr>
            <w:r>
              <w:t xml:space="preserve">$345.00</w:t>
            </w:r>
          </w:p>
        </w:tc>
      </w:tr>
      <w:tr>
        <w:tc>
          <w:tcPr/>
          <w:p>
            <w:pPr>
              <w:pStyle w:val="Compact"/>
              <w:jc w:val="left"/>
            </w:pPr>
            <w:r>
              <w:t xml:space="preserve">5</w:t>
            </w:r>
          </w:p>
        </w:tc>
        <w:tc>
          <w:tcPr/>
          <w:p>
            <w:pPr>
              <w:pStyle w:val="Compact"/>
              <w:jc w:val="left"/>
            </w:pPr>
            <w:r>
              <w:t xml:space="preserve">Butter croissants and pain au chocolat – 80 pieces</w:t>
            </w:r>
          </w:p>
        </w:tc>
        <w:tc>
          <w:tcPr/>
          <w:p>
            <w:pPr>
              <w:pStyle w:val="Compact"/>
              <w:jc w:val="left"/>
            </w:pPr>
            <w:r>
              <w:t xml:space="preserve">80</w:t>
            </w:r>
          </w:p>
        </w:tc>
        <w:tc>
          <w:tcPr/>
          <w:p>
            <w:pPr>
              <w:pStyle w:val="Compact"/>
              <w:jc w:val="left"/>
            </w:pPr>
            <w:r>
              <w:t xml:space="preserve">$3.00</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On-site Baker staffing (2 bakers, 6-hour service window, 4:00 PM – 10:00 PM)</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7</w:t>
            </w:r>
          </w:p>
        </w:tc>
        <w:tc>
          <w:tcPr/>
          <w:p>
            <w:pPr>
              <w:pStyle w:val="Compact"/>
              <w:jc w:val="left"/>
            </w:pPr>
            <w:r>
              <w:t xml:space="preserve">Delivery, setup, and breakdown at The Grand Hall, Chicago, IL (within 10-mile radius of bakery)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Custom cake topper and floral coordination with client's florist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9</w:t>
            </w:r>
          </w:p>
        </w:tc>
        <w:tc>
          <w:tcPr/>
          <w:p>
            <w:pPr>
              <w:pStyle w:val="Compact"/>
              <w:jc w:val="left"/>
            </w:pPr>
            <w:r>
              <w:t xml:space="preserve">Complimentary tasting session (up to 6 guests, 2-hour appointment at our Chicago bakery)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w:t>
            </w:r>
          </w:p>
        </w:tc>
        <w:tc>
          <w:tcPr/>
          <w:p>
            <w:pPr>
              <w:pStyle w:val="Compact"/>
              <w:jc w:val="left"/>
            </w:pPr>
            <w:r>
              <w:t xml:space="preserve">$3,427.50</w:t>
            </w:r>
          </w:p>
        </w:tc>
      </w:tr>
      <w:tr>
        <w:tc>
          <w:tcPr>
            <w:gridSpan w:val="4"/>
          </w:tcPr>
          <w:p>
            <w:pPr>
              <w:pStyle w:val="Compact"/>
              <w:jc w:val="left"/>
            </w:pPr>
            <w:r>
              <w:t xml:space="preserve">Illinois Sales Tax (10.25% – City of Chicago rate)</w:t>
            </w:r>
          </w:p>
        </w:tc>
        <w:tc>
          <w:tcPr/>
          <w:p>
            <w:pPr>
              <w:pStyle w:val="Compact"/>
              <w:jc w:val="left"/>
            </w:pPr>
            <w:r>
              <w:t xml:space="preserve">$351.42</w:t>
            </w:r>
          </w:p>
        </w:tc>
      </w:tr>
      <w:tr>
        <w:tc>
          <w:tcPr>
            <w:gridSpan w:val="4"/>
          </w:tcPr>
          <w:p>
            <w:pPr>
              <w:pStyle w:val="Compact"/>
              <w:jc w:val="left"/>
            </w:pPr>
            <w:r>
              <w:t xml:space="preserve">TOTAL ESTIMATED COST</w:t>
            </w:r>
          </w:p>
        </w:tc>
        <w:tc>
          <w:tcPr/>
          <w:p>
            <w:pPr>
              <w:pStyle w:val="Compact"/>
              <w:jc w:val="left"/>
            </w:pPr>
            <w:r>
              <w:t xml:space="preserve">$3,778.92</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changes in ingredient costs, labor rates, or municipal regulations applicable to food service providers in</w:t>
      </w:r>
      <w:r>
        <w:t xml:space="preserve"> </w:t>
      </w:r>
      <w:r>
        <w:t xml:space="preserve">United States Chicago</w:t>
      </w:r>
      <w:r>
        <w:t xml:space="preserve">.</w:t>
      </w:r>
    </w:p>
    <w:p>
      <w:pPr>
        <w:numPr>
          <w:ilvl w:val="0"/>
          <w:numId w:val="1001"/>
        </w:numPr>
        <w:pStyle w:val="Compact"/>
      </w:pPr>
      <w:r>
        <w:t xml:space="preserve">A non-refundable deposit of fifty percent (50%) of the total estimated cost, amounting to $1,889.46, is required to secure the</w:t>
      </w:r>
      <w:r>
        <w:t xml:space="preserve"> </w:t>
      </w:r>
      <w:r>
        <w:t xml:space="preserve">Baker</w:t>
      </w:r>
      <w:r>
        <w:t xml:space="preserve">'s schedule and reserve all ingredients. The remaining balance is due no later than fourteen (14) days prior to the event date.</w:t>
      </w:r>
    </w:p>
    <w:p>
      <w:pPr>
        <w:numPr>
          <w:ilvl w:val="0"/>
          <w:numId w:val="1001"/>
        </w:numPr>
        <w:pStyle w:val="Compact"/>
      </w:pPr>
      <w:r>
        <w:t xml:space="preserve">All baked goods will be prepared in our fully licensed commercial kitchen located in Chicago, Illinois, in strict compliance with the Illinois Department of Public Health food safety regulations and the Chicago Department of Business Affairs and Consumer Protection (BACP) ordinances.</w:t>
      </w:r>
    </w:p>
    <w:p>
      <w:pPr>
        <w:numPr>
          <w:ilvl w:val="0"/>
          <w:numId w:val="1001"/>
        </w:numPr>
        <w:pStyle w:val="Compact"/>
      </w:pPr>
      <w:r>
        <w:t xml:space="preserve">The</w:t>
      </w:r>
      <w:r>
        <w:t xml:space="preserve"> </w:t>
      </w:r>
      <w:r>
        <w:t xml:space="preserve">Baker</w:t>
      </w:r>
      <w:r>
        <w:t xml:space="preserve"> </w:t>
      </w:r>
      <w:r>
        <w:t xml:space="preserve">team will arrive at the venue no later than 3:30 PM on the day of the event to complete final assembly, decoration, and presentation of all items. A minimum of 300 square feet of accessible floor space and a stable, level surface are required for setup.</w:t>
      </w:r>
    </w:p>
    <w:p>
      <w:pPr>
        <w:numPr>
          <w:ilvl w:val="0"/>
          <w:numId w:val="1001"/>
        </w:numPr>
        <w:pStyle w:val="Compact"/>
      </w:pPr>
      <w:r>
        <w:t xml:space="preserve">Any modifications to the scope of services outlined in this</w:t>
      </w:r>
      <w:r>
        <w:t xml:space="preserve"> </w:t>
      </w:r>
      <w:r>
        <w:t xml:space="preserve">Quotation Estimate</w:t>
      </w:r>
      <w:r>
        <w:t xml:space="preserve"> </w:t>
      </w:r>
      <w:r>
        <w:t xml:space="preserve">must be submitted in writing at least ten (10) business days prior to the event. Additional charges may apply for last-minute changes.</w:t>
      </w:r>
    </w:p>
    <w:p>
      <w:pPr>
        <w:numPr>
          <w:ilvl w:val="0"/>
          <w:numId w:val="1001"/>
        </w:numPr>
        <w:pStyle w:val="Compact"/>
      </w:pPr>
      <w:r>
        <w:t xml:space="preserve">Golden Crust Artisan Bakery carries general liability insurance of $2,000,000 per occurrence and product liability coverage of $1,000,000, meeting all requirements for commercial food service in the</w:t>
      </w:r>
      <w:r>
        <w:t xml:space="preserve"> </w:t>
      </w:r>
      <w:r>
        <w:t xml:space="preserve">United States Chicago</w:t>
      </w:r>
      <w:r>
        <w:t xml:space="preserve"> </w:t>
      </w:r>
      <w:r>
        <w:t xml:space="preserve">area.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a copy, and the initial deposit has been received in full.</w:t>
      </w:r>
    </w:p>
    <w:p>
      <w:pPr>
        <w:pStyle w:val="FirstParagraph"/>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Deposit (50%) – upon acceptance of this Quotation Estimate</w:t>
            </w:r>
          </w:p>
        </w:tc>
        <w:tc>
          <w:tcPr/>
          <w:p>
            <w:pPr>
              <w:pStyle w:val="Compact"/>
              <w:jc w:val="left"/>
            </w:pPr>
            <w:r>
              <w:t xml:space="preserve">June 26, 2025</w:t>
            </w:r>
          </w:p>
        </w:tc>
        <w:tc>
          <w:tcPr/>
          <w:p>
            <w:pPr>
              <w:pStyle w:val="Compact"/>
              <w:jc w:val="left"/>
            </w:pPr>
            <w:r>
              <w:t xml:space="preserve">$1,889.46</w:t>
            </w:r>
          </w:p>
        </w:tc>
      </w:tr>
      <w:tr>
        <w:tc>
          <w:tcPr/>
          <w:p>
            <w:pPr>
              <w:pStyle w:val="Compact"/>
              <w:jc w:val="left"/>
            </w:pPr>
            <w:r>
              <w:t xml:space="preserve">Final Balance (50%)</w:t>
            </w:r>
          </w:p>
        </w:tc>
        <w:tc>
          <w:tcPr/>
          <w:p>
            <w:pPr>
              <w:pStyle w:val="Compact"/>
              <w:jc w:val="left"/>
            </w:pPr>
            <w:r>
              <w:t xml:space="preserve">August 9, 2025</w:t>
            </w:r>
          </w:p>
        </w:tc>
        <w:tc>
          <w:tcPr/>
          <w:p>
            <w:pPr>
              <w:pStyle w:val="Compact"/>
              <w:jc w:val="left"/>
            </w:pPr>
            <w:r>
              <w:t xml:space="preserve">$1,889.46</w:t>
            </w:r>
          </w:p>
        </w:tc>
      </w:tr>
    </w:tbl>
    <w:p>
      <w:pPr>
        <w:pStyle w:val="BodyText"/>
      </w:pPr>
      <w:r>
        <w:t xml:space="preserve">5. Acceptance and Authorization</w:t>
      </w:r>
    </w:p>
    <w:p>
      <w:pPr>
        <w:pStyle w:val="BodyText"/>
      </w:pPr>
      <w:r>
        <w:t xml:space="preserve">By signing below, the client acknowledges that this</w:t>
      </w:r>
      <w:r>
        <w:t xml:space="preserve"> </w:t>
      </w:r>
      <w:r>
        <w:t xml:space="preserve">Quotation Estimate</w:t>
      </w:r>
      <w:r>
        <w:t xml:space="preserve"> </w:t>
      </w:r>
      <w:r>
        <w:t xml:space="preserve">has been reviewed in its entirety and agrees to the terms, conditions, and pricing set forth herein for the</w:t>
      </w:r>
      <w:r>
        <w:t xml:space="preserve"> </w:t>
      </w:r>
      <w:r>
        <w:t xml:space="preserve">Baker</w:t>
      </w:r>
      <w:r>
        <w:t xml:space="preserve"> </w:t>
      </w:r>
      <w:r>
        <w:t xml:space="preserve">services to be performed in</w:t>
      </w:r>
      <w:r>
        <w:t xml:space="preserve"> </w:t>
      </w:r>
      <w:r>
        <w:t xml:space="preserve">United States Chicago</w:t>
      </w:r>
      <w:r>
        <w:t xml:space="preserve">. The undersigned</w:t>
      </w:r>
      <w:r>
        <w:t xml:space="preserve"> </w:t>
      </w:r>
      <w:r>
        <w:t xml:space="preserve">Baker</w:t>
      </w:r>
      <w:r>
        <w:t xml:space="preserve"> </w:t>
      </w:r>
      <w:r>
        <w:t xml:space="preserve">representative confirms that all services will be rendered in accordance with the specifications described in this document.</w:t>
      </w:r>
    </w:p>
    <w:p>
      <w:pPr>
        <w:pStyle w:val="BodyText"/>
      </w:pPr>
      <w:r>
        <w:rPr>
          <w:bCs/>
          <w:b/>
        </w:rPr>
        <w:t xml:space="preserve">For Golden Crust Artisan Bakery (Baker)</w:t>
      </w:r>
      <w:r>
        <w:br/>
      </w:r>
      <w:r>
        <w:t xml:space="preserve">Signature: ______________________________</w:t>
      </w:r>
      <w:r>
        <w:br/>
      </w:r>
      <w:r>
        <w:t xml:space="preserve">Name: Margaret Sullivan</w:t>
      </w:r>
      <w:r>
        <w:br/>
      </w:r>
      <w:r>
        <w:t xml:space="preserve">Title: Head Baker &amp; Operations Manager</w:t>
      </w:r>
      <w:r>
        <w:br/>
      </w:r>
      <w:r>
        <w:t xml:space="preserve">Date: ______________________________</w:t>
      </w:r>
    </w:p>
    <w:p>
      <w:pPr>
        <w:pStyle w:val="BodyText"/>
      </w:pPr>
      <w:r>
        <w:rPr>
          <w:bCs/>
          <w:b/>
        </w:rPr>
        <w:t xml:space="preserve">For the Client</w:t>
      </w:r>
      <w:r>
        <w:br/>
      </w:r>
      <w:r>
        <w:t xml:space="preserve">Signature: ______________________________</w:t>
      </w:r>
      <w:r>
        <w:br/>
      </w:r>
      <w:r>
        <w:t xml:space="preserve">Name: Harold &amp; Diane Whitfield</w:t>
      </w:r>
      <w:r>
        <w:br/>
      </w:r>
      <w:r>
        <w:t xml:space="preserve">Title: Event Principals</w:t>
      </w:r>
      <w:r>
        <w:br/>
      </w:r>
      <w:r>
        <w:t xml:space="preserve">Date: ______________________________</w:t>
      </w:r>
    </w:p>
    <w:p>
      <w:pPr>
        <w:pStyle w:val="BodyText"/>
      </w:pPr>
      <w:r>
        <w:t xml:space="preserve">Golden Crust Artisan Bakery | 1427 N. Milwaukee Avenue, Chicago, IL 60622, United States</w:t>
      </w:r>
    </w:p>
    <w:p>
      <w:pPr>
        <w:pStyle w:val="BodyText"/>
      </w:pPr>
      <w:r>
        <w:t xml:space="preserve">This Quotation Estimate document was generated on June 12, 2025. For questions or revisions, please contact our office at (312) 555-0187.</w:t>
      </w:r>
    </w:p>
    <w:p>
      <w:pPr>
        <w:pStyle w:val="BodyText"/>
      </w:pPr>
      <w:r>
        <w:t xml:space="preserve">Page 1 of 1 | GC-2025-00472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United States Chicago</dc:title>
  <dc:creator/>
  <dc:language>en</dc:language>
  <cp:keywords/>
  <dcterms:created xsi:type="dcterms:W3CDTF">2026-10-10T04:06:41Z</dcterms:created>
  <dcterms:modified xsi:type="dcterms:W3CDTF">2026-10-10T04:06:41Z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