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Biologist Services — China Guangzhou</w:t>
      </w:r>
    </w:p>
    <w:bookmarkEnd w:id="20"/>
    <w:p>
      <w:pPr>
        <w:pStyle w:val="BodyText"/>
      </w:pPr>
      <w:r>
        <w:rPr>
          <w:bCs/>
          <w:b/>
        </w:rPr>
        <w:t xml:space="preserve">Quotation Estimate No.:</w:t>
      </w:r>
      <w:r>
        <w:t xml:space="preserve"> </w:t>
      </w:r>
      <w:r>
        <w:t xml:space="preserve">QE-GZ-2025-0417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Lin Wei, Senior Biologist</w:t>
      </w:r>
    </w:p>
    <w:p>
      <w:pPr>
        <w:pStyle w:val="BodyText"/>
      </w:pPr>
      <w:r>
        <w:rPr>
          <w:bCs/>
          <w:b/>
        </w:rPr>
        <w:t xml:space="preserve">Client:</w:t>
      </w:r>
      <w:r>
        <w:t xml:space="preserve"> </w:t>
      </w:r>
      <w:r>
        <w:t xml:space="preserve">Guangzhou Biomedical Research Institute</w:t>
      </w:r>
    </w:p>
    <w:p>
      <w:pPr>
        <w:pStyle w:val="BodyText"/>
      </w:pPr>
      <w:r>
        <w:rPr>
          <w:bCs/>
          <w:b/>
        </w:rPr>
        <w:t xml:space="preserve">Address:</w:t>
      </w:r>
      <w:r>
        <w:t xml:space="preserve"> </w:t>
      </w:r>
      <w:r>
        <w:t xml:space="preserve">188 Tianhe Road, Tianhe District, Guangzhou, Guangdong, China</w:t>
      </w:r>
    </w:p>
    <w:p>
      <w:pPr>
        <w:pStyle w:val="BodyText"/>
      </w:pPr>
      <w:r>
        <w:rPr>
          <w:bCs/>
          <w:b/>
        </w:rPr>
        <w:t xml:space="preserve">Contact:</w:t>
      </w:r>
      <w:r>
        <w:t xml:space="preserve"> </w:t>
      </w:r>
      <w:r>
        <w:t xml:space="preserve">Mr. Zhang Hao, Procurement Director</w:t>
      </w:r>
    </w:p>
    <w:p>
      <w:pPr>
        <w:pStyle w:val="BodyText"/>
      </w:pPr>
      <w:r>
        <w:rPr>
          <w:bCs/>
          <w:b/>
        </w:rPr>
        <w:t xml:space="preserve">Project Location:</w:t>
      </w:r>
      <w:r>
        <w:t xml:space="preserve"> </w:t>
      </w:r>
      <w:r>
        <w:t xml:space="preserve">China Guangzhou</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for professional Biologist services to be deployed and executed within the China Guangzhou metropolitan area. The scope of work encompasses a comprehensive biological assessment, field sampling, laboratory analysis, and technical reporting as required by the Guangzhou Biomedical Research Institute. This Quotation Estimate outlines all costs, deliverables, timelines, and conditions associated with the engagement of a qualified Biologist for the specified project duration in China Guangzhou.</w:t>
      </w:r>
    </w:p>
    <w:p>
      <w:pPr>
        <w:pStyle w:val="BodyText"/>
      </w:pPr>
      <w:r>
        <w:t xml:space="preserve">The Biologist engaged under this Quotation Estimate will hold a minimum of a Master's degree in Biological Sciences, with no fewer than eight (8) years of professional experience in ecological monitoring, environmental biology, and applied research. The Biologist will operate in full compliance with all applicable regulations of the People's Republic of China, including the Environmental Protection Law, the Wildlife Protection Law, and local Guangzhou municipal ordinances governing biological fieldwork and laboratory operations.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Biologist professional consultation and project planning in China Guangzhou</w:t>
            </w:r>
          </w:p>
        </w:tc>
        <w:tc>
          <w:tcPr/>
          <w:p>
            <w:pPr>
              <w:pStyle w:val="Compact"/>
              <w:jc w:val="left"/>
            </w:pPr>
            <w:r>
              <w:t xml:space="preserve">Per day</w:t>
            </w:r>
          </w:p>
        </w:tc>
        <w:tc>
          <w:tcPr/>
          <w:p>
            <w:pPr>
              <w:pStyle w:val="Compact"/>
              <w:jc w:val="left"/>
            </w:pPr>
            <w:r>
              <w:t xml:space="preserve">3,500</w:t>
            </w:r>
          </w:p>
        </w:tc>
        <w:tc>
          <w:tcPr/>
          <w:p>
            <w:pPr>
              <w:pStyle w:val="Compact"/>
              <w:jc w:val="left"/>
            </w:pPr>
            <w:r>
              <w:t xml:space="preserve">5 days</w:t>
            </w:r>
          </w:p>
        </w:tc>
        <w:tc>
          <w:tcPr/>
          <w:p>
            <w:pPr>
              <w:pStyle w:val="Compact"/>
              <w:jc w:val="left"/>
            </w:pPr>
            <w:r>
              <w:t xml:space="preserve">17,500</w:t>
            </w:r>
          </w:p>
        </w:tc>
      </w:tr>
      <w:tr>
        <w:tc>
          <w:tcPr/>
          <w:p>
            <w:pPr>
              <w:pStyle w:val="Compact"/>
              <w:jc w:val="left"/>
            </w:pPr>
            <w:r>
              <w:t xml:space="preserve">2</w:t>
            </w:r>
          </w:p>
        </w:tc>
        <w:tc>
          <w:tcPr/>
          <w:p>
            <w:pPr>
              <w:pStyle w:val="Compact"/>
              <w:jc w:val="left"/>
            </w:pPr>
            <w:r>
              <w:t xml:space="preserve">Field biological sampling and ecological survey (Pearl River Delta region, Guangzhou)</w:t>
            </w:r>
          </w:p>
        </w:tc>
        <w:tc>
          <w:tcPr/>
          <w:p>
            <w:pPr>
              <w:pStyle w:val="Compact"/>
              <w:jc w:val="left"/>
            </w:pPr>
            <w:r>
              <w:t xml:space="preserve">Per day</w:t>
            </w:r>
          </w:p>
        </w:tc>
        <w:tc>
          <w:tcPr/>
          <w:p>
            <w:pPr>
              <w:pStyle w:val="Compact"/>
              <w:jc w:val="left"/>
            </w:pPr>
            <w:r>
              <w:t xml:space="preserve">4,200</w:t>
            </w:r>
          </w:p>
        </w:tc>
        <w:tc>
          <w:tcPr/>
          <w:p>
            <w:pPr>
              <w:pStyle w:val="Compact"/>
              <w:jc w:val="left"/>
            </w:pPr>
            <w:r>
              <w:t xml:space="preserve">12 days</w:t>
            </w:r>
          </w:p>
        </w:tc>
        <w:tc>
          <w:tcPr/>
          <w:p>
            <w:pPr>
              <w:pStyle w:val="Compact"/>
              <w:jc w:val="left"/>
            </w:pPr>
            <w:r>
              <w:t xml:space="preserve">50,400</w:t>
            </w:r>
          </w:p>
        </w:tc>
      </w:tr>
      <w:tr>
        <w:tc>
          <w:tcPr/>
          <w:p>
            <w:pPr>
              <w:pStyle w:val="Compact"/>
              <w:jc w:val="left"/>
            </w:pPr>
            <w:r>
              <w:t xml:space="preserve">3</w:t>
            </w:r>
          </w:p>
        </w:tc>
        <w:tc>
          <w:tcPr/>
          <w:p>
            <w:pPr>
              <w:pStyle w:val="Compact"/>
              <w:jc w:val="left"/>
            </w:pPr>
            <w:r>
              <w:t xml:space="preserve">Laboratory analysis and specimen processing by the Biologist team</w:t>
            </w:r>
          </w:p>
        </w:tc>
        <w:tc>
          <w:tcPr/>
          <w:p>
            <w:pPr>
              <w:pStyle w:val="Compact"/>
              <w:jc w:val="left"/>
            </w:pPr>
            <w:r>
              <w:t xml:space="preserve">Per day</w:t>
            </w:r>
          </w:p>
        </w:tc>
        <w:tc>
          <w:tcPr/>
          <w:p>
            <w:pPr>
              <w:pStyle w:val="Compact"/>
              <w:jc w:val="left"/>
            </w:pPr>
            <w:r>
              <w:t xml:space="preserve">5,800</w:t>
            </w:r>
          </w:p>
        </w:tc>
        <w:tc>
          <w:tcPr/>
          <w:p>
            <w:pPr>
              <w:pStyle w:val="Compact"/>
              <w:jc w:val="left"/>
            </w:pPr>
            <w:r>
              <w:t xml:space="preserve">10 days</w:t>
            </w:r>
          </w:p>
        </w:tc>
        <w:tc>
          <w:tcPr/>
          <w:p>
            <w:pPr>
              <w:pStyle w:val="Compact"/>
              <w:jc w:val="left"/>
            </w:pPr>
            <w:r>
              <w:t xml:space="preserve">58,000</w:t>
            </w:r>
          </w:p>
        </w:tc>
      </w:tr>
      <w:tr>
        <w:tc>
          <w:tcPr/>
          <w:p>
            <w:pPr>
              <w:pStyle w:val="Compact"/>
              <w:jc w:val="left"/>
            </w:pPr>
            <w:r>
              <w:t xml:space="preserve">4</w:t>
            </w:r>
          </w:p>
        </w:tc>
        <w:tc>
          <w:tcPr/>
          <w:p>
            <w:pPr>
              <w:pStyle w:val="Compact"/>
              <w:jc w:val="left"/>
            </w:pPr>
            <w:r>
              <w:t xml:space="preserve">Technical report drafting, peer review, and final delivery</w:t>
            </w:r>
          </w:p>
        </w:tc>
        <w:tc>
          <w:tcPr/>
          <w:p>
            <w:pPr>
              <w:pStyle w:val="Compact"/>
              <w:jc w:val="left"/>
            </w:pPr>
            <w:r>
              <w:t xml:space="preserve">Per report</w:t>
            </w:r>
          </w:p>
        </w:tc>
        <w:tc>
          <w:tcPr/>
          <w:p>
            <w:pPr>
              <w:pStyle w:val="Compact"/>
              <w:jc w:val="left"/>
            </w:pPr>
            <w:r>
              <w:t xml:space="preserve">12,000</w:t>
            </w:r>
          </w:p>
        </w:tc>
        <w:tc>
          <w:tcPr/>
          <w:p>
            <w:pPr>
              <w:pStyle w:val="Compact"/>
              <w:jc w:val="left"/>
            </w:pPr>
            <w:r>
              <w:t xml:space="preserve">2 reports</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Travel, accommodation, and local logistics within China Guangzhou</w:t>
            </w:r>
          </w:p>
        </w:tc>
        <w:tc>
          <w:tcPr/>
          <w:p>
            <w:pPr>
              <w:pStyle w:val="Compact"/>
              <w:jc w:val="left"/>
            </w:pPr>
            <w:r>
              <w:t xml:space="preserve">Per month</w:t>
            </w:r>
          </w:p>
        </w:tc>
        <w:tc>
          <w:tcPr/>
          <w:p>
            <w:pPr>
              <w:pStyle w:val="Compact"/>
              <w:jc w:val="left"/>
            </w:pPr>
            <w:r>
              <w:t xml:space="preserve">8,500</w:t>
            </w:r>
          </w:p>
        </w:tc>
        <w:tc>
          <w:tcPr/>
          <w:p>
            <w:pPr>
              <w:pStyle w:val="Compact"/>
              <w:jc w:val="left"/>
            </w:pPr>
            <w:r>
              <w:t xml:space="preserve">2 months</w:t>
            </w:r>
          </w:p>
        </w:tc>
        <w:tc>
          <w:tcPr/>
          <w:p>
            <w:pPr>
              <w:pStyle w:val="Compact"/>
              <w:jc w:val="left"/>
            </w:pPr>
            <w:r>
              <w:t xml:space="preserve">17,000</w:t>
            </w:r>
          </w:p>
        </w:tc>
      </w:tr>
      <w:tr>
        <w:tc>
          <w:tcPr/>
          <w:p>
            <w:pPr>
              <w:pStyle w:val="Compact"/>
              <w:jc w:val="left"/>
            </w:pPr>
            <w:r>
              <w:t xml:space="preserve">6</w:t>
            </w:r>
          </w:p>
        </w:tc>
        <w:tc>
          <w:tcPr/>
          <w:p>
            <w:pPr>
              <w:pStyle w:val="Compact"/>
              <w:jc w:val="left"/>
            </w:pPr>
            <w:r>
              <w:t xml:space="preserve">Specialized equipment rental (microscopes, spectrometers, field kits)</w:t>
            </w:r>
          </w:p>
        </w:tc>
        <w:tc>
          <w:tcPr/>
          <w:p>
            <w:pPr>
              <w:pStyle w:val="Compact"/>
              <w:jc w:val="left"/>
            </w:pPr>
            <w:r>
              <w:t xml:space="preserve">Per month</w:t>
            </w:r>
          </w:p>
        </w:tc>
        <w:tc>
          <w:tcPr/>
          <w:p>
            <w:pPr>
              <w:pStyle w:val="Compact"/>
              <w:jc w:val="left"/>
            </w:pPr>
            <w:r>
              <w:t xml:space="preserve">6,200</w:t>
            </w:r>
          </w:p>
        </w:tc>
        <w:tc>
          <w:tcPr/>
          <w:p>
            <w:pPr>
              <w:pStyle w:val="Compact"/>
              <w:jc w:val="left"/>
            </w:pPr>
            <w:r>
              <w:t xml:space="preserve">2 months</w:t>
            </w:r>
          </w:p>
        </w:tc>
        <w:tc>
          <w:tcPr/>
          <w:p>
            <w:pPr>
              <w:pStyle w:val="Compact"/>
              <w:jc w:val="left"/>
            </w:pPr>
            <w:r>
              <w:t xml:space="preserve">12,400</w:t>
            </w:r>
          </w:p>
        </w:tc>
      </w:tr>
      <w:tr>
        <w:tc>
          <w:tcPr/>
          <w:p>
            <w:pPr>
              <w:pStyle w:val="Compact"/>
              <w:jc w:val="left"/>
            </w:pPr>
            <w:r>
              <w:t xml:space="preserve">7</w:t>
            </w:r>
          </w:p>
        </w:tc>
        <w:tc>
          <w:tcPr/>
          <w:p>
            <w:pPr>
              <w:pStyle w:val="Compact"/>
              <w:jc w:val="left"/>
            </w:pPr>
            <w:r>
              <w:t xml:space="preserve">Regulatory compliance and permit processing for biological work in Guangzhou</w:t>
            </w:r>
          </w:p>
        </w:tc>
        <w:tc>
          <w:tcPr/>
          <w:p>
            <w:pPr>
              <w:pStyle w:val="Compact"/>
              <w:jc w:val="left"/>
            </w:pPr>
            <w:r>
              <w:t xml:space="preserve">Flat fee</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gridSpan w:val="5"/>
          </w:tcPr>
          <w:p>
            <w:pPr>
              <w:pStyle w:val="Compact"/>
              <w:jc w:val="left"/>
            </w:pPr>
            <w:r>
              <w:t xml:space="preserve">TOTAL ESTIMATED COST (CNY)</w:t>
            </w:r>
          </w:p>
        </w:tc>
        <w:tc>
          <w:tcPr/>
          <w:p>
            <w:pPr>
              <w:pStyle w:val="Compact"/>
              <w:jc w:val="left"/>
            </w:pPr>
            <w:r>
              <w:t xml:space="preserve">184,300</w:t>
            </w:r>
          </w:p>
        </w:tc>
      </w:tr>
      <w:tr>
        <w:tc>
          <w:tcPr>
            <w:gridSpan w:val="5"/>
          </w:tcPr>
          <w:p>
            <w:pPr>
              <w:pStyle w:val="Compact"/>
              <w:jc w:val="left"/>
            </w:pPr>
            <w:r>
              <w:t xml:space="preserve">TOTAL ESTIMATED COST (USD, approx. at 7.25 CNY/USD)</w:t>
            </w:r>
          </w:p>
        </w:tc>
        <w:tc>
          <w:tcPr/>
          <w:p>
            <w:pPr>
              <w:pStyle w:val="Compact"/>
              <w:jc w:val="left"/>
            </w:pPr>
            <w:r>
              <w:t xml:space="preserve">25,420.69</w:t>
            </w:r>
          </w:p>
        </w:tc>
      </w:tr>
    </w:tbl>
    <w:bookmarkEnd w:id="22"/>
    <w:bookmarkStart w:id="23" w:name="project-timeline-and-milestones"/>
    <w:p>
      <w:pPr>
        <w:pStyle w:val="Heading2"/>
      </w:pPr>
      <w:r>
        <w:t xml:space="preserve">3. Project Timeline and Milestones</w:t>
      </w:r>
    </w:p>
    <w:p>
      <w:pPr>
        <w:pStyle w:val="FirstParagraph"/>
      </w:pPr>
      <w:r>
        <w:t xml:space="preserve">The Biologist engagement in China Guangzhou is projected to span a total of eight (8) weeks from the date of contract execution. The initial planning and consultation phase will be completed within the first week. Field sampling activities across the Pearl River Delta and surrounding Guangzhou municipal zones will occupy weeks two through four. Laboratory analysis and data processing will follow in weeks five through seven. The final technical reports, prepared and reviewed by the lead Biologist, will be delivered to the client no later than the end of week eight. All milestones are subject to confirmation by the project manager assigned in China Guangzhou.</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Beyond this period, all rates and terms are subject to revision without prior notice.</w:t>
      </w:r>
    </w:p>
    <w:p>
      <w:pPr>
        <w:pStyle w:val="BodyText"/>
      </w:pPr>
      <w:r>
        <w:rPr>
          <w:bCs/>
          <w:b/>
        </w:rPr>
        <w:t xml:space="preserve">4.2 Payment Schedule:</w:t>
      </w:r>
      <w:r>
        <w:t xml:space="preserve"> </w:t>
      </w:r>
      <w:r>
        <w:t xml:space="preserve">A 30% advance payment is due upon acceptance of this Quotation Estimate. A further 40% is due upon completion of fieldwork. The remaining 30% is payable within fourteen (14) days of final report delivery and client acceptance.</w:t>
      </w:r>
    </w:p>
    <w:p>
      <w:pPr>
        <w:pStyle w:val="BodyText"/>
      </w:pPr>
      <w:r>
        <w:rPr>
          <w:bCs/>
          <w:b/>
        </w:rPr>
        <w:t xml:space="preserve">4.3 Currency and Tax:</w:t>
      </w:r>
      <w:r>
        <w:t xml:space="preserve"> </w:t>
      </w:r>
      <w:r>
        <w:t xml:space="preserve">All amounts are quoted in Chinese Yuan (CNY). Applicable Value Added Tax (VAT) at 6% for professional services in China Guangzhou is included in the above figures.</w:t>
      </w:r>
    </w:p>
    <w:p>
      <w:pPr>
        <w:pStyle w:val="BodyText"/>
      </w:pPr>
      <w:r>
        <w:rPr>
          <w:bCs/>
          <w:b/>
        </w:rPr>
        <w:t xml:space="preserve">4.4 Intellectual Property:</w:t>
      </w:r>
      <w:r>
        <w:t xml:space="preserve"> </w:t>
      </w:r>
      <w:r>
        <w:t xml:space="preserve">All data, reports, and findings generated by the Biologist during the course of this engagement in China Guangzhou shall remain the exclusive property of the client, as stipulated in the master service agreement.</w:t>
      </w:r>
    </w:p>
    <w:p>
      <w:pPr>
        <w:pStyle w:val="BodyText"/>
      </w:pPr>
      <w:r>
        <w:rPr>
          <w:bCs/>
          <w:b/>
        </w:rPr>
        <w:t xml:space="preserve">4.5 Confidentiality:</w:t>
      </w:r>
      <w:r>
        <w:t xml:space="preserve"> </w:t>
      </w:r>
      <w:r>
        <w:t xml:space="preserve">The Biologist and all supporting personnel are bound by strict confidentiality obligations regarding all biological samples, research data, and proprietary information encountered during the project in China Guangzhou.</w:t>
      </w:r>
    </w:p>
    <w:p>
      <w:pPr>
        <w:pStyle w:val="BodyText"/>
      </w:pPr>
      <w:r>
        <w:rPr>
          <w:bCs/>
          <w:b/>
        </w:rPr>
        <w:t xml:space="preserve">4.6 Force Majeure:</w:t>
      </w:r>
      <w:r>
        <w:t xml:space="preserve"> </w:t>
      </w:r>
      <w:r>
        <w:t xml:space="preserve">Neither party shall be liable for delays or failures in performance resulting from natural disasters, government mandates, or other events beyond reasonable control, particularly those affecting operations in the China Guangzhou region.</w:t>
      </w:r>
    </w:p>
    <w:p>
      <w:pPr>
        <w:pStyle w:val="BodyText"/>
      </w:pPr>
      <w:r>
        <w:rPr>
          <w:bCs/>
          <w:b/>
        </w:rPr>
        <w:t xml:space="preserve">4.7 Dispute Resolution:</w:t>
      </w:r>
      <w:r>
        <w:t xml:space="preserve"> </w:t>
      </w:r>
      <w:r>
        <w:t xml:space="preserve">Any disputes arising from this Quotation Estimate shall be resolved through arbitration under the rules of the China International Economic and Trade Arbitration Commission (CIETAC) in Guangzhou.</w:t>
      </w:r>
    </w:p>
    <w:p>
      <w:pPr>
        <w:pStyle w:val="BodyText"/>
      </w:pPr>
      <w:r>
        <w:rPr>
          <w:bCs/>
          <w:b/>
        </w:rPr>
        <w:t xml:space="preserve">Note:</w:t>
      </w:r>
      <w:r>
        <w:t xml:space="preserve"> </w:t>
      </w:r>
      <w:r>
        <w:t xml:space="preserve">This Quotation Estimate is a non-binding preliminary estimate. A formal contract must be executed by both parties before any work commences. The Biologist's availability in China Guangzhou is contingent upon the timely receipt of the advance payment and completion of all necessary regulatory clearances.</w:t>
      </w:r>
    </w:p>
    <w:bookmarkEnd w:id="24"/>
    <w:bookmarkStart w:id="25" w:name="acceptance-and-authorization"/>
    <w:p>
      <w:pPr>
        <w:pStyle w:val="Heading2"/>
      </w:pPr>
      <w:r>
        <w:t xml:space="preserve">5. Acceptance and Authorization</w:t>
      </w:r>
    </w:p>
    <w:p>
      <w:pPr>
        <w:pStyle w:val="FirstParagraph"/>
      </w:pPr>
      <w:r>
        <w:rPr>
          <w:bCs/>
          <w:b/>
        </w:rPr>
        <w:t xml:space="preserve">Prepared and Issued By:</w:t>
      </w:r>
    </w:p>
    <w:p>
      <w:pPr>
        <w:pStyle w:val="BodyText"/>
      </w:pPr>
      <w:r>
        <w:t xml:space="preserve">Dr. Lin Wei, Senior Biologist</w:t>
      </w:r>
    </w:p>
    <w:p>
      <w:pPr>
        <w:pStyle w:val="BodyText"/>
      </w:pPr>
      <w:r>
        <w:t xml:space="preserve">Guangzhou BioSciences Consulting Ltd.</w:t>
      </w:r>
    </w:p>
    <w:p>
      <w:pPr>
        <w:pStyle w:val="BodyText"/>
      </w:pPr>
      <w:r>
        <w:t xml:space="preserve">Signature &amp; Date</w:t>
      </w:r>
    </w:p>
    <w:p>
      <w:pPr>
        <w:pStyle w:val="BodyText"/>
      </w:pPr>
      <w:r>
        <w:rPr>
          <w:bCs/>
          <w:b/>
        </w:rPr>
        <w:t xml:space="preserve">Accepted and Authorized By:</w:t>
      </w:r>
    </w:p>
    <w:p>
      <w:pPr>
        <w:pStyle w:val="BodyText"/>
      </w:pPr>
      <w:r>
        <w:t xml:space="preserve">Mr. Zhang Hao, Procurement Director</w:t>
      </w:r>
    </w:p>
    <w:p>
      <w:pPr>
        <w:pStyle w:val="BodyText"/>
      </w:pPr>
      <w:r>
        <w:t xml:space="preserve">Guangzhou Biomedical Research Institute</w:t>
      </w:r>
    </w:p>
    <w:p>
      <w:pPr>
        <w:pStyle w:val="BodyText"/>
      </w:pPr>
      <w:r>
        <w:t xml:space="preserve">Signature &amp; Date</w:t>
      </w:r>
    </w:p>
    <w:p>
      <w:pPr>
        <w:pStyle w:val="BodyText"/>
      </w:pPr>
      <w:r>
        <w:t xml:space="preserve">Quotation Estimate No. QE-GZ-2025-0417 | Biologist Services | China Guangzhou | Page 1 of 1</w:t>
      </w:r>
    </w:p>
    <w:p>
      <w:pPr>
        <w:pStyle w:val="BodyText"/>
      </w:pPr>
      <w:r>
        <w:t xml:space="preserve">This document is generated for the exclusive use of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China Guangzhou</dc:title>
  <dc:creator/>
  <dc:language>en</dc:language>
  <cp:keywords/>
  <dcterms:created xsi:type="dcterms:W3CDTF">2026-10-10T02:35:25Z</dcterms:created>
  <dcterms:modified xsi:type="dcterms:W3CDTF">2026-10-10T02:35:25Z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