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Biologist Services — Colombia, Bogotá</w:t>
      </w:r>
    </w:p>
    <w:p>
      <w:pPr>
        <w:pStyle w:val="BodyText"/>
      </w:pPr>
      <w:r>
        <w:t xml:space="preserve">Document Reference: QTE-BOG-2025-0472 | Status:</w:t>
      </w:r>
      <w:r>
        <w:t xml:space="preserve"> </w:t>
      </w:r>
      <w:r>
        <w:t xml:space="preserve">VALID</w:t>
      </w:r>
    </w:p>
    <w:bookmarkEnd w:id="20"/>
    <w:p>
      <w:pPr>
        <w:pStyle w:val="BodyText"/>
      </w:pPr>
      <w:r>
        <w:rPr>
          <w:bCs/>
          <w:b/>
        </w:rPr>
        <w:t xml:space="preserve">Date of Issue:</w:t>
      </w:r>
      <w:r>
        <w:t xml:space="preserve"> </w:t>
      </w:r>
      <w:r>
        <w:t xml:space="preserve">June 15, 2025</w:t>
      </w:r>
      <w:r>
        <w:br/>
      </w:r>
      <w:r>
        <w:rPr>
          <w:bCs/>
          <w:b/>
        </w:rPr>
        <w:t xml:space="preserve">Quotation Estimate No.:</w:t>
      </w:r>
      <w:r>
        <w:t xml:space="preserve"> </w:t>
      </w:r>
      <w:r>
        <w:t xml:space="preserve">QTE-BOG-2025-0472</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Mariana Restrepo, Ph.D.</w:t>
      </w:r>
      <w:r>
        <w:br/>
      </w:r>
      <w:r>
        <w:rPr>
          <w:bCs/>
          <w:b/>
        </w:rPr>
        <w:t xml:space="preserve">Specialization:</w:t>
      </w:r>
      <w:r>
        <w:t xml:space="preserve"> </w:t>
      </w:r>
      <w:r>
        <w:t xml:space="preserve">Environmental &amp; Ecological Biology</w:t>
      </w:r>
      <w:r>
        <w:br/>
      </w:r>
      <w:r>
        <w:rPr>
          <w:bCs/>
          <w:b/>
        </w:rPr>
        <w:t xml:space="preserve">Location:</w:t>
      </w:r>
      <w:r>
        <w:t xml:space="preserve"> </w:t>
      </w:r>
      <w:r>
        <w:t xml:space="preserve">Bogotá, Cundinamarca, Colombia</w:t>
      </w:r>
    </w:p>
    <w:p>
      <w:pPr>
        <w:pStyle w:val="BodyText"/>
      </w:pPr>
      <w:r>
        <w:t xml:space="preserve">1. Parties Involved</w:t>
      </w:r>
    </w:p>
    <w:bookmarkStart w:id="21" w:name="service-provider-biologist"/>
    <w:p>
      <w:pPr>
        <w:pStyle w:val="Heading3"/>
      </w:pPr>
      <w:r>
        <w:t xml:space="preserve">Service Provider (Biologist)</w:t>
      </w:r>
    </w:p>
    <w:p>
      <w:pPr>
        <w:pStyle w:val="FirstParagraph"/>
      </w:pPr>
      <w:r>
        <w:rPr>
          <w:bCs/>
          <w:b/>
        </w:rPr>
        <w:t xml:space="preserve">Name:</w:t>
      </w:r>
      <w:r>
        <w:t xml:space="preserve"> </w:t>
      </w:r>
      <w:r>
        <w:t xml:space="preserve">Dr. Mariana Restrepo, Ph.D.</w:t>
      </w:r>
    </w:p>
    <w:p>
      <w:pPr>
        <w:pStyle w:val="BodyText"/>
      </w:pPr>
      <w:r>
        <w:rPr>
          <w:bCs/>
          <w:b/>
        </w:rPr>
        <w:t xml:space="preserve">Professional License:</w:t>
      </w:r>
      <w:r>
        <w:t xml:space="preserve"> </w:t>
      </w:r>
      <w:r>
        <w:t xml:space="preserve">Registro Nacional de Biólogos No. RN-2019-0847</w:t>
      </w:r>
    </w:p>
    <w:p>
      <w:pPr>
        <w:pStyle w:val="BodyText"/>
      </w:pPr>
      <w:r>
        <w:rPr>
          <w:bCs/>
          <w:b/>
        </w:rPr>
        <w:t xml:space="preserve">Company:</w:t>
      </w:r>
      <w:r>
        <w:t xml:space="preserve"> </w:t>
      </w:r>
      <w:r>
        <w:t xml:space="preserve">BioEco Consultores S.A.S.</w:t>
      </w:r>
    </w:p>
    <w:p>
      <w:pPr>
        <w:pStyle w:val="BodyText"/>
      </w:pPr>
      <w:r>
        <w:rPr>
          <w:bCs/>
          <w:b/>
        </w:rPr>
        <w:t xml:space="preserve">Address:</w:t>
      </w:r>
      <w:r>
        <w:t xml:space="preserve"> </w:t>
      </w:r>
      <w:r>
        <w:t xml:space="preserve">Calle 93 No. 15-40, Of. 302, Zona Rosa, Bogotá D.C., Colombia</w:t>
      </w:r>
    </w:p>
    <w:p>
      <w:pPr>
        <w:pStyle w:val="BodyText"/>
      </w:pPr>
      <w:r>
        <w:rPr>
          <w:bCs/>
          <w:b/>
        </w:rPr>
        <w:t xml:space="preserve">NIT:</w:t>
      </w:r>
      <w:r>
        <w:t xml:space="preserve"> </w:t>
      </w:r>
      <w:r>
        <w:t xml:space="preserve">901.234.567-8</w:t>
      </w:r>
    </w:p>
    <w:p>
      <w:pPr>
        <w:pStyle w:val="BodyText"/>
      </w:pPr>
      <w:r>
        <w:rPr>
          <w:bCs/>
          <w:b/>
        </w:rPr>
        <w:t xml:space="preserve">Email:</w:t>
      </w:r>
      <w:r>
        <w:t xml:space="preserve"> </w:t>
      </w:r>
      <w:r>
        <w:t xml:space="preserve">m.restrepo@bioecoconsultores.co</w:t>
      </w:r>
    </w:p>
    <w:p>
      <w:pPr>
        <w:pStyle w:val="BodyText"/>
      </w:pPr>
      <w:r>
        <w:rPr>
          <w:bCs/>
          <w:b/>
        </w:rPr>
        <w:t xml:space="preserve">Phone:</w:t>
      </w:r>
      <w:r>
        <w:t xml:space="preserve"> </w:t>
      </w:r>
      <w:r>
        <w:t xml:space="preserve">+57 (601) 555 7842</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[Client Name to be Inserted]</w:t>
      </w:r>
    </w:p>
    <w:p>
      <w:pPr>
        <w:pStyle w:val="BodyText"/>
      </w:pPr>
      <w:r>
        <w:rPr>
          <w:bCs/>
          <w:b/>
        </w:rPr>
        <w:t xml:space="preserve">Representative:</w:t>
      </w:r>
      <w:r>
        <w:t xml:space="preserve"> </w:t>
      </w:r>
      <w:r>
        <w:t xml:space="preserve">[Name and Title]</w:t>
      </w:r>
    </w:p>
    <w:p>
      <w:pPr>
        <w:pStyle w:val="BodyText"/>
      </w:pPr>
      <w:r>
        <w:rPr>
          <w:bCs/>
          <w:b/>
        </w:rPr>
        <w:t xml:space="preserve">Address:</w:t>
      </w:r>
      <w:r>
        <w:t xml:space="preserve"> </w:t>
      </w:r>
      <w:r>
        <w:t xml:space="preserve">[Client Address], Bogotá D.C., Colombia</w:t>
      </w:r>
    </w:p>
    <w:p>
      <w:pPr>
        <w:pStyle w:val="BodyText"/>
      </w:pPr>
      <w:r>
        <w:rPr>
          <w:bCs/>
          <w:b/>
        </w:rPr>
        <w:t xml:space="preserve">NIT / ID:</w:t>
      </w:r>
      <w:r>
        <w:t xml:space="preserve"> </w:t>
      </w:r>
      <w:r>
        <w:t xml:space="preserve">[To be completed]</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2. Scope of Work — Biologist Services in Colombia, Bogotá</w:t>
      </w:r>
    </w:p>
    <w:p>
      <w:pPr>
        <w:pStyle w:val="BodyText"/>
      </w:pPr>
      <w:r>
        <w:t xml:space="preserve">This Quotation Estimate is issued by Dr. Mariana Restrepo, a licensed and certified Biologist operating in Colombia, specifically within the city of Bogotá and its metropolitan area. The services outlined below encompass a comprehensive suite of biological, ecological, and environmental consulting engagements tailored to the regulatory and ecological context of the Bogotá savanna and the broader Cundinamarca department. All work will be conducted in strict compliance with Colombian environmental legislation, including Decree 1076 of 2015, Resolution 1096 of 2016, and applicable norms issued by the Autoridad Nacional de Licencias Ambientales (ANLA) and the Secretaría Distrital de Ambiente de Bogotá.</w:t>
      </w:r>
    </w:p>
    <w:p>
      <w:pPr>
        <w:pStyle w:val="BodyText"/>
      </w:pPr>
      <w:r>
        <w:t xml:space="preserve">The Biologist will provide on-site assessments, laboratory analysis coordination, species identification, biodiversity surveys, environmental impact assessments, and regulatory compliance reporting. All fieldwork will be conducted within the administrative boundaries of Bogotá D.C. and, where applicable, in the surrounding municipalities of Soacha, Chía, Cajicá, and Zipaquirá as part of the Bogotá metropolitan ecosystem.</w:t>
      </w:r>
    </w:p>
    <w:p>
      <w:pPr>
        <w:pStyle w:val="BodyText"/>
      </w:pPr>
      <w:r>
        <w:t xml:space="preserve">3. Itemized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site visit and ecological baseline survey in Bogotá D.C. (Bogotá savanna, wetlands, or urban green corridors)</w:t>
            </w:r>
          </w:p>
        </w:tc>
        <w:tc>
          <w:tcPr/>
          <w:p>
            <w:pPr>
              <w:pStyle w:val="Compact"/>
              <w:jc w:val="left"/>
            </w:pPr>
            <w:r>
              <w:t xml:space="preserve">1</w:t>
            </w:r>
          </w:p>
        </w:tc>
        <w:tc>
          <w:tcPr/>
          <w:p>
            <w:pPr>
              <w:pStyle w:val="Compact"/>
              <w:jc w:val="left"/>
            </w:pPr>
            <w:r>
              <w:t xml:space="preserve">Visit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Biodiversity inventory and species identification (flora, fauna, and microorganisms) by certified Biologist</w:t>
            </w:r>
          </w:p>
        </w:tc>
        <w:tc>
          <w:tcPr/>
          <w:p>
            <w:pPr>
              <w:pStyle w:val="Compact"/>
              <w:jc w:val="left"/>
            </w:pPr>
            <w:r>
              <w:t xml:space="preserve">3</w:t>
            </w:r>
          </w:p>
        </w:tc>
        <w:tc>
          <w:tcPr/>
          <w:p>
            <w:pPr>
              <w:pStyle w:val="Compact"/>
              <w:jc w:val="left"/>
            </w:pPr>
            <w:r>
              <w:t xml:space="preserve">Days</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3</w:t>
            </w:r>
          </w:p>
        </w:tc>
        <w:tc>
          <w:tcPr/>
          <w:p>
            <w:pPr>
              <w:pStyle w:val="Compact"/>
              <w:jc w:val="left"/>
            </w:pPr>
            <w:r>
              <w:t xml:space="preserve">Environmental Impact Assessment (EIA) report preparation per Colombian ANLA standards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8,700,000</w:t>
            </w:r>
          </w:p>
        </w:tc>
        <w:tc>
          <w:tcPr/>
          <w:p>
            <w:pPr>
              <w:pStyle w:val="Compact"/>
              <w:jc w:val="left"/>
            </w:pPr>
            <w:r>
              <w:t xml:space="preserve">8,700,000</w:t>
            </w:r>
          </w:p>
        </w:tc>
      </w:tr>
      <w:tr>
        <w:tc>
          <w:tcPr/>
          <w:p>
            <w:pPr>
              <w:pStyle w:val="Compact"/>
              <w:jc w:val="left"/>
            </w:pPr>
            <w:r>
              <w:t xml:space="preserve">4</w:t>
            </w:r>
          </w:p>
        </w:tc>
        <w:tc>
          <w:tcPr/>
          <w:p>
            <w:pPr>
              <w:pStyle w:val="Compact"/>
              <w:jc w:val="left"/>
            </w:pPr>
            <w:r>
              <w:t xml:space="preserve">Water quality biological monitoring (macroinvertebrate index) at 5 sampling points in Bogotá river systems</w:t>
            </w:r>
          </w:p>
        </w:tc>
        <w:tc>
          <w:tcPr/>
          <w:p>
            <w:pPr>
              <w:pStyle w:val="Compact"/>
              <w:jc w:val="left"/>
            </w:pPr>
            <w:r>
              <w:t xml:space="preserve">5</w:t>
            </w:r>
          </w:p>
        </w:tc>
        <w:tc>
          <w:tcPr/>
          <w:p>
            <w:pPr>
              <w:pStyle w:val="Compact"/>
              <w:jc w:val="left"/>
            </w:pPr>
            <w:r>
              <w:t xml:space="preserve">Points</w:t>
            </w:r>
          </w:p>
        </w:tc>
        <w:tc>
          <w:tcPr/>
          <w:p>
            <w:pPr>
              <w:pStyle w:val="Compact"/>
              <w:jc w:val="left"/>
            </w:pPr>
            <w:r>
              <w:t xml:space="preserve">680,000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Regulatory compliance review and submission of biological components to Secretaría Distrital de Ambiente, Bogotá</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Preparation of mitigation and environmental management plan (PAMA) with biological components</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7</w:t>
            </w:r>
          </w:p>
        </w:tc>
        <w:tc>
          <w:tcPr/>
          <w:p>
            <w:pPr>
              <w:pStyle w:val="Compact"/>
              <w:jc w:val="left"/>
            </w:pPr>
            <w:r>
              <w:t xml:space="preserve">On-site supervision and technical follow-up by the Biologist during implementation phase</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Final technical report and presentation to client and regulatory authorities in Bogotá</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2,100,000</w:t>
            </w:r>
          </w:p>
        </w:tc>
        <w:tc>
          <w:tcPr/>
          <w:p>
            <w:pPr>
              <w:pStyle w:val="Compact"/>
              <w:jc w:val="left"/>
            </w:pPr>
            <w:r>
              <w:t xml:space="preserve">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34,900,000</w:t>
            </w:r>
          </w:p>
        </w:tc>
      </w:tr>
      <w:tr>
        <w:tc>
          <w:tcPr/>
          <w:p>
            <w:pPr>
              <w:pStyle w:val="Compact"/>
              <w:jc w:val="left"/>
            </w:pPr>
            <w:r>
              <w:t xml:space="preserve">VAT (IVA) 19% — Colombia</w:t>
            </w:r>
          </w:p>
        </w:tc>
        <w:tc>
          <w:tcPr/>
          <w:p>
            <w:pPr>
              <w:pStyle w:val="Compact"/>
              <w:jc w:val="right"/>
            </w:pPr>
            <w:r>
              <w:t xml:space="preserve">6,631,000</w:t>
            </w:r>
          </w:p>
        </w:tc>
      </w:tr>
      <w:tr>
        <w:tc>
          <w:tcPr/>
          <w:p>
            <w:pPr>
              <w:pStyle w:val="Compact"/>
              <w:jc w:val="left"/>
            </w:pPr>
            <w:r>
              <w:t xml:space="preserve">Travel and logistics within Bogotá D.C.</w:t>
            </w:r>
          </w:p>
        </w:tc>
        <w:tc>
          <w:tcPr/>
          <w:p>
            <w:pPr>
              <w:pStyle w:val="Compact"/>
              <w:jc w:val="right"/>
            </w:pPr>
            <w:r>
              <w:t xml:space="preserve">1,200,000</w:t>
            </w:r>
          </w:p>
        </w:tc>
      </w:tr>
      <w:tr>
        <w:tc>
          <w:tcPr/>
          <w:p>
            <w:pPr>
              <w:pStyle w:val="Compact"/>
              <w:jc w:val="left"/>
            </w:pPr>
            <w:r>
              <w:t xml:space="preserve">GRAND TOTAL (COP)</w:t>
            </w:r>
          </w:p>
        </w:tc>
        <w:tc>
          <w:tcPr/>
          <w:p>
            <w:pPr>
              <w:pStyle w:val="Compact"/>
              <w:jc w:val="right"/>
            </w:pPr>
            <w:r>
              <w:t xml:space="preserve">42,731,000</w:t>
            </w:r>
          </w:p>
        </w:tc>
      </w:tr>
      <w:tr>
        <w:tc>
          <w:tcPr/>
          <w:p>
            <w:pPr>
              <w:pStyle w:val="Compact"/>
              <w:jc w:val="left"/>
            </w:pPr>
            <w:r>
              <w:t xml:space="preserve">Approx. USD equivalent (ref. rate 3,950 COP/USD)</w:t>
            </w:r>
          </w:p>
        </w:tc>
        <w:tc>
          <w:tcPr/>
          <w:p>
            <w:pPr>
              <w:pStyle w:val="Compact"/>
              <w:jc w:val="right"/>
            </w:pPr>
            <w:r>
              <w:t xml:space="preserve">$10,818.00</w:t>
            </w:r>
          </w:p>
        </w:tc>
      </w:tr>
    </w:tbl>
    <w:p>
      <w:pPr>
        <w:pStyle w:val="BodyText"/>
      </w:pPr>
      <w:r>
        <w:t xml:space="preserve">4. Terms and Conditions of This Quotation Estimate</w:t>
      </w:r>
    </w:p>
    <w:bookmarkStart w:id="23" w:name="X301967804dcbfd62a7ad8d0843ffdc173dcd90d"/>
    <w:p>
      <w:pPr>
        <w:pStyle w:val="Heading3"/>
      </w:pPr>
      <w:r>
        <w:t xml:space="preserve">General Terms — Biologist Services, Colombia Bogotá</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and availability of the Biologist's services may be subject to revision due to market conditions in Colombia.</w:t>
      </w:r>
    </w:p>
    <w:p>
      <w:pPr>
        <w:numPr>
          <w:ilvl w:val="0"/>
          <w:numId w:val="1001"/>
        </w:numPr>
        <w:pStyle w:val="Compact"/>
      </w:pPr>
      <w:r>
        <w:rPr>
          <w:bCs/>
          <w:b/>
        </w:rPr>
        <w:t xml:space="preserve">Payment Terms:</w:t>
      </w:r>
      <w:r>
        <w:t xml:space="preserve"> </w:t>
      </w:r>
      <w:r>
        <w:t xml:space="preserve">40% advance payment upon acceptance of this Quotation Estimate; 35% upon completion of fieldwork and delivery of the EIA report; 25% upon final acceptance of all deliverables by the client in Bogotá.</w:t>
      </w:r>
    </w:p>
    <w:p>
      <w:pPr>
        <w:numPr>
          <w:ilvl w:val="0"/>
          <w:numId w:val="1001"/>
        </w:numPr>
        <w:pStyle w:val="Compact"/>
      </w:pPr>
      <w:r>
        <w:rPr>
          <w:bCs/>
          <w:b/>
        </w:rPr>
        <w:t xml:space="preserve">Payment Method:</w:t>
      </w:r>
      <w:r>
        <w:t xml:space="preserve"> </w:t>
      </w:r>
      <w:r>
        <w:t xml:space="preserve">Bank transfer to BioEco Consultores S.A.S., Banco de Bogotá, Account No. [XXXX-XXXX-XX], NIT 901.234.567-8. All payments are denominated in Colombian Pesos (COP) and subject to applicable Colombian tax regulations.</w:t>
      </w:r>
    </w:p>
    <w:p>
      <w:pPr>
        <w:numPr>
          <w:ilvl w:val="0"/>
          <w:numId w:val="1001"/>
        </w:numPr>
        <w:pStyle w:val="Compact"/>
      </w:pPr>
      <w:r>
        <w:rPr>
          <w:bCs/>
          <w:b/>
        </w:rPr>
        <w:t xml:space="preserve">Timeline:</w:t>
      </w:r>
      <w:r>
        <w:t xml:space="preserve"> </w:t>
      </w:r>
      <w:r>
        <w:t xml:space="preserve">The full scope of Biologist services described in this Quotation Estimate is estimated to be completed within twelve (12) weeks from the date of contract execution, subject to weather conditions and regulatory processing times in Bogotá.</w:t>
      </w:r>
    </w:p>
    <w:p>
      <w:pPr>
        <w:numPr>
          <w:ilvl w:val="0"/>
          <w:numId w:val="1001"/>
        </w:numPr>
        <w:pStyle w:val="Compact"/>
      </w:pPr>
      <w:r>
        <w:rPr>
          <w:bCs/>
          <w:b/>
        </w:rPr>
        <w:t xml:space="preserve">Professional Liability:</w:t>
      </w:r>
      <w:r>
        <w:t xml:space="preserve"> </w:t>
      </w:r>
      <w:r>
        <w:t xml:space="preserve">The Biologist, Dr. Mariana Restrepo, carries professional liability insurance with Seguros Bolívar S.A. (Policy No. SB-2025-44821) covering all services rendered in Colombia, Bogotá, and surrounding municipalities.</w:t>
      </w:r>
    </w:p>
    <w:p>
      <w:pPr>
        <w:numPr>
          <w:ilvl w:val="0"/>
          <w:numId w:val="1001"/>
        </w:numPr>
        <w:pStyle w:val="Compact"/>
      </w:pPr>
      <w:r>
        <w:rPr>
          <w:bCs/>
          <w:b/>
        </w:rPr>
        <w:t xml:space="preserve">Confidentiality:</w:t>
      </w:r>
      <w:r>
        <w:t xml:space="preserve"> </w:t>
      </w:r>
      <w:r>
        <w:t xml:space="preserve">All data, samples, and reports generated during the execution of this Quotation Estimate shall be treated as confidential property of the client. The Biologist and BioEco Consultores S.A.S. shall not disclose any information to third parties without written consent.</w:t>
      </w:r>
    </w:p>
    <w:p>
      <w:pPr>
        <w:numPr>
          <w:ilvl w:val="0"/>
          <w:numId w:val="1001"/>
        </w:numPr>
        <w:pStyle w:val="Compact"/>
      </w:pPr>
      <w:r>
        <w:rPr>
          <w:bCs/>
          <w:b/>
        </w:rPr>
        <w:t xml:space="preserve">Regulatory Compliance:</w:t>
      </w:r>
      <w:r>
        <w:t xml:space="preserve"> </w:t>
      </w:r>
      <w:r>
        <w:t xml:space="preserve">All biological sampling, species handling, and environmental monitoring activities will comply with Colombian Law 1333 of 2009 (National System of Natural Protected Areas), Resolution 1096 of 2016, and all applicable norms of the Secretaría Distrital de Ambiente de Bogotá.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Bogotá, Colombia.</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mediation in Bogotá D.C., Colombia, in accordance with the Colombian Code of Civil Procedure.</w:t>
      </w:r>
    </w:p>
    <w:p>
      <w:pPr>
        <w:numPr>
          <w:ilvl w:val="0"/>
          <w:numId w:val="1001"/>
        </w:numPr>
        <w:pStyle w:val="Compact"/>
      </w:pPr>
      <w:r>
        <w:rPr>
          <w:bCs/>
          <w:b/>
        </w:rPr>
        <w:t xml:space="preserve">Acceptance:</w:t>
      </w:r>
      <w:r>
        <w:t xml:space="preserve"> </w:t>
      </w:r>
      <w:r>
        <w:t xml:space="preserve">This Quotation Estimate does not constitute a binding contract until both parties have signed the formal service agreement. Acceptance of this document indicates the client's intent to proceed and authorizes the Biologist to reserve the specified dates for fieldwork in Bogotá.</w:t>
      </w:r>
    </w:p>
    <w:bookmarkEnd w:id="23"/>
    <w:p>
      <w:pPr>
        <w:pStyle w:val="FirstParagraph"/>
      </w:pPr>
      <w:r>
        <w:t xml:space="preserve">5. Acceptance and Signatures</w:t>
      </w:r>
    </w:p>
    <w:p>
      <w:pPr>
        <w:pStyle w:val="BodyText"/>
      </w:pPr>
      <w:r>
        <w:t xml:space="preserve">By signing below, both parties acknowledge and agree to the terms set forth in this Quotation Estimate for Biologist services to be performed in Colombia, Bogotá.</w:t>
      </w:r>
    </w:p>
    <w:p>
      <w:pPr>
        <w:pStyle w:val="BodyText"/>
      </w:pPr>
      <w:r>
        <w:rPr>
          <w:bCs/>
          <w:b/>
        </w:rPr>
        <w:t xml:space="preserve">Dr. Mariana Restrepo, Ph.D.</w:t>
      </w:r>
      <w:r>
        <w:br/>
      </w:r>
      <w:r>
        <w:t xml:space="preserve">Biologist — Service Provider</w:t>
      </w:r>
      <w:r>
        <w:br/>
      </w:r>
      <w:r>
        <w:t xml:space="preserve">BioEco Consultores S.A.S.</w:t>
      </w:r>
      <w:r>
        <w:br/>
      </w:r>
      <w:r>
        <w:t xml:space="preserve">Bogotá, Colombia</w:t>
      </w:r>
      <w:r>
        <w:br/>
      </w:r>
      <w:r>
        <w:t xml:space="preserve">Date: _______________</w:t>
      </w:r>
    </w:p>
    <w:p>
      <w:pPr>
        <w:pStyle w:val="BodyText"/>
      </w:pPr>
      <w:r>
        <w:rPr>
          <w:bCs/>
          <w:b/>
        </w:rPr>
        <w:t xml:space="preserve">[Client Representative Name]</w:t>
      </w:r>
      <w:r>
        <w:br/>
      </w:r>
      <w:r>
        <w:t xml:space="preserve">Authorized Signatory — Client</w:t>
      </w:r>
      <w:r>
        <w:br/>
      </w:r>
      <w:r>
        <w:t xml:space="preserve">[Company Name]</w:t>
      </w:r>
      <w:r>
        <w:br/>
      </w:r>
      <w:r>
        <w:t xml:space="preserve">Bogotá, Colombia</w:t>
      </w:r>
      <w:r>
        <w:br/>
      </w:r>
      <w:r>
        <w:t xml:space="preserve">Date: _______________</w:t>
      </w:r>
    </w:p>
    <w:p>
      <w:pPr>
        <w:pStyle w:val="BodyText"/>
      </w:pPr>
      <w:r>
        <w:t xml:space="preserve">Quotation Estimate QTE-BOG-2025-0472 | Biologist Services | Colombia, Bogotá D.C.</w:t>
      </w:r>
    </w:p>
    <w:p>
      <w:pPr>
        <w:pStyle w:val="BodyText"/>
      </w:pPr>
      <w:r>
        <w:t xml:space="preserve">BioEco Consultores S.A.S. — Calle 93 No. 15-40, Of. 302, Bogotá D.C., Colombia | NIT: 901.234.567-8</w:t>
      </w:r>
    </w:p>
    <w:p>
      <w:pPr>
        <w:pStyle w:val="BodyText"/>
      </w:pPr>
      <w:r>
        <w:t xml:space="preserve">This document is generated electronically and is valid without a physical stamp. © 2025 BioEco Consultores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Colombia Bogotá</dc:title>
  <dc:creator/>
  <dc:language>en</dc:language>
  <cp:keywords/>
  <dcterms:created xsi:type="dcterms:W3CDTF">2026-10-10T07:34:13Z</dcterms:created>
  <dcterms:modified xsi:type="dcterms:W3CDTF">2026-10-10T07:34:13Z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