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rPr>
          <w:bCs/>
          <w:b/>
        </w:rPr>
        <w:t xml:space="preserve">Lyonnaise Biologie &amp; Sciences SARL</w:t>
      </w:r>
    </w:p>
    <w:p>
      <w:pPr>
        <w:pStyle w:val="BodyText"/>
      </w:pPr>
      <w:r>
        <w:t xml:space="preserve">12 Rue de la République, 69002 Lyon, France</w:t>
      </w:r>
    </w:p>
    <w:p>
      <w:pPr>
        <w:pStyle w:val="BodyText"/>
      </w:pPr>
      <w:r>
        <w:t xml:space="preserve">Tel: +33 4 72 00 00 00 | Email: contact@lyonnaise-biologie.fr</w:t>
      </w:r>
    </w:p>
    <w:p>
      <w:pPr>
        <w:pStyle w:val="BodyText"/>
      </w:pPr>
      <w:r>
        <w:t xml:space="preserve">SIRET: 842 567 891 00012 | TVA: FR 45 842567891</w:t>
      </w:r>
    </w:p>
    <w:bookmarkEnd w:id="20"/>
    <w:p>
      <w:pPr>
        <w:pStyle w:val="BodyText"/>
      </w:pPr>
      <w:r>
        <w:rPr>
          <w:bCs/>
          <w:b/>
        </w:rPr>
        <w:t xml:space="preserve">Quotation Estimate No.:</w:t>
      </w:r>
      <w:r>
        <w:t xml:space="preserve"> </w:t>
      </w:r>
      <w:r>
        <w:t xml:space="preserve">QTE-BIO-2025-0347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br/>
      </w:r>
      <w:r>
        <w:t xml:space="preserve">M. Jean-Pierre Moreau</w:t>
      </w:r>
      <w:r>
        <w:br/>
      </w:r>
      <w:r>
        <w:t xml:space="preserve">Director, Rhône-Alpes Environmental Agency</w:t>
      </w:r>
      <w:r>
        <w:br/>
      </w:r>
      <w:r>
        <w:t xml:space="preserve">45 Quai Tilsitt, 69003 Lyon, France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Lyonnaise Biologie &amp; Sciences SARL to provide a comprehensive and transparent breakdown of professional costs associated with the engagement of a qualified</w:t>
      </w:r>
      <w:r>
        <w:t xml:space="preserve"> </w:t>
      </w:r>
      <w:r>
        <w:t xml:space="preserve">Biologist</w:t>
      </w:r>
      <w:r>
        <w:t xml:space="preserve"> </w:t>
      </w:r>
      <w:r>
        <w:t xml:space="preserve">for environmental and ecological assessment services to be conducted within the metropolitan area of</w:t>
      </w:r>
      <w:r>
        <w:t xml:space="preserve"> </w:t>
      </w:r>
      <w:r>
        <w:t xml:space="preserve">France Lyon</w:t>
      </w:r>
      <w:r>
        <w:t xml:space="preserve"> </w:t>
      </w:r>
      <w:r>
        <w:t xml:space="preserve">and its surrounding departments. This document serves as a formal proposal outlining the scope of work, deliverables, timelines, and associated financial commitments for the requested</w:t>
      </w:r>
      <w:r>
        <w:t xml:space="preserve"> </w:t>
      </w:r>
      <w:r>
        <w:t xml:space="preserve">Biologist</w:t>
      </w:r>
      <w:r>
        <w:t xml:space="preserve"> </w:t>
      </w:r>
      <w:r>
        <w:t xml:space="preserve">consultancy engagement.</w:t>
      </w:r>
    </w:p>
    <w:p>
      <w:pPr>
        <w:pStyle w:val="BodyText"/>
      </w:pPr>
      <w:r>
        <w:t xml:space="preserve">The</w:t>
      </w:r>
      <w:r>
        <w:t xml:space="preserve"> </w:t>
      </w:r>
      <w:r>
        <w:t xml:space="preserve">Biologist</w:t>
      </w:r>
      <w:r>
        <w:t xml:space="preserve"> </w:t>
      </w:r>
      <w:r>
        <w:t xml:space="preserve">services described herein are specifically tailored to meet the regulatory requirements of the French environmental code (Code de l'environnement) and the specific ecological conditions of the Lyon metropolitan region, including the confluence of the Rhône and Saône rivers, the urban green corridors, and the peri-urban agricultural zones of the Rhône-Alpes region.</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Engagement of a Senior</w:t>
            </w:r>
            <w:r>
              <w:t xml:space="preserve"> </w:t>
            </w:r>
            <w:r>
              <w:rPr>
                <w:bCs/>
                <w:b/>
              </w:rPr>
              <w:t xml:space="preserve">Biologist</w:t>
            </w:r>
            <w:r>
              <w:t xml:space="preserve"> </w:t>
            </w:r>
            <w:r>
              <w:t xml:space="preserve">(PhD in Ecology) for on-site ecological surveys in the Lyon metropolitan area, including the Parc de la Tête d'Or, the Rhône riverbanks, and the Saône wetlands.</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Preparation of a comprehensive biodiversity impact assessment report by the</w:t>
            </w:r>
            <w:r>
              <w:t xml:space="preserve"> </w:t>
            </w:r>
            <w:r>
              <w:rPr>
                <w:bCs/>
                <w:b/>
              </w:rPr>
              <w:t xml:space="preserve">Biologist</w:t>
            </w:r>
            <w:r>
              <w:t xml:space="preserve">, covering flora, fauna, and habitat mapping for a 15-hectare development zone in Villeurbanne, France Lyon.</w:t>
            </w:r>
          </w:p>
        </w:tc>
        <w:tc>
          <w:tcPr/>
          <w:p>
            <w:pPr>
              <w:pStyle w:val="Compact"/>
              <w:jc w:val="left"/>
            </w:pPr>
            <w:r>
              <w:t xml:space="preserve">1 report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Water quality biological monitoring (macroinvertebrate sampling and analysis) conducted by the</w:t>
            </w:r>
            <w:r>
              <w:t xml:space="preserve"> </w:t>
            </w:r>
            <w:r>
              <w:rPr>
                <w:bCs/>
                <w:b/>
              </w:rPr>
              <w:t xml:space="preserve">Biologist</w:t>
            </w:r>
            <w:r>
              <w:t xml:space="preserve"> </w:t>
            </w:r>
            <w:r>
              <w:t xml:space="preserve">at six designated stations along the Rhône and Saône rivers within the France Lyon urban perimeter.</w:t>
            </w:r>
          </w:p>
        </w:tc>
        <w:tc>
          <w:tcPr/>
          <w:p>
            <w:pPr>
              <w:pStyle w:val="Compact"/>
              <w:jc w:val="left"/>
            </w:pPr>
            <w:r>
              <w:t xml:space="preserve">6 stations × 4 seasons</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Species identification and taxonomic classification services provided by the</w:t>
            </w:r>
            <w:r>
              <w:t xml:space="preserve"> </w:t>
            </w:r>
            <w:r>
              <w:rPr>
                <w:bCs/>
                <w:b/>
              </w:rPr>
              <w:t xml:space="preserve">Biologist</w:t>
            </w:r>
            <w:r>
              <w:t xml:space="preserve">, including the preparation of a species inventory database for the France Lyon ecological corridor network.</w:t>
            </w:r>
          </w:p>
        </w:tc>
        <w:tc>
          <w:tcPr/>
          <w:p>
            <w:pPr>
              <w:pStyle w:val="Compact"/>
              <w:jc w:val="left"/>
            </w:pPr>
            <w:r>
              <w:t xml:space="preserve">1 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Regulatory compliance review and liaison with the DREAL (Direction Régionale de l'Environnement, de l'Aménagement et du Logement) Rhône-Alpes on behalf of the client, performed by the</w:t>
            </w:r>
            <w:r>
              <w:t xml:space="preserve"> </w:t>
            </w:r>
            <w:r>
              <w:rPr>
                <w:bCs/>
                <w:b/>
              </w:rPr>
              <w:t xml:space="preserve">Biologist</w:t>
            </w:r>
            <w:r>
              <w:t xml:space="preserve">.</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Field equipment, laboratory consumables, and specimen preservation materials required for the</w:t>
            </w:r>
            <w:r>
              <w:t xml:space="preserve"> </w:t>
            </w:r>
            <w:r>
              <w:rPr>
                <w:bCs/>
                <w:b/>
              </w:rPr>
              <w:t xml:space="preserve">Biologist</w:t>
            </w:r>
            <w:r>
              <w:t xml:space="preserve">'s operational activities in France Lyon.</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Travel and local transportation costs for the</w:t>
            </w:r>
            <w:r>
              <w:t xml:space="preserve"> </w:t>
            </w:r>
            <w:r>
              <w:rPr>
                <w:bCs/>
                <w:b/>
              </w:rPr>
              <w:t xml:space="preserve">Biologist</w:t>
            </w:r>
            <w:r>
              <w:t xml:space="preserve"> </w:t>
            </w:r>
            <w:r>
              <w:t xml:space="preserve">between the Lyon office and various field sites across the France Lyon metropolitan area and the departments of Rhône (69) and Métropole de Lyon.</w:t>
            </w:r>
          </w:p>
        </w:tc>
        <w:tc>
          <w:tcPr/>
          <w:p>
            <w:pPr>
              <w:pStyle w:val="Compact"/>
              <w:jc w:val="left"/>
            </w:pPr>
            <w:r>
              <w:t xml:space="preserve">1 project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Final presentation and stakeholder briefing session in Lyon, delivered by the</w:t>
            </w:r>
            <w:r>
              <w:t xml:space="preserve"> </w:t>
            </w:r>
            <w:r>
              <w:rPr>
                <w:bCs/>
                <w:b/>
              </w:rPr>
              <w:t xml:space="preserve">Biologist</w:t>
            </w:r>
            <w:r>
              <w:t xml:space="preserve"> </w:t>
            </w:r>
            <w:r>
              <w:t xml:space="preserve">to the client's board and relevant municipal authorities in France Lyon.</w:t>
            </w:r>
          </w:p>
        </w:tc>
        <w:tc>
          <w:tcPr/>
          <w:p>
            <w:pPr>
              <w:pStyle w:val="Compact"/>
              <w:jc w:val="left"/>
            </w:pPr>
            <w:r>
              <w:t xml:space="preserve">1 session (4 hrs)</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ESTIMATED COST (Excluding VAT / TVA)</w:t>
            </w:r>
          </w:p>
        </w:tc>
        <w:tc>
          <w:tcPr/>
          <w:p>
            <w:pPr>
              <w:pStyle w:val="Compact"/>
              <w:jc w:val="left"/>
            </w:pPr>
            <w:r>
              <w:t xml:space="preserve">€61,600.00</w:t>
            </w:r>
          </w:p>
        </w:tc>
      </w:tr>
      <w:tr>
        <w:tc>
          <w:tcPr>
            <w:gridSpan w:val="4"/>
          </w:tcPr>
          <w:p>
            <w:pPr>
              <w:pStyle w:val="Compact"/>
              <w:jc w:val="left"/>
            </w:pPr>
            <w:r>
              <w:t xml:space="preserve">VAT / TVA (20%)</w:t>
            </w:r>
          </w:p>
        </w:tc>
        <w:tc>
          <w:tcPr/>
          <w:p>
            <w:pPr>
              <w:pStyle w:val="Compact"/>
              <w:jc w:val="left"/>
            </w:pPr>
            <w:r>
              <w:t xml:space="preserve">€12,320.00</w:t>
            </w:r>
          </w:p>
        </w:tc>
      </w:tr>
      <w:tr>
        <w:tc>
          <w:tcPr>
            <w:gridSpan w:val="4"/>
          </w:tcPr>
          <w:p>
            <w:pPr>
              <w:pStyle w:val="Compact"/>
              <w:jc w:val="left"/>
            </w:pPr>
            <w:r>
              <w:t xml:space="preserve">GRAND TOTAL (Including VAT / TVA)</w:t>
            </w:r>
          </w:p>
        </w:tc>
        <w:tc>
          <w:tcPr/>
          <w:p>
            <w:pPr>
              <w:pStyle w:val="Compact"/>
              <w:jc w:val="left"/>
            </w:pPr>
            <w:r>
              <w:t xml:space="preserve">€73,920.00</w:t>
            </w:r>
          </w:p>
        </w:tc>
      </w:tr>
    </w:tbl>
    <w:bookmarkEnd w:id="22"/>
    <w:bookmarkStart w:id="23" w:name="project-timeline"/>
    <w:p>
      <w:pPr>
        <w:pStyle w:val="Heading2"/>
      </w:pPr>
      <w:r>
        <w:t xml:space="preserve">3. Project Timeline</w:t>
      </w:r>
    </w:p>
    <w:p>
      <w:pPr>
        <w:pStyle w:val="FirstParagraph"/>
      </w:pPr>
      <w:r>
        <w:t xml:space="preserve">The</w:t>
      </w:r>
      <w:r>
        <w:t xml:space="preserve"> </w:t>
      </w:r>
      <w:r>
        <w:t xml:space="preserve">Biologist</w:t>
      </w:r>
      <w:r>
        <w:t xml:space="preserve"> </w:t>
      </w:r>
      <w:r>
        <w:t xml:space="preserve">engagement in</w:t>
      </w:r>
      <w:r>
        <w:t xml:space="preserve"> </w:t>
      </w:r>
      <w:r>
        <w:t xml:space="preserve">France Lyon</w:t>
      </w:r>
      <w:r>
        <w:t xml:space="preserve"> </w:t>
      </w:r>
      <w:r>
        <w:t xml:space="preserve">is expected to span a period of approximately fourteen (14) calendar weeks, commencing on 1 September 2025 and concluding by 28 November 2025. The fieldwork phase will be scheduled to align with optimal biological sampling windows, particularly for macroinvertebrate surveys and avian breeding season documentation. All deliverables will be submitted to the client in both French and English to ensure full regulatory compliance within the France Lyon administrative framework.</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a period of ninety (90) days from the date of issue. After this period, all rates and conditions may be subject to revision due to market fluctuations, regulatory changes, or availability of the</w:t>
      </w:r>
      <w:r>
        <w:t xml:space="preserve"> </w:t>
      </w:r>
      <w:r>
        <w:t xml:space="preserve">Biologist</w:t>
      </w:r>
      <w:r>
        <w:t xml:space="preserve">.</w:t>
      </w:r>
    </w:p>
    <w:p>
      <w:pPr>
        <w:pStyle w:val="BodyText"/>
      </w:pPr>
      <w:r>
        <w:rPr>
          <w:bCs/>
          <w:b/>
        </w:rPr>
        <w:t xml:space="preserve">4.2 Payment Terms:</w:t>
      </w:r>
      <w:r>
        <w:t xml:space="preserve"> </w:t>
      </w:r>
      <w:r>
        <w:t xml:space="preserve">Payment shall be made in three installments: 30% upon acceptance of this</w:t>
      </w:r>
      <w:r>
        <w:t xml:space="preserve"> </w:t>
      </w:r>
      <w:r>
        <w:t xml:space="preserve">Quotation Estimate</w:t>
      </w:r>
      <w:r>
        <w:t xml:space="preserve">, 40% upon completion of the fieldwork phase, and 30% upon delivery of the final report. All payments are due within thirty (30) days of invoice date via bank transfer to the account of Lyonnaise Biologie &amp; Sciences SARL, Lyon, France.</w:t>
      </w:r>
    </w:p>
    <w:p>
      <w:pPr>
        <w:pStyle w:val="BodyText"/>
      </w:pPr>
      <w:r>
        <w:rPr>
          <w:bCs/>
          <w:b/>
        </w:rPr>
        <w:t xml:space="preserve">4.3 Cancellation:</w:t>
      </w:r>
      <w:r>
        <w:t xml:space="preserve"> </w:t>
      </w:r>
      <w:r>
        <w:t xml:space="preserve">In the event of cancellation by the client, a fee of 25% of the total</w:t>
      </w:r>
      <w:r>
        <w:t xml:space="preserve"> </w:t>
      </w:r>
      <w:r>
        <w:t xml:space="preserve">Quotation Estimate</w:t>
      </w:r>
      <w:r>
        <w:t xml:space="preserve"> </w:t>
      </w:r>
      <w:r>
        <w:t xml:space="preserve">value shall be applied if cancellation occurs within the first two weeks of the project. Cancellations after fieldwork has commenced will be subject to a 50% fee.</w:t>
      </w:r>
    </w:p>
    <w:p>
      <w:pPr>
        <w:pStyle w:val="BodyText"/>
      </w:pPr>
      <w:r>
        <w:rPr>
          <w:bCs/>
          <w:b/>
        </w:rPr>
        <w:t xml:space="preserve">4.4 Intellectual Property:</w:t>
      </w:r>
      <w:r>
        <w:t xml:space="preserve"> </w:t>
      </w:r>
      <w:r>
        <w:t xml:space="preserve">All data, reports, and species inventories produced by the</w:t>
      </w:r>
      <w:r>
        <w:t xml:space="preserve"> </w:t>
      </w:r>
      <w:r>
        <w:t xml:space="preserve">Biologist</w:t>
      </w:r>
      <w:r>
        <w:t xml:space="preserve"> </w:t>
      </w:r>
      <w:r>
        <w:t xml:space="preserve">under this engagement shall become the property of the client upon full payment. The</w:t>
      </w:r>
      <w:r>
        <w:t xml:space="preserve"> </w:t>
      </w:r>
      <w:r>
        <w:t xml:space="preserve">Biologist</w:t>
      </w:r>
      <w:r>
        <w:t xml:space="preserve"> </w:t>
      </w:r>
      <w:r>
        <w:t xml:space="preserve">retains the right to use anonymized data for academic publication with prior written consent.</w:t>
      </w:r>
    </w:p>
    <w:p>
      <w:pPr>
        <w:pStyle w:val="BodyText"/>
      </w:pPr>
      <w:r>
        <w:rPr>
          <w:bCs/>
          <w:b/>
        </w:rPr>
        <w:t xml:space="preserve">4.5 Regulatory Compliance:</w:t>
      </w:r>
      <w:r>
        <w:t xml:space="preserve"> </w:t>
      </w:r>
      <w:r>
        <w:t xml:space="preserve">All activities conducted by the</w:t>
      </w:r>
      <w:r>
        <w:t xml:space="preserve"> </w:t>
      </w:r>
      <w:r>
        <w:t xml:space="preserve">Biologist</w:t>
      </w:r>
      <w:r>
        <w:t xml:space="preserve"> </w:t>
      </w:r>
      <w:r>
        <w:t xml:space="preserve">in</w:t>
      </w:r>
      <w:r>
        <w:t xml:space="preserve"> </w:t>
      </w:r>
      <w:r>
        <w:t xml:space="preserve">France Lyon</w:t>
      </w:r>
      <w:r>
        <w:t xml:space="preserve"> </w:t>
      </w:r>
      <w:r>
        <w:t xml:space="preserve">shall comply with the French Environmental Code, EU Habitats Directive (92/43/EEC), EU Birds Directive (2009/147/EC), and all applicable Métropole de Lyon municipal regulations.</w:t>
      </w:r>
    </w:p>
    <w:p>
      <w:pPr>
        <w:pStyle w:val="BodyText"/>
      </w:pPr>
      <w:r>
        <w:rPr>
          <w:bCs/>
          <w:b/>
        </w:rPr>
        <w:t xml:space="preserve">4.6 Force Majeure:</w:t>
      </w:r>
      <w:r>
        <w:t xml:space="preserve"> </w:t>
      </w:r>
      <w:r>
        <w:t xml:space="preserve">Neither party shall be liable for delays or non-performance resulting from events beyond reasonable control, including but not limited to severe weather conditions affecting fieldwork in the France Lyon region, public health emergencies, or government-mandated restrictions.</w:t>
      </w:r>
    </w:p>
    <w:p>
      <w:pPr>
        <w:pStyle w:val="BodyText"/>
      </w:pPr>
      <w:r>
        <w:rPr>
          <w:bCs/>
          <w:b/>
        </w:rPr>
        <w:t xml:space="preserve">4.7 Dispute Resolution:</w:t>
      </w:r>
      <w:r>
        <w:t xml:space="preserve"> </w:t>
      </w:r>
      <w:r>
        <w:t xml:space="preserve">Any disputes arising from this</w:t>
      </w:r>
      <w:r>
        <w:t xml:space="preserve"> </w:t>
      </w:r>
      <w:r>
        <w:t xml:space="preserve">Quotation Estimate</w:t>
      </w:r>
      <w:r>
        <w:t xml:space="preserve"> </w:t>
      </w:r>
      <w:r>
        <w:t xml:space="preserve">shall be resolved through amicable negotiation. Failing resolution within thirty (30) days, the matter shall be submitted to the competent courts of Lyon, France.</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the current availability of our senior</w:t>
      </w:r>
      <w:r>
        <w:t xml:space="preserve"> </w:t>
      </w:r>
      <w:r>
        <w:t xml:space="preserve">Biologist</w:t>
      </w:r>
      <w:r>
        <w:t xml:space="preserve"> </w:t>
      </w:r>
      <w:r>
        <w:t xml:space="preserve">team and the specific ecological conditions of the</w:t>
      </w:r>
      <w:r>
        <w:t xml:space="preserve"> </w:t>
      </w:r>
      <w:r>
        <w:t xml:space="preserve">France Lyon</w:t>
      </w:r>
      <w:r>
        <w:t xml:space="preserve"> </w:t>
      </w:r>
      <w:r>
        <w:t xml:space="preserve">region as of June 2025. Should the scope of work require additional species surveys, extended monitoring periods, or supplementary laboratory analyses beyond those listed above, a revised</w:t>
      </w:r>
      <w:r>
        <w:t xml:space="preserve"> </w:t>
      </w:r>
      <w:r>
        <w:t xml:space="preserve">Quotation Estimate</w:t>
      </w:r>
      <w:r>
        <w:t xml:space="preserve"> </w:t>
      </w:r>
      <w:r>
        <w:t xml:space="preserve">will be issued prior to any additional work commencing.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Lyonnaise Biologie &amp; Sciences SARL to proceed with the engagement of the</w:t>
      </w:r>
      <w:r>
        <w:t xml:space="preserve"> </w:t>
      </w:r>
      <w:r>
        <w:t xml:space="preserve">Biologist</w:t>
      </w:r>
      <w:r>
        <w:t xml:space="preserve"> </w:t>
      </w:r>
      <w:r>
        <w:t xml:space="preserve">services as described herein for the</w:t>
      </w:r>
      <w:r>
        <w:t xml:space="preserve"> </w:t>
      </w:r>
      <w:r>
        <w:t xml:space="preserve">France Lyon</w:t>
      </w:r>
      <w:r>
        <w:t xml:space="preserve"> </w:t>
      </w:r>
      <w:r>
        <w:t xml:space="preserve">project site.</w:t>
      </w:r>
    </w:p>
    <w:p>
      <w:pPr>
        <w:pStyle w:val="BodyText"/>
      </w:pPr>
      <w:r>
        <w:rPr>
          <w:bCs/>
          <w:b/>
        </w:rPr>
        <w:t xml:space="preserve">For Lyonnaise Biologie &amp; Sciences SARL</w:t>
      </w:r>
      <w:r>
        <w:br/>
      </w:r>
      <w:r>
        <w:t xml:space="preserve">Dr. Claire Fontaine, Lead</w:t>
      </w:r>
      <w:r>
        <w:t xml:space="preserve"> </w:t>
      </w:r>
      <w:r>
        <w:rPr>
          <w:bCs/>
          <w:b/>
        </w:rPr>
        <w:t xml:space="preserve">Biologist</w:t>
      </w:r>
      <w:r>
        <w:br/>
      </w:r>
      <w:r>
        <w:t xml:space="preserve">Date: _______________</w:t>
      </w:r>
    </w:p>
    <w:p>
      <w:pPr>
        <w:pStyle w:val="BodyText"/>
      </w:pPr>
      <w:r>
        <w:rPr>
          <w:bCs/>
          <w:b/>
        </w:rPr>
        <w:t xml:space="preserve">For the Client</w:t>
      </w:r>
      <w:r>
        <w:br/>
      </w:r>
      <w:r>
        <w:t xml:space="preserve">M. Jean-Pierre Moreau</w:t>
      </w:r>
      <w:r>
        <w:br/>
      </w:r>
      <w:r>
        <w:t xml:space="preserve">Director, Rhône-Alpes Environmental Agency</w:t>
      </w:r>
      <w:r>
        <w:br/>
      </w:r>
      <w:r>
        <w:t xml:space="preserve">Date: _______________</w:t>
      </w:r>
    </w:p>
    <w:p>
      <w:pPr>
        <w:pStyle w:val="BodyText"/>
      </w:pPr>
      <w:r>
        <w:t xml:space="preserve">This</w:t>
      </w:r>
      <w:r>
        <w:t xml:space="preserve"> </w:t>
      </w:r>
      <w:r>
        <w:t xml:space="preserve">Quotation Estimate</w:t>
      </w:r>
      <w:r>
        <w:t xml:space="preserve"> </w:t>
      </w:r>
      <w:r>
        <w:t xml:space="preserve">(Ref: QTE-BIO-2025-0347) is issued by Lyonnaise Biologie &amp; Sciences SARL, registered in Lyon, France. All services are to be performed in accordance with French and European environmental legislation. This document is confidential and intended solely for the named recipient. © 2025 Lyonnaise Biologie &amp; Sciences SARL.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France Lyon</dc:title>
  <dc:creator/>
  <dc:language>en</dc:language>
  <cp:keywords/>
  <dcterms:created xsi:type="dcterms:W3CDTF">2026-10-10T06:39:34Z</dcterms:created>
  <dcterms:modified xsi:type="dcterms:W3CDTF">2026-10-10T06:39:34Z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