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Prepared for Clients in Kuwait, Kuwait City</w:t>
      </w:r>
    </w:p>
    <w:p>
      <w:pPr>
        <w:pStyle w:val="BodyText"/>
      </w:pPr>
      <w:r>
        <w:t xml:space="preserve">Document Reference: QE-BIO-KWT-2025-0047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Issue Date</w:t>
      </w:r>
    </w:p>
    <w:p>
      <w:pPr>
        <w:pStyle w:val="BodyText"/>
      </w:pPr>
      <w:r>
        <w:rPr>
          <w:bCs/>
          <w:b/>
        </w:rPr>
        <w:t xml:space="preserve">Prepared By:</w:t>
      </w:r>
      <w:r>
        <w:t xml:space="preserve"> </w:t>
      </w:r>
      <w:r>
        <w:t xml:space="preserve">Dr. Ahmad Al-Rashid, Lead Biologist</w:t>
      </w:r>
      <w:r>
        <w:br/>
      </w:r>
      <w:r>
        <w:rPr>
          <w:bCs/>
          <w:b/>
        </w:rPr>
        <w:t xml:space="preserve">Service Location:</w:t>
      </w:r>
      <w:r>
        <w:t xml:space="preserve"> </w:t>
      </w:r>
      <w:r>
        <w:t xml:space="preserve">Kuwait, Kuwait City</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Gulf BioSciences Consultancy LLC</w:t>
      </w:r>
    </w:p>
    <w:p>
      <w:pPr>
        <w:pStyle w:val="BodyText"/>
      </w:pPr>
      <w:r>
        <w:rPr>
          <w:bCs/>
          <w:b/>
        </w:rPr>
        <w:t xml:space="preserve">Address:</w:t>
      </w:r>
      <w:r>
        <w:t xml:space="preserve"> </w:t>
      </w:r>
      <w:r>
        <w:t xml:space="preserve">Al-Salimiyah District, Kuwait City, Kuwait</w:t>
      </w:r>
    </w:p>
    <w:p>
      <w:pPr>
        <w:pStyle w:val="BodyText"/>
      </w:pPr>
      <w:r>
        <w:rPr>
          <w:bCs/>
          <w:b/>
        </w:rPr>
        <w:t xml:space="preserve">CR No.:</w:t>
      </w:r>
      <w:r>
        <w:t xml:space="preserve"> </w:t>
      </w:r>
      <w:r>
        <w:t xml:space="preserve">184729</w:t>
      </w:r>
    </w:p>
    <w:p>
      <w:pPr>
        <w:pStyle w:val="BodyText"/>
      </w:pPr>
      <w:r>
        <w:rPr>
          <w:bCs/>
          <w:b/>
        </w:rPr>
        <w:t xml:space="preserve">Contact:</w:t>
      </w:r>
      <w:r>
        <w:t xml:space="preserve"> </w:t>
      </w:r>
      <w:r>
        <w:t xml:space="preserve">info@gulfbiosciences-kw.com</w:t>
      </w:r>
    </w:p>
    <w:p>
      <w:pPr>
        <w:pStyle w:val="BodyText"/>
      </w:pPr>
      <w:r>
        <w:rPr>
          <w:bCs/>
          <w:b/>
        </w:rPr>
        <w:t xml:space="preserve">Phone:</w:t>
      </w:r>
      <w:r>
        <w:t xml:space="preserve"> </w:t>
      </w:r>
      <w:r>
        <w:t xml:space="preserve">+965 2244 8891</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Name to be Inserted]</w:t>
      </w:r>
    </w:p>
    <w:p>
      <w:pPr>
        <w:pStyle w:val="BodyText"/>
      </w:pPr>
      <w:r>
        <w:rPr>
          <w:bCs/>
          <w:b/>
        </w:rPr>
        <w:t xml:space="preserve">Address:</w:t>
      </w:r>
      <w:r>
        <w:t xml:space="preserve"> </w:t>
      </w:r>
      <w:r>
        <w:t xml:space="preserve">[Client Address], Kuwait City, Kuwait</w:t>
      </w:r>
    </w:p>
    <w:p>
      <w:pPr>
        <w:pStyle w:val="BodyText"/>
      </w:pPr>
      <w:r>
        <w:rPr>
          <w:bCs/>
          <w:b/>
        </w:rPr>
        <w:t xml:space="preserve">CR No.:</w:t>
      </w:r>
      <w:r>
        <w:t xml:space="preserve"> </w:t>
      </w:r>
      <w:r>
        <w:t xml:space="preserve">[To be Confirmed]</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2. Scope of Biologist Services</w:t>
      </w:r>
    </w:p>
    <w:p>
      <w:pPr>
        <w:pStyle w:val="BodyText"/>
      </w:pPr>
      <w:r>
        <w:t xml:space="preserve">This</w:t>
      </w:r>
      <w:r>
        <w:t xml:space="preserve"> </w:t>
      </w:r>
      <w:r>
        <w:t xml:space="preserve">Quotation Estimate</w:t>
      </w:r>
      <w:r>
        <w:t xml:space="preserve"> </w:t>
      </w:r>
      <w:r>
        <w:t xml:space="preserve">is issued by Gulf BioSciences Consultancy LLC to provide comprehensive professional services rendered by a qualified</w:t>
      </w:r>
      <w:r>
        <w:t xml:space="preserve"> </w:t>
      </w:r>
      <w:r>
        <w:t xml:space="preserve">Biologist</w:t>
      </w:r>
      <w:r>
        <w:t xml:space="preserve"> </w:t>
      </w:r>
      <w:r>
        <w:t xml:space="preserve">for the client's operations located in</w:t>
      </w:r>
      <w:r>
        <w:t xml:space="preserve"> </w:t>
      </w:r>
      <w:r>
        <w:t xml:space="preserve">Kuwait, Kuwait City</w:t>
      </w:r>
      <w:r>
        <w:t xml:space="preserve">. The scope of work encompasses the following biological consulting, laboratory analysis, environmental assessment, and field research activities as detailed below. All services will be conducted in strict compliance with the regulations set forth by the Kuwait Environment Public Authority (KEPA) and the Ministry of Health of Kuwait.</w:t>
      </w:r>
    </w:p>
    <w:p>
      <w:pPr>
        <w:pStyle w:val="BodyText"/>
      </w:pPr>
      <w:r>
        <w:t xml:space="preserve">The assigned</w:t>
      </w:r>
      <w:r>
        <w:t xml:space="preserve"> </w:t>
      </w:r>
      <w:r>
        <w:t xml:space="preserve">Biologist</w:t>
      </w:r>
      <w:r>
        <w:t xml:space="preserve"> </w:t>
      </w:r>
      <w:r>
        <w:t xml:space="preserve">holds a Doctorate in Biological Sciences from an internationally accredited institution, possesses over twelve years of professional experience in the Gulf region, and is fully licensed to practice biological consulting within the State of Kuwait. The</w:t>
      </w:r>
      <w:r>
        <w:t xml:space="preserve"> </w:t>
      </w:r>
      <w:r>
        <w:t xml:space="preserve">Biologist</w:t>
      </w:r>
      <w:r>
        <w:t xml:space="preserve"> </w:t>
      </w:r>
      <w:r>
        <w:t xml:space="preserve">will be stationed at the client's premises in</w:t>
      </w:r>
      <w:r>
        <w:t xml:space="preserve"> </w:t>
      </w:r>
      <w:r>
        <w:t xml:space="preserve">Kuwait City</w:t>
      </w:r>
      <w:r>
        <w:t xml:space="preserve"> </w:t>
      </w:r>
      <w:r>
        <w:t xml:space="preserve">during the contracted period and will report directly to the client's project management team.</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 Environmental Biological Assessment by a Senior Biologist at the client's facility in Kuwait City, Kuwait. Includes water quality sampling, soil microbiology analysis, and biodiversity survey of the surrounding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5 Working Days</w:t>
            </w:r>
          </w:p>
        </w:tc>
      </w:tr>
      <w:tr>
        <w:tc>
          <w:tcPr/>
          <w:p>
            <w:pPr>
              <w:pStyle w:val="Compact"/>
              <w:jc w:val="left"/>
            </w:pPr>
            <w:r>
              <w:t xml:space="preserve">2</w:t>
            </w:r>
          </w:p>
        </w:tc>
        <w:tc>
          <w:tcPr/>
          <w:p>
            <w:pPr>
              <w:pStyle w:val="Compact"/>
              <w:jc w:val="left"/>
            </w:pPr>
            <w:r>
              <w:t xml:space="preserve">Monthly Biological Monitoring and Reporting by the assigned Biologist. This includes routine laboratory testing of effluent samples, microbial culture analysis, and preparation of compliance reports for KEPA submission in Kuwait City.</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Specialized Biological Risk Assessment for the client's industrial operations. The Biologist will conduct a full hazard identification, exposure assessment, and mitigation strategy development in accordance with Kuwaiti occupational health standards.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10 Working Days</w:t>
            </w:r>
          </w:p>
        </w:tc>
      </w:tr>
      <w:tr>
        <w:tc>
          <w:tcPr/>
          <w:p>
            <w:pPr>
              <w:pStyle w:val="Compact"/>
              <w:jc w:val="left"/>
            </w:pPr>
            <w:r>
              <w:t xml:space="preserve">4</w:t>
            </w:r>
          </w:p>
        </w:tc>
        <w:tc>
          <w:tcPr/>
          <w:p>
            <w:pPr>
              <w:pStyle w:val="Compact"/>
              <w:jc w:val="left"/>
            </w:pPr>
            <w:r>
              <w:t xml:space="preserve">Biological Training and Capacity Building workshops for the client's in-house staff. Delivered by the lead Biologist at the client's training center in Kuwait City. Covers laboratory safety, sample handling, and basic microbiology protocols.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4 Sessions (2 hrs each)</w:t>
            </w:r>
          </w:p>
        </w:tc>
      </w:tr>
      <w:tr>
        <w:tc>
          <w:tcPr/>
          <w:p>
            <w:pPr>
              <w:pStyle w:val="Compact"/>
              <w:jc w:val="left"/>
            </w:pPr>
            <w:r>
              <w:t xml:space="preserve">5</w:t>
            </w:r>
          </w:p>
        </w:tc>
        <w:tc>
          <w:tcPr/>
          <w:p>
            <w:pPr>
              <w:pStyle w:val="Compact"/>
              <w:jc w:val="left"/>
            </w:pPr>
            <w:r>
              <w:t xml:space="preserve">Emergency Biological Response Consultation. The Biologist provides on-call availability for urgent biological incidents at the client's site in Kuwait, Kuwait City, including rapid pathogen identification and containment protocol development.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12 Months (Standby)</w:t>
            </w:r>
          </w:p>
        </w:tc>
      </w:tr>
      <w:tr>
        <w:tc>
          <w:tcPr/>
          <w:p>
            <w:pPr>
              <w:pStyle w:val="Compact"/>
              <w:jc w:val="left"/>
            </w:pPr>
            <w:r>
              <w:t xml:space="preserve">6</w:t>
            </w:r>
          </w:p>
        </w:tc>
        <w:tc>
          <w:tcPr/>
          <w:p>
            <w:pPr>
              <w:pStyle w:val="Compact"/>
              <w:jc w:val="left"/>
            </w:pPr>
            <w:r>
              <w:t xml:space="preserve">Preparation and Submission of Annual Biological Compliance Report to the Kuwait Environment Public Authority and the Ministry of Health. The Biologist will author, review, and file all required documentation.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 Report</w:t>
            </w:r>
          </w:p>
        </w:tc>
      </w:tr>
      <w:tr>
        <w:tc>
          <w:tcPr/>
          <w:p>
            <w:pPr>
              <w:pStyle w:val="Compact"/>
              <w:jc w:val="left"/>
            </w:pPr>
            <w:r>
              <w:t xml:space="preserve">7</w:t>
            </w:r>
          </w:p>
        </w:tc>
        <w:tc>
          <w:tcPr/>
          <w:p>
            <w:pPr>
              <w:pStyle w:val="Compact"/>
              <w:jc w:val="left"/>
            </w:pPr>
            <w:r>
              <w:t xml:space="preserve">Travel, Transportation, and Local Logistics within Kuwait City and surrounding governorates for the Biologist's field visits and sample collection activities.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Laboratory Consumables, Reagents, and Testing Kits required for the Biologist's analytical work. Includes culture media, PCR reagents, spectrophotometer supplies, and PPE for fieldwork in Kuwait.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62,800.00</w:t>
            </w:r>
          </w:p>
        </w:tc>
        <w:tc>
          <w:tcPr/>
          <w:p>
            <w:pPr>
              <w:pStyle w:val="Compact"/>
            </w:pPr>
          </w:p>
        </w:tc>
      </w:tr>
      <w:tr>
        <w:tc>
          <w:tcPr>
            <w:gridSpan w:val="4"/>
          </w:tcPr>
          <w:p>
            <w:pPr>
              <w:pStyle w:val="Compact"/>
              <w:jc w:val="right"/>
            </w:pPr>
            <w:r>
              <w:t xml:space="preserve">VAT (5% - Kuwait Standard Rate)</w:t>
            </w:r>
          </w:p>
        </w:tc>
        <w:tc>
          <w:tcPr/>
          <w:p>
            <w:pPr>
              <w:pStyle w:val="Compact"/>
              <w:jc w:val="left"/>
            </w:pPr>
            <w:r>
              <w:t xml:space="preserve">3,140.00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65,940.00</w:t>
            </w:r>
          </w:p>
        </w:tc>
        <w:tc>
          <w:tcPr/>
          <w:p>
            <w:pPr>
              <w:pStyle w:val="Compact"/>
              <w:jc w:val="left"/>
            </w:pPr>
            <w:r>
              <w:t xml:space="preserve">KWD</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pricing for the Biologist services may be subject to revision based on market conditions in Kuwait.</w:t>
      </w:r>
    </w:p>
    <w:p>
      <w:pPr>
        <w:numPr>
          <w:ilvl w:val="0"/>
          <w:numId w:val="1001"/>
        </w:numPr>
        <w:pStyle w:val="Compact"/>
      </w:pPr>
      <w:r>
        <w:rPr>
          <w:bCs/>
          <w:b/>
        </w:rPr>
        <w:t xml:space="preserve">Payment Terms:</w:t>
      </w:r>
      <w:r>
        <w:t xml:space="preserve"> </w:t>
      </w:r>
      <w:r>
        <w:t xml:space="preserve">Payment shall be made in monthly installments of KWD 5,495.00 (inclusive of VAT), due within fifteen (15) days of each monthly invoice. A 20% advance payment is required upon acceptance of this Quotation Estimate to mobilize the Biologist in Kuwait City.</w:t>
      </w:r>
    </w:p>
    <w:p>
      <w:pPr>
        <w:numPr>
          <w:ilvl w:val="0"/>
          <w:numId w:val="1001"/>
        </w:numPr>
        <w:pStyle w:val="Compact"/>
      </w:pPr>
      <w:r>
        <w:rPr>
          <w:bCs/>
          <w:b/>
        </w:rPr>
        <w:t xml:space="preserve">Service Commencement:</w:t>
      </w:r>
      <w:r>
        <w:t xml:space="preserve"> </w:t>
      </w:r>
      <w:r>
        <w:t xml:space="preserve">The Biologist will commence all services within seven (7) working days of receiving the signed acceptance of this Quotation Estimate and the advance payment.</w:t>
      </w:r>
    </w:p>
    <w:p>
      <w:pPr>
        <w:numPr>
          <w:ilvl w:val="0"/>
          <w:numId w:val="1001"/>
        </w:numPr>
        <w:pStyle w:val="Compact"/>
      </w:pPr>
      <w:r>
        <w:rPr>
          <w:bCs/>
          <w:b/>
        </w:rPr>
        <w:t xml:space="preserve">Scope Changes:</w:t>
      </w:r>
      <w:r>
        <w:t xml:space="preserve"> </w:t>
      </w:r>
      <w:r>
        <w:t xml:space="preserve">Any additional biological services requested by the client beyond the scope outlined in this Quotation Estimate will be subject to a separate written amendment and additional cost estimate.</w:t>
      </w:r>
    </w:p>
    <w:p>
      <w:pPr>
        <w:numPr>
          <w:ilvl w:val="0"/>
          <w:numId w:val="1001"/>
        </w:numPr>
        <w:pStyle w:val="Compact"/>
      </w:pPr>
      <w:r>
        <w:rPr>
          <w:bCs/>
          <w:b/>
        </w:rPr>
        <w:t xml:space="preserve">Compliance:</w:t>
      </w:r>
      <w:r>
        <w:t xml:space="preserve"> </w:t>
      </w:r>
      <w:r>
        <w:t xml:space="preserve">The Biologist and all associated personnel shall adhere to all applicable laws, regulations, and environmental standards of the State of Kuwait, including those enforced by KEPA, the Ministry of Health, and the Public Authority for Manpower.</w:t>
      </w:r>
    </w:p>
    <w:p>
      <w:pPr>
        <w:numPr>
          <w:ilvl w:val="0"/>
          <w:numId w:val="1001"/>
        </w:numPr>
        <w:pStyle w:val="Compact"/>
      </w:pPr>
      <w:r>
        <w:rPr>
          <w:bCs/>
          <w:b/>
        </w:rPr>
        <w:t xml:space="preserve">Confidentiality:</w:t>
      </w:r>
      <w:r>
        <w:t xml:space="preserve"> </w:t>
      </w:r>
      <w:r>
        <w:t xml:space="preserve">All data, samples, and reports generated by the Biologist during the engagement in Kuwait City shall remain the exclusive property of the client. The Biologist is bound by a non-disclosure agreement for a period of three (3) years post-contract.</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disputes shall be referred to the competent courts in Kuwait City, Kuwait.</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in Kuwait.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Kuwait, Kuwait City</w:t>
      </w:r>
      <w:r>
        <w:t xml:space="preserve"> </w:t>
      </w:r>
      <w:r>
        <w:t xml:space="preserve">and agrees to the terms, conditions, and pricing outlined herein. This document constitutes a formal offer and, upon countersignature, becomes a binding service agreement between the parties.</w:t>
      </w:r>
    </w:p>
    <w:p>
      <w:pPr>
        <w:pStyle w:val="BodyText"/>
      </w:pPr>
      <w:r>
        <w:rPr>
          <w:bCs/>
          <w:b/>
        </w:rPr>
        <w:t xml:space="preserve">For and on behalf of:</w:t>
      </w:r>
      <w:r>
        <w:br/>
      </w:r>
      <w:r>
        <w:t xml:space="preserve">Gulf BioSciences Consultancy LLC</w:t>
      </w:r>
    </w:p>
    <w:p>
      <w:pPr>
        <w:pStyle w:val="BodyText"/>
      </w:pPr>
      <w:r>
        <w:t xml:space="preserve">Dr. Ahmad Al-Rashid</w:t>
      </w:r>
      <w:r>
        <w:br/>
      </w:r>
      <w:r>
        <w:t xml:space="preserve">Lead Biologist / Authorized Signatory</w:t>
      </w:r>
      <w:r>
        <w:br/>
      </w:r>
      <w:r>
        <w:t xml:space="preserve">Date: _______________</w:t>
      </w:r>
    </w:p>
    <w:p>
      <w:pPr>
        <w:pStyle w:val="BodyText"/>
      </w:pPr>
      <w:r>
        <w:rPr>
          <w:bCs/>
          <w:b/>
        </w:rPr>
        <w:t xml:space="preserve">For and on behalf of:</w:t>
      </w:r>
      <w:r>
        <w:br/>
      </w:r>
      <w:r>
        <w:t xml:space="preserve">[Client Company Name]</w:t>
      </w:r>
    </w:p>
    <w:p>
      <w:pPr>
        <w:pStyle w:val="BodyText"/>
      </w:pPr>
      <w:r>
        <w:t xml:space="preserve">[Authorized Representative Name]</w:t>
      </w:r>
      <w:r>
        <w:br/>
      </w:r>
      <w:r>
        <w:t xml:space="preserve">[Designation / Title]</w:t>
      </w:r>
      <w:r>
        <w:br/>
      </w:r>
      <w:r>
        <w:t xml:space="preserve">Date: _______________</w:t>
      </w:r>
    </w:p>
    <w:p>
      <w:pPr>
        <w:pStyle w:val="BodyText"/>
      </w:pPr>
      <w:r>
        <w:rPr>
          <w:bCs/>
          <w:b/>
        </w:rPr>
        <w:t xml:space="preserve">Important Note:</w:t>
      </w:r>
      <w:r>
        <w:t xml:space="preserve"> </w:t>
      </w:r>
      <w:r>
        <w:t xml:space="preserve">This Quotation Estimate document is prepared exclusively for the client named above for Biologist services to be performed in Kuwait, Kuwait City. It is not transferable to any third party. All amounts are quoted in Kuwaiti Dinars (KWD). This Quotation Estimate does not constitute a final invoice. A formal contract and detailed Statement of Work (SOW) will be executed upon mutual acceptance of this estimate. For any clarifications or amendments, please contact the undersigned Biologist at the address and phone number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Kuwait Kuwait City</dc:title>
  <dc:creator/>
  <dc:language>en</dc:language>
  <cp:keywords/>
  <dcterms:created xsi:type="dcterms:W3CDTF">2026-10-10T00:37:30Z</dcterms:created>
  <dcterms:modified xsi:type="dcterms:W3CDTF">2026-10-10T00:37:30Z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