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biosciences-consultancy-b.v."/>
    <w:p>
      <w:pPr>
        <w:pStyle w:val="Heading1"/>
      </w:pPr>
      <w:r>
        <w:t xml:space="preserve">Amsterdam BioSciences Consultancy B.V.</w:t>
      </w:r>
    </w:p>
    <w:p>
      <w:pPr>
        <w:pStyle w:val="FirstParagraph"/>
      </w:pPr>
      <w:r>
        <w:t xml:space="preserve">Keizersgracht 452, 1017 GD Amsterdam, Netherlands</w:t>
      </w:r>
    </w:p>
    <w:p>
      <w:pPr>
        <w:pStyle w:val="BodyText"/>
      </w:pPr>
      <w:r>
        <w:t xml:space="preserve">Phone: +31 (0)20 555 0142 | Email: info@amsterdambiosciences.nl</w:t>
      </w:r>
    </w:p>
    <w:p>
      <w:pPr>
        <w:pStyle w:val="BodyText"/>
      </w:pPr>
      <w:r>
        <w:t xml:space="preserve">KvK: 87654321 | BTW: NL861234567B01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QTE-2025-AMST-0847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Client (see below)</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B.V.</w:t>
      </w:r>
    </w:p>
    <w:p>
      <w:pPr>
        <w:pStyle w:val="BodyText"/>
      </w:pPr>
      <w:r>
        <w:rPr>
          <w:bCs/>
          <w:b/>
        </w:rPr>
        <w:t xml:space="preserve">Address:</w:t>
      </w:r>
      <w:r>
        <w:t xml:space="preserve"> </w:t>
      </w:r>
      <w:r>
        <w:t xml:space="preserve">[Street], [City], Netherlands</w:t>
      </w:r>
    </w:p>
    <w:p>
      <w:pPr>
        <w:pStyle w:val="BodyText"/>
      </w:pPr>
      <w:r>
        <w:rPr>
          <w:bCs/>
          <w:b/>
        </w:rPr>
        <w:t xml:space="preserve">Contact Person:</w:t>
      </w:r>
      <w:r>
        <w:t xml:space="preserve"> </w:t>
      </w:r>
      <w:r>
        <w:t xml:space="preserve">[Name], Project Manager</w:t>
      </w:r>
    </w:p>
    <w:p>
      <w:pPr>
        <w:pStyle w:val="BodyText"/>
      </w:pPr>
      <w:r>
        <w:rPr>
          <w:bCs/>
          <w:b/>
        </w:rPr>
        <w:t xml:space="preserve">Email:</w:t>
      </w:r>
      <w:r>
        <w:t xml:space="preserve"> </w:t>
      </w:r>
      <w:r>
        <w:t xml:space="preserve">[email@client.nl]</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Amsterdam BioSciences Consultancy B.V. to provide a comprehensive and transparent financial overview for the engagement of a qualified</w:t>
      </w:r>
      <w:r>
        <w:t xml:space="preserve"> </w:t>
      </w:r>
      <w:r>
        <w:t xml:space="preserve">Biologist</w:t>
      </w:r>
      <w:r>
        <w:t xml:space="preserve"> </w:t>
      </w:r>
      <w:r>
        <w:t xml:space="preserve">to deliver specialized ecological and environmental assessment services within the municipality of</w:t>
      </w:r>
      <w:r>
        <w:t xml:space="preserve"> </w:t>
      </w:r>
      <w:r>
        <w:t xml:space="preserve">Netherlands Amsterdam</w:t>
      </w:r>
      <w:r>
        <w:t xml:space="preserve">. This document serves as a formal</w:t>
      </w:r>
      <w:r>
        <w:t xml:space="preserve"> </w:t>
      </w:r>
      <w:r>
        <w:t xml:space="preserve">Quotation Estimate</w:t>
      </w:r>
      <w:r>
        <w:t xml:space="preserve"> </w:t>
      </w:r>
      <w:r>
        <w:t xml:space="preserve">outlining the scope of work, professional fees, travel expenses, and all associated costs for the proposed</w:t>
      </w:r>
      <w:r>
        <w:t xml:space="preserve"> </w:t>
      </w:r>
      <w:r>
        <w:t xml:space="preserve">Biologist</w:t>
      </w:r>
      <w:r>
        <w:t xml:space="preserve"> </w:t>
      </w:r>
      <w:r>
        <w:t xml:space="preserve">engagement. The</w:t>
      </w:r>
      <w:r>
        <w:t xml:space="preserve"> </w:t>
      </w:r>
      <w:r>
        <w:t xml:space="preserve">Biologist</w:t>
      </w:r>
      <w:r>
        <w:t xml:space="preserve"> </w:t>
      </w:r>
      <w:r>
        <w:t xml:space="preserve">services described herein are tailored specifically to the regulatory, ecological, and environmental requirements of</w:t>
      </w:r>
      <w:r>
        <w:t xml:space="preserve"> </w:t>
      </w:r>
      <w:r>
        <w:t xml:space="preserve">Netherlands Amsterdam</w:t>
      </w:r>
      <w:r>
        <w:t xml:space="preserve">, ensuring full compliance with Dutch environmental legislation (Wab, Wln, and the Amsterdamse Omgevingsverordening) as well as applicable European Union directives.</w:t>
      </w:r>
    </w:p>
    <w:bookmarkEnd w:id="23"/>
    <w:bookmarkStart w:id="24" w:name="Xf701810ed62ef1596d3fb166ecb07008aa9f06c"/>
    <w:p>
      <w:pPr>
        <w:pStyle w:val="Heading2"/>
      </w:pPr>
      <w:r>
        <w:t xml:space="preserve">2. Scope of Work – Biologist Services in Netherlands Amsterdam</w:t>
      </w:r>
    </w:p>
    <w:p>
      <w:pPr>
        <w:pStyle w:val="FirstParagraph"/>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will perform the following professional services in and around</w:t>
      </w:r>
      <w:r>
        <w:t xml:space="preserve"> </w:t>
      </w:r>
      <w:r>
        <w:t xml:space="preserve">Netherlands Amsterdam</w:t>
      </w:r>
      <w:r>
        <w:t xml:space="preserve">:</w:t>
      </w:r>
    </w:p>
    <w:p>
      <w:pPr>
        <w:numPr>
          <w:ilvl w:val="0"/>
          <w:numId w:val="1001"/>
        </w:numPr>
        <w:pStyle w:val="Compact"/>
      </w:pPr>
      <w:r>
        <w:rPr>
          <w:bCs/>
          <w:b/>
        </w:rPr>
        <w:t xml:space="preserve">Ecological Impact Assessment (EIA):</w:t>
      </w:r>
      <w:r>
        <w:t xml:space="preserve"> </w:t>
      </w:r>
      <w:r>
        <w:t xml:space="preserve">A full</w:t>
      </w:r>
      <w:r>
        <w:t xml:space="preserve"> </w:t>
      </w:r>
      <w:r>
        <w:t xml:space="preserve">Biologist</w:t>
      </w:r>
      <w:r>
        <w:t xml:space="preserve">-led ecological survey of the designated project site in</w:t>
      </w:r>
      <w:r>
        <w:t xml:space="preserve"> </w:t>
      </w:r>
      <w:r>
        <w:t xml:space="preserve">Netherlands Amsterdam</w:t>
      </w:r>
      <w:r>
        <w:t xml:space="preserve">, including flora and fauna inventory, habitat mapping, and biodiversity risk analysis in accordance with Dutch and EU environmental standards.</w:t>
      </w:r>
    </w:p>
    <w:p>
      <w:pPr>
        <w:numPr>
          <w:ilvl w:val="0"/>
          <w:numId w:val="1001"/>
        </w:numPr>
        <w:pStyle w:val="Compact"/>
      </w:pPr>
      <w:r>
        <w:rPr>
          <w:bCs/>
          <w:b/>
        </w:rPr>
        <w:t xml:space="preserve">Protected Species Survey:</w:t>
      </w:r>
      <w:r>
        <w:t xml:space="preserve"> </w:t>
      </w:r>
      <w:r>
        <w:t xml:space="preserve">The</w:t>
      </w:r>
    </w:p>
    <w:p>
      <w:pPr>
        <w:numPr>
          <w:ilvl w:val="0"/>
          <w:numId w:val="1000"/>
        </w:numPr>
        <w:pStyle w:val="Compact"/>
      </w:pPr>
      <w:r>
        <w:t xml:space="preserve">Biologist will conduct targeted surveys for species protected under the Dutch Flora- en Faunawet (Wab) and the EU Habitats Directive, with particular attention to the Amsterdamse Bos, the IJmeer wetlands, and the Vecht river corridor within</w:t>
      </w:r>
      <w:r>
        <w:t xml:space="preserve"> </w:t>
      </w:r>
      <w:r>
        <w:t xml:space="preserve">Netherlands Amsterdam</w:t>
      </w:r>
      <w:r>
        <w:t xml:space="preserve">.</w:t>
      </w:r>
    </w:p>
    <w:p>
      <w:pPr>
        <w:numPr>
          <w:ilvl w:val="0"/>
          <w:numId w:val="1001"/>
        </w:numPr>
        <w:pStyle w:val="Compact"/>
      </w:pPr>
      <w:r>
        <w:rPr>
          <w:bCs/>
          <w:b/>
        </w:rPr>
        <w:t xml:space="preserve">Environmental Monitoring:</w:t>
      </w:r>
      <w:r>
        <w:t xml:space="preserve"> </w:t>
      </w:r>
      <w:r>
        <w:t xml:space="preserve">Ongoing</w:t>
      </w:r>
      <w:r>
        <w:t xml:space="preserve"> </w:t>
      </w:r>
      <w:r>
        <w:t xml:space="preserve">Biologist</w:t>
      </w:r>
      <w:r>
        <w:t xml:space="preserve"> </w:t>
      </w:r>
      <w:r>
        <w:t xml:space="preserve">monitoring during the construction or operational phase, including seasonal bird counts, amphibian surveys, and water quality biological assessments specific to the waterways of</w:t>
      </w:r>
      <w:r>
        <w:t xml:space="preserve"> </w:t>
      </w:r>
      <w:r>
        <w:t xml:space="preserve">Netherlands Amsterdam</w:t>
      </w:r>
      <w:r>
        <w:t xml:space="preserve">.</w:t>
      </w:r>
    </w:p>
    <w:p>
      <w:pPr>
        <w:numPr>
          <w:ilvl w:val="0"/>
          <w:numId w:val="1001"/>
        </w:numPr>
        <w:pStyle w:val="Compact"/>
      </w:pPr>
      <w:r>
        <w:rPr>
          <w:bCs/>
          <w:b/>
        </w:rPr>
        <w:t xml:space="preserve">Reporting and Compliance:</w:t>
      </w:r>
      <w:r>
        <w:t xml:space="preserve"> </w:t>
      </w:r>
      <w:r>
        <w:t xml:space="preserve">The</w:t>
      </w:r>
      <w:r>
        <w:t xml:space="preserve"> </w:t>
      </w:r>
      <w:r>
        <w:t xml:space="preserve">Biologist</w:t>
      </w:r>
      <w:r>
        <w:t xml:space="preserve"> </w:t>
      </w:r>
      <w:r>
        <w:t xml:space="preserve">will prepare all required reports, mitigation plans, and regulatory submissions for the Amsterdamse Gemeente (Municipality of Amsterdam) and the Provincial Authority of North Holland.</w:t>
      </w:r>
    </w:p>
    <w:p>
      <w:pPr>
        <w:numPr>
          <w:ilvl w:val="0"/>
          <w:numId w:val="1001"/>
        </w:numPr>
        <w:pStyle w:val="Compact"/>
      </w:pPr>
      <w:r>
        <w:rPr>
          <w:bCs/>
          <w:b/>
        </w:rPr>
        <w:t xml:space="preserve">Stakeholder Consultation:</w:t>
      </w:r>
      <w:r>
        <w:t xml:space="preserve"> </w:t>
      </w:r>
      <w:r>
        <w:t xml:space="preserve">The</w:t>
      </w:r>
      <w:r>
        <w:t xml:space="preserve"> </w:t>
      </w:r>
      <w:r>
        <w:t xml:space="preserve">Biologist</w:t>
      </w:r>
      <w:r>
        <w:t xml:space="preserve"> </w:t>
      </w:r>
      <w:r>
        <w:t xml:space="preserve">will represent the client in consultations with local environmental authorities, nature conservation organizations (e.g., Natuurmonumenten, Vogelbescherming Nederland), and community stakeholders in</w:t>
      </w:r>
      <w:r>
        <w:t xml:space="preserve"> </w:t>
      </w:r>
      <w:r>
        <w:t xml:space="preserve">Netherlands Amsterdam</w:t>
      </w:r>
      <w:r>
        <w:t xml:space="preserve">.</w:t>
      </w:r>
    </w:p>
    <w:bookmarkEnd w:id="24"/>
    <w:bookmarkStart w:id="25" w:name="Xfec9ebd7255b26696b78b27d91991921e46d63d"/>
    <w:p>
      <w:pPr>
        <w:pStyle w:val="Heading2"/>
      </w:pPr>
      <w:r>
        <w:t xml:space="preserve">3. Itemized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Senior Biologist – Ecological Impact Assessment (fieldwork + analysis) in Netherlands Amsterdam</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Junior Biologist – Flora &amp; Fauna Inventory Support</w:t>
            </w:r>
          </w:p>
        </w:tc>
        <w:tc>
          <w:tcPr/>
          <w:p>
            <w:pPr>
              <w:pStyle w:val="Compact"/>
              <w:jc w:val="left"/>
            </w:pPr>
            <w:r>
              <w:t xml:space="preserve">80 hours</w:t>
            </w:r>
          </w:p>
        </w:tc>
        <w:tc>
          <w:tcPr/>
          <w:p>
            <w:pPr>
              <w:pStyle w:val="Compact"/>
              <w:jc w:val="left"/>
            </w:pPr>
            <w:r>
              <w:t xml:space="preserve">€55.00</w:t>
            </w:r>
          </w:p>
        </w:tc>
        <w:tc>
          <w:tcPr/>
          <w:p>
            <w:pPr>
              <w:pStyle w:val="Compact"/>
              <w:jc w:val="left"/>
            </w:pPr>
            <w:r>
              <w:t xml:space="preserve">€4,400.00</w:t>
            </w:r>
          </w:p>
        </w:tc>
      </w:tr>
      <w:tr>
        <w:tc>
          <w:tcPr/>
          <w:p>
            <w:pPr>
              <w:pStyle w:val="Compact"/>
              <w:jc w:val="left"/>
            </w:pPr>
            <w:r>
              <w:t xml:space="preserve">3</w:t>
            </w:r>
          </w:p>
        </w:tc>
        <w:tc>
          <w:tcPr/>
          <w:p>
            <w:pPr>
              <w:pStyle w:val="Compact"/>
              <w:jc w:val="left"/>
            </w:pPr>
            <w:r>
              <w:t xml:space="preserve">Protected Species Survey (Wab-compliant) – Netherlands Amsterdam</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Environmental Monitoring Programme (4 seasonal visits)</w:t>
            </w:r>
          </w:p>
        </w:tc>
        <w:tc>
          <w:tcPr/>
          <w:p>
            <w:pPr>
              <w:pStyle w:val="Compact"/>
              <w:jc w:val="left"/>
            </w:pPr>
            <w:r>
              <w:t xml:space="preserve">4 visits × 16 hrs</w:t>
            </w:r>
          </w:p>
        </w:tc>
        <w:tc>
          <w:tcPr/>
          <w:p>
            <w:pPr>
              <w:pStyle w:val="Compact"/>
              <w:jc w:val="left"/>
            </w:pPr>
            <w:r>
              <w:t xml:space="preserve">€95.00</w:t>
            </w:r>
          </w:p>
        </w:tc>
        <w:tc>
          <w:tcPr/>
          <w:p>
            <w:pPr>
              <w:pStyle w:val="Compact"/>
              <w:jc w:val="left"/>
            </w:pPr>
            <w:r>
              <w:t xml:space="preserve">€6,080.00</w:t>
            </w:r>
          </w:p>
        </w:tc>
      </w:tr>
      <w:tr>
        <w:tc>
          <w:tcPr/>
          <w:p>
            <w:pPr>
              <w:pStyle w:val="Compact"/>
              <w:jc w:val="left"/>
            </w:pPr>
            <w:r>
              <w:t xml:space="preserve">5</w:t>
            </w:r>
          </w:p>
        </w:tc>
        <w:tc>
          <w:tcPr/>
          <w:p>
            <w:pPr>
              <w:pStyle w:val="Compact"/>
              <w:jc w:val="left"/>
            </w:pPr>
            <w:r>
              <w:t xml:space="preserve">Technical Reporting &amp; Regulatory Submissions (Biologist-authored)</w:t>
            </w:r>
          </w:p>
        </w:tc>
        <w:tc>
          <w:tcPr/>
          <w:p>
            <w:pPr>
              <w:pStyle w:val="Compact"/>
              <w:jc w:val="left"/>
            </w:pPr>
            <w:r>
              <w:t xml:space="preserve">60 hours</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6</w:t>
            </w:r>
          </w:p>
        </w:tc>
        <w:tc>
          <w:tcPr/>
          <w:p>
            <w:pPr>
              <w:pStyle w:val="Compact"/>
              <w:jc w:val="left"/>
            </w:pPr>
            <w:r>
              <w:t xml:space="preserve">Stakeholder Consultation &amp; Public Meetings in Netherlands Amsterdam</w:t>
            </w:r>
          </w:p>
        </w:tc>
        <w:tc>
          <w:tcPr/>
          <w:p>
            <w:pPr>
              <w:pStyle w:val="Compact"/>
              <w:jc w:val="left"/>
            </w:pPr>
            <w:r>
              <w:t xml:space="preserve">3 sessions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Specialized Equipment &amp; Laboratory Analysis (water samples, soil biota)</w:t>
            </w:r>
          </w:p>
        </w:tc>
        <w:tc>
          <w:tcPr/>
          <w:p>
            <w:pPr>
              <w:pStyle w:val="Compact"/>
              <w:jc w:val="left"/>
            </w:pPr>
            <w:r>
              <w:t xml:space="preserve">1 lot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8</w:t>
            </w:r>
          </w:p>
        </w:tc>
        <w:tc>
          <w:tcPr/>
          <w:p>
            <w:pPr>
              <w:pStyle w:val="Compact"/>
              <w:jc w:val="left"/>
            </w:pPr>
            <w:r>
              <w:t xml:space="preserve">Travel &amp; Local Transport within Netherlands Amsterdam</w:t>
            </w:r>
          </w:p>
        </w:tc>
        <w:tc>
          <w:tcPr/>
          <w:p>
            <w:pPr>
              <w:pStyle w:val="Compact"/>
              <w:jc w:val="left"/>
            </w:pPr>
            <w:r>
              <w:t xml:space="preserve">1 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9</w:t>
            </w:r>
          </w:p>
        </w:tc>
        <w:tc>
          <w:tcPr/>
          <w:p>
            <w:pPr>
              <w:pStyle w:val="Compact"/>
              <w:jc w:val="left"/>
            </w:pPr>
            <w:r>
              <w:t xml:space="preserve">Project Management &amp; Coordination (Biologist Team Lead)</w:t>
            </w:r>
          </w:p>
        </w:tc>
        <w:tc>
          <w:tcPr/>
          <w:p>
            <w:pPr>
              <w:pStyle w:val="Compact"/>
              <w:jc w:val="left"/>
            </w:pPr>
            <w:r>
              <w:t xml:space="preserve">30 hours</w:t>
            </w:r>
          </w:p>
        </w:tc>
        <w:tc>
          <w:tcPr/>
          <w:p>
            <w:pPr>
              <w:pStyle w:val="Compact"/>
              <w:jc w:val="left"/>
            </w:pPr>
            <w:r>
              <w:t xml:space="preserve">€110.00</w:t>
            </w:r>
          </w:p>
        </w:tc>
        <w:tc>
          <w:tcPr/>
          <w:p>
            <w:pPr>
              <w:pStyle w:val="Compact"/>
              <w:jc w:val="left"/>
            </w:pPr>
            <w:r>
              <w:t xml:space="preserve">€3,300.00</w:t>
            </w:r>
          </w:p>
        </w:tc>
      </w:tr>
      <w:tr>
        <w:tc>
          <w:tcPr>
            <w:gridSpan w:val="4"/>
          </w:tcPr>
          <w:p>
            <w:pPr>
              <w:pStyle w:val="Compact"/>
              <w:jc w:val="left"/>
            </w:pPr>
            <w:r>
              <w:t xml:space="preserve">Subtotal (excl. VAT)</w:t>
            </w:r>
          </w:p>
        </w:tc>
        <w:tc>
          <w:tcPr/>
          <w:p>
            <w:pPr>
              <w:pStyle w:val="Compact"/>
              <w:jc w:val="left"/>
            </w:pPr>
            <w:r>
              <w:t xml:space="preserve">€41,280.00</w:t>
            </w:r>
          </w:p>
        </w:tc>
      </w:tr>
      <w:tr>
        <w:tc>
          <w:tcPr>
            <w:gridSpan w:val="4"/>
          </w:tcPr>
          <w:p>
            <w:pPr>
              <w:pStyle w:val="Compact"/>
              <w:jc w:val="left"/>
            </w:pPr>
            <w:r>
              <w:t xml:space="preserve">VAT (21% – Netherlands)</w:t>
            </w:r>
          </w:p>
        </w:tc>
        <w:tc>
          <w:tcPr/>
          <w:p>
            <w:pPr>
              <w:pStyle w:val="Compact"/>
              <w:jc w:val="left"/>
            </w:pPr>
            <w:r>
              <w:t xml:space="preserve">€8,668.80</w:t>
            </w:r>
          </w:p>
        </w:tc>
      </w:tr>
      <w:tr>
        <w:tc>
          <w:tcPr>
            <w:gridSpan w:val="4"/>
          </w:tcPr>
          <w:p>
            <w:pPr>
              <w:pStyle w:val="Compact"/>
              <w:jc w:val="left"/>
            </w:pPr>
            <w:r>
              <w:rPr>
                <w:bCs/>
                <w:b/>
              </w:rPr>
              <w:t xml:space="preserve">TOTAL – Quotation Estimate (incl. VAT)</w:t>
            </w:r>
          </w:p>
        </w:tc>
        <w:tc>
          <w:tcPr/>
          <w:p>
            <w:pPr>
              <w:pStyle w:val="Compact"/>
              <w:jc w:val="left"/>
            </w:pPr>
            <w:r>
              <w:rPr>
                <w:bCs/>
                <w:b/>
              </w:rPr>
              <w:t xml:space="preserve">€49,948.80</w:t>
            </w:r>
          </w:p>
        </w:tc>
      </w:tr>
    </w:tbl>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rates and availability of the</w:t>
      </w:r>
      <w:r>
        <w:t xml:space="preserve"> </w:t>
      </w:r>
      <w:r>
        <w:t xml:space="preserve">Biologist</w:t>
      </w:r>
      <w:r>
        <w:t xml:space="preserve"> </w:t>
      </w:r>
      <w:r>
        <w:t xml:space="preserve">team are subject to re-evaluation.</w:t>
      </w:r>
    </w:p>
    <w:p>
      <w:pPr>
        <w:numPr>
          <w:ilvl w:val="0"/>
          <w:numId w:val="1002"/>
        </w:numPr>
        <w:pStyle w:val="Compact"/>
      </w:pPr>
      <w:r>
        <w:t xml:space="preserve">All</w:t>
      </w:r>
      <w:r>
        <w:t xml:space="preserve"> </w:t>
      </w:r>
      <w:r>
        <w:t xml:space="preserve">Biologist</w:t>
      </w:r>
      <w:r>
        <w:t xml:space="preserve"> </w:t>
      </w:r>
      <w:r>
        <w:t xml:space="preserve">services will be performed in strict accordance with the professional code of conduct of the Dutch Society for Ecology and Nature Conservation (NVE) and the relevant standards of the Royal Netherlands Institute of Ecologists (KNE).</w:t>
      </w:r>
    </w:p>
    <w:p>
      <w:pPr>
        <w:numPr>
          <w:ilvl w:val="0"/>
          <w:numId w:val="1002"/>
        </w:numPr>
        <w:pStyle w:val="Compact"/>
      </w:pPr>
      <w:r>
        <w:t xml:space="preserve">The</w:t>
      </w:r>
      <w:r>
        <w:t xml:space="preserve"> </w:t>
      </w:r>
      <w:r>
        <w:t xml:space="preserve">Biologist</w:t>
      </w:r>
      <w:r>
        <w:t xml:space="preserve"> </w:t>
      </w:r>
      <w:r>
        <w:t xml:space="preserve">engagement is limited to the geographical area of</w:t>
      </w:r>
      <w:r>
        <w:t xml:space="preserve"> </w:t>
      </w:r>
      <w:r>
        <w:t xml:space="preserve">Netherlands Amsterdam</w:t>
      </w:r>
      <w:r>
        <w:t xml:space="preserve"> </w:t>
      </w:r>
      <w:r>
        <w:t xml:space="preserve">and its immediate surroundings as defined in the project brief. Any work outside this area will be subject to a supplementary</w:t>
      </w:r>
      <w:r>
        <w:t xml:space="preserve"> </w:t>
      </w:r>
      <w:r>
        <w:t xml:space="preserve">Quotation Estimate</w:t>
      </w:r>
      <w:r>
        <w:t xml:space="preserve">.</w:t>
      </w:r>
    </w:p>
    <w:p>
      <w:pPr>
        <w:numPr>
          <w:ilvl w:val="0"/>
          <w:numId w:val="1002"/>
        </w:numPr>
        <w:pStyle w:val="Compact"/>
      </w:pPr>
      <w:r>
        <w:t xml:space="preserve">Payment terms: 30% advance payment upon acceptance of this</w:t>
      </w:r>
      <w:r>
        <w:t xml:space="preserve"> </w:t>
      </w:r>
      <w:r>
        <w:t xml:space="preserve">Quotation Estimate</w:t>
      </w:r>
      <w:r>
        <w:t xml:space="preserve">; 40% upon completion of the fieldwork phase; 30% upon delivery of the final</w:t>
      </w:r>
      <w:r>
        <w:t xml:space="preserve"> </w:t>
      </w:r>
      <w:r>
        <w:t xml:space="preserve">Biologist</w:t>
      </w:r>
      <w:r>
        <w:t xml:space="preserve"> </w:t>
      </w:r>
      <w:r>
        <w:t xml:space="preserve">report and regulatory approval. All invoices are payable within 30 days of receipt.</w:t>
      </w:r>
    </w:p>
    <w:p>
      <w:pPr>
        <w:numPr>
          <w:ilvl w:val="0"/>
          <w:numId w:val="1002"/>
        </w:numPr>
        <w:pStyle w:val="Compact"/>
      </w:pPr>
      <w:r>
        <w:t xml:space="preserve">The</w:t>
      </w:r>
      <w:r>
        <w:t xml:space="preserve"> </w:t>
      </w:r>
      <w:r>
        <w:t xml:space="preserve">Biologist</w:t>
      </w:r>
      <w:r>
        <w:t xml:space="preserve"> </w:t>
      </w:r>
      <w:r>
        <w:t xml:space="preserve">shall maintain full professional liability insurance (€5,000,000) and environmental liability coverage as required for operations in</w:t>
      </w:r>
      <w:r>
        <w:t xml:space="preserve"> </w:t>
      </w:r>
      <w:r>
        <w:t xml:space="preserve">Netherlands Amsterdam</w:t>
      </w:r>
      <w:r>
        <w:t xml:space="preserve">.</w:t>
      </w:r>
    </w:p>
    <w:p>
      <w:pPr>
        <w:numPr>
          <w:ilvl w:val="0"/>
          <w:numId w:val="1002"/>
        </w:numPr>
        <w:pStyle w:val="Compact"/>
      </w:pPr>
      <w:r>
        <w:t xml:space="preserve">Any changes to the scope of work must be agreed in writing and will be reflected in a revised</w:t>
      </w:r>
      <w:r>
        <w:t xml:space="preserve"> </w:t>
      </w:r>
      <w:r>
        <w:t xml:space="preserve">Quotation Estimate</w:t>
      </w:r>
      <w:r>
        <w:t xml:space="preserve"> </w:t>
      </w:r>
      <w:r>
        <w:t xml:space="preserve">prior to execution.</w:t>
      </w:r>
    </w:p>
    <w:p>
      <w:pPr>
        <w:numPr>
          <w:ilvl w:val="0"/>
          <w:numId w:val="1002"/>
        </w:numPr>
        <w:pStyle w:val="Compact"/>
      </w:pPr>
      <w:r>
        <w:t xml:space="preserve">All data collected by the</w:t>
      </w:r>
      <w:r>
        <w:t xml:space="preserve"> </w:t>
      </w:r>
      <w:r>
        <w:t xml:space="preserve">Biologist</w:t>
      </w:r>
      <w:r>
        <w:t xml:space="preserve"> </w:t>
      </w:r>
      <w:r>
        <w:t xml:space="preserve">during surveys in</w:t>
      </w:r>
      <w:r>
        <w:t xml:space="preserve"> </w:t>
      </w:r>
      <w:r>
        <w:t xml:space="preserve">Netherlands Amsterdam</w:t>
      </w:r>
      <w:r>
        <w:t xml:space="preserve"> </w:t>
      </w:r>
      <w:r>
        <w:t xml:space="preserve">shall remain the intellectual property of the client, subject to the</w:t>
      </w:r>
      <w:r>
        <w:t xml:space="preserve"> </w:t>
      </w:r>
      <w:r>
        <w:t xml:space="preserve">Biologist</w:t>
      </w:r>
      <w:r>
        <w:t xml:space="preserve">'s right to use anonymized data for scientific publication.</w:t>
      </w:r>
    </w:p>
    <w:p>
      <w:pPr>
        <w:numPr>
          <w:ilvl w:val="0"/>
          <w:numId w:val="1002"/>
        </w:numPr>
        <w:pStyle w:val="Compact"/>
      </w:pPr>
      <w:r>
        <w:t xml:space="preserve">This</w:t>
      </w:r>
      <w:r>
        <w:t xml:space="preserve"> </w:t>
      </w:r>
      <w:r>
        <w:t xml:space="preserve">Quotation Estimate</w:t>
      </w:r>
      <w:r>
        <w:t xml:space="preserve"> </w:t>
      </w:r>
      <w:r>
        <w:t xml:space="preserve">is governed by the laws of the Netherlands. Any disputes shall be resolved by the competent court in Amsterdam, Netherlands.</w:t>
      </w:r>
    </w:p>
    <w:bookmarkEnd w:id="26"/>
    <w:bookmarkStart w:id="27"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Biologist</w:t>
      </w:r>
      <w:r>
        <w:t xml:space="preserve"> </w:t>
      </w:r>
      <w:r>
        <w:t xml:space="preserve">services to be delivered in</w:t>
      </w:r>
      <w:r>
        <w:t xml:space="preserve"> </w:t>
      </w:r>
      <w:r>
        <w:t xml:space="preserve">Netherlands Amsterdam</w:t>
      </w:r>
      <w:r>
        <w:t xml:space="preserve">. The</w:t>
      </w:r>
      <w:r>
        <w:t xml:space="preserve"> </w:t>
      </w:r>
      <w:r>
        <w:t xml:space="preserve">Biologist</w:t>
      </w:r>
      <w:r>
        <w:t xml:space="preserve"> </w:t>
      </w:r>
      <w:r>
        <w:t xml:space="preserve">engagement shall commence on the start date specified in the project schedule, and all terms outlined in this document shall apply in full.</w:t>
      </w:r>
    </w:p>
    <w:p>
      <w:pPr>
        <w:pStyle w:val="BodyText"/>
      </w:pPr>
      <w:r>
        <w:rPr>
          <w:bCs/>
          <w:b/>
        </w:rPr>
        <w:t xml:space="preserve">For Amsterdam BioSciences Consultancy B.V.</w:t>
      </w:r>
      <w:r>
        <w:br/>
      </w:r>
      <w:r>
        <w:t xml:space="preserve">Name: Dr. J. van der Berg, Lead Biologist</w:t>
      </w:r>
      <w:r>
        <w:br/>
      </w:r>
      <w:r>
        <w:t xml:space="preserve">Date: _______________</w:t>
      </w:r>
    </w:p>
    <w:p>
      <w:pPr>
        <w:pStyle w:val="BodyText"/>
      </w:pPr>
      <w:r>
        <w:rPr>
          <w:bCs/>
          <w:b/>
        </w:rPr>
        <w:t xml:space="preserve">For the Client</w:t>
      </w:r>
      <w:r>
        <w:br/>
      </w:r>
      <w:r>
        <w:t xml:space="preserve">Name: _________________________</w:t>
      </w:r>
      <w:r>
        <w:br/>
      </w:r>
      <w:r>
        <w:t xml:space="preserve">Date: _______________</w:t>
      </w:r>
    </w:p>
    <w:p>
      <w:pPr>
        <w:pStyle w:val="BodyText"/>
      </w:pPr>
      <w:r>
        <w:t xml:space="preserve">This Quotation Estimate (QTE-2025-AMST-0847) was prepared by Amsterdam BioSciences Consultancy B.V. for Biologist services in Netherlands Amsterdam.</w:t>
      </w:r>
      <w:r>
        <w:br/>
      </w:r>
      <w:r>
        <w:t xml:space="preserve">Document generated on 14 June 2025 | Page 1 of 1 | Confidential – For Client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Netherlands Amsterdam</dc:title>
  <dc:creator/>
  <dc:language>en</dc:language>
  <cp:keywords/>
  <dcterms:created xsi:type="dcterms:W3CDTF">2026-10-10T06:39:20Z</dcterms:created>
  <dcterms:modified xsi:type="dcterms:W3CDTF">2026-10-10T06:39:20Z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