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rPr>
          <w:bCs/>
          <w:b/>
        </w:rPr>
        <w:t xml:space="preserve">GreenSage Biological Consulting Ltd.</w:t>
      </w:r>
    </w:p>
    <w:p>
      <w:pPr>
        <w:pStyle w:val="BodyText"/>
      </w:pPr>
      <w:r>
        <w:t xml:space="preserve">14B Adeola Odeku Street, Victoria Island, Lagos, Nigeria</w:t>
      </w:r>
    </w:p>
    <w:p>
      <w:pPr>
        <w:pStyle w:val="BodyText"/>
      </w:pPr>
      <w:r>
        <w:t xml:space="preserve">Tel: +234 (0) 803 555 7214 | Email: quotations@greensagebio.ng</w:t>
      </w:r>
    </w:p>
    <w:p>
      <w:pPr>
        <w:pStyle w:val="BodyText"/>
      </w:pPr>
      <w:r>
        <w:t xml:space="preserve">RC No: 1847293 | TIN: 10245873-0001</w:t>
      </w:r>
    </w:p>
    <w:bookmarkEnd w:id="20"/>
    <w:p>
      <w:pPr>
        <w:pStyle w:val="BodyText"/>
      </w:pPr>
      <w:r>
        <w:rPr>
          <w:bCs/>
          <w:b/>
        </w:rPr>
        <w:t xml:space="preserve">Quotation No:</w:t>
      </w:r>
      <w:r>
        <w:t xml:space="preserve"> </w:t>
      </w:r>
      <w:r>
        <w:t xml:space="preserve">GSB-QE-2025-0417</w:t>
      </w:r>
      <w:r>
        <w:br/>
      </w:r>
      <w:r>
        <w:rPr>
          <w:bCs/>
          <w:b/>
        </w:rPr>
        <w:t xml:space="preserve">Date Issued:</w:t>
      </w:r>
      <w:r>
        <w:t xml:space="preserve"> </w:t>
      </w:r>
      <w:r>
        <w:t xml:space="preserve">12 June 2025</w:t>
      </w:r>
      <w:r>
        <w:br/>
      </w:r>
      <w:r>
        <w:rPr>
          <w:bCs/>
          <w:b/>
        </w:rPr>
        <w:t xml:space="preserve">Valid Until:</w:t>
      </w:r>
      <w:r>
        <w:t xml:space="preserve"> </w:t>
      </w:r>
      <w:r>
        <w:t xml:space="preserve">12 July 2025</w:t>
      </w:r>
    </w:p>
    <w:p>
      <w:pPr>
        <w:pStyle w:val="BodyText"/>
      </w:pPr>
      <w:r>
        <w:rPr>
          <w:bCs/>
          <w:b/>
        </w:rPr>
        <w:t xml:space="preserve">Prepared For:</w:t>
      </w:r>
      <w:r>
        <w:br/>
      </w:r>
      <w:r>
        <w:t xml:space="preserve">Lagos State Ministry of Environment</w:t>
      </w:r>
      <w:r>
        <w:br/>
      </w:r>
      <w:r>
        <w:t xml:space="preserve">Plot 7, Admiralty Way, Lekki Phase 1</w:t>
      </w:r>
      <w:r>
        <w:br/>
      </w:r>
      <w:r>
        <w:t xml:space="preserve">Lagos, Nigeria</w:t>
      </w:r>
      <w:r>
        <w:br/>
      </w:r>
      <w:r>
        <w:t xml:space="preserve">Attn: Dr. Adebayo Ogunlesi, Director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GreenSage Biological Consulting Ltd. to the Lagos State Ministry of Environment for the engagement of a qualified</w:t>
      </w:r>
      <w:r>
        <w:t xml:space="preserve"> </w:t>
      </w:r>
      <w:r>
        <w:t xml:space="preserve">Biologist</w:t>
      </w:r>
      <w:r>
        <w:t xml:space="preserve"> </w:t>
      </w:r>
      <w:r>
        <w:t xml:space="preserve">to conduct comprehensive ecological assessments, biodiversity surveys, and environmental impact studies across designated zones in</w:t>
      </w:r>
      <w:r>
        <w:t xml:space="preserve"> </w:t>
      </w:r>
      <w:r>
        <w:t xml:space="preserve">Nigeria Lagos</w:t>
      </w:r>
      <w:r>
        <w:t xml:space="preserve">. This document outlines the full scope of professional services, itemized costs, delivery timelines, and contractual terms governing the proposed engagement. All pricing is expressed in Nigerian Naira (NGN) and reflects current market rates for specialist biological consultancy work within the Lagos metropolitan area and its surrounding ecosystems.</w:t>
      </w:r>
    </w:p>
    <w:bookmarkEnd w:id="21"/>
    <w:bookmarkStart w:id="22" w:name="Xf6beee449ec980e3e02ec3a0bf44c90c514dd9f"/>
    <w:p>
      <w:pPr>
        <w:pStyle w:val="Heading2"/>
      </w:pPr>
      <w:r>
        <w:t xml:space="preserve">2. Scope of Biologist Services in Nigeria Lagos</w:t>
      </w:r>
    </w:p>
    <w:p>
      <w:pPr>
        <w:pStyle w:val="FirstParagraph"/>
      </w:pPr>
      <w:r>
        <w:t xml:space="preserve">The</w:t>
      </w:r>
      <w:r>
        <w:t xml:space="preserve"> </w:t>
      </w:r>
      <w:r>
        <w:t xml:space="preserve">Biologist</w:t>
      </w:r>
      <w:r>
        <w:t xml:space="preserve"> </w:t>
      </w:r>
      <w:r>
        <w:t xml:space="preserve">engaged under this</w:t>
      </w:r>
      <w:r>
        <w:t xml:space="preserve"> </w:t>
      </w:r>
      <w:r>
        <w:t xml:space="preserve">Quotation Estimate</w:t>
      </w:r>
      <w:r>
        <w:t xml:space="preserve"> </w:t>
      </w:r>
      <w:r>
        <w:t xml:space="preserve">shall provide the following professional services within the</w:t>
      </w:r>
      <w:r>
        <w:t xml:space="preserve"> </w:t>
      </w:r>
      <w:r>
        <w:t xml:space="preserve">Nigeria Lagos</w:t>
      </w:r>
      <w:r>
        <w:t xml:space="preserve"> </w:t>
      </w:r>
      <w:r>
        <w:t xml:space="preserve">jurisdiction:</w:t>
      </w:r>
    </w:p>
    <w:p>
      <w:pPr>
        <w:numPr>
          <w:ilvl w:val="0"/>
          <w:numId w:val="1001"/>
        </w:numPr>
        <w:pStyle w:val="Compact"/>
      </w:pPr>
      <w:r>
        <w:t xml:space="preserve">Conduct a full terrestrial and aquatic biodiversity survey across the Lekki Lagoon, Lagos Lagoon, and the Epe wetland corridors.</w:t>
      </w:r>
    </w:p>
    <w:p>
      <w:pPr>
        <w:numPr>
          <w:ilvl w:val="0"/>
          <w:numId w:val="1001"/>
        </w:numPr>
        <w:pStyle w:val="Compact"/>
      </w:pPr>
      <w:r>
        <w:t xml:space="preserve">Perform species identification, population density mapping, and habitat condition assessment for flora and fauna in the designated study areas.</w:t>
      </w:r>
    </w:p>
    <w:p>
      <w:pPr>
        <w:numPr>
          <w:ilvl w:val="0"/>
          <w:numId w:val="1001"/>
        </w:numPr>
        <w:pStyle w:val="Compact"/>
      </w:pPr>
      <w:r>
        <w:t xml:space="preserve">Prepare a detailed Environmental Impact Assessment (EIA) biological component report in compliance with the Federal Ministry of Environment and Lagos State Environmental Protection Agency (LASEPA) regulations.</w:t>
      </w:r>
    </w:p>
    <w:p>
      <w:pPr>
        <w:numPr>
          <w:ilvl w:val="0"/>
          <w:numId w:val="1001"/>
        </w:numPr>
        <w:pStyle w:val="Compact"/>
      </w:pPr>
      <w:r>
        <w:t xml:space="preserve">Provide expert testimony and technical advisory support to the Ministry during public consultations and stakeholder engagement sessions held in Lagos.</w:t>
      </w:r>
    </w:p>
    <w:p>
      <w:pPr>
        <w:numPr>
          <w:ilvl w:val="0"/>
          <w:numId w:val="1001"/>
        </w:numPr>
        <w:pStyle w:val="Compact"/>
      </w:pPr>
      <w:r>
        <w:t xml:space="preserve">Deliver a final comprehensive report, including GIS-mapped data, photographic evidence, and actionable conservation recommendations tailored to the</w:t>
      </w:r>
      <w:r>
        <w:t xml:space="preserve"> </w:t>
      </w:r>
      <w:r>
        <w:t xml:space="preserve">Nigeria Lagos</w:t>
      </w:r>
      <w:r>
        <w:t xml:space="preserve"> </w:t>
      </w:r>
      <w:r>
        <w:t xml:space="preserve">ecological context.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Senior Biologist professional fee (PhD in Tropical Ecology, 15+ years experience in Nigeria Lagos fieldwork)</w:t>
            </w:r>
          </w:p>
        </w:tc>
        <w:tc>
          <w:tcPr/>
          <w:p>
            <w:pPr>
              <w:pStyle w:val="Compact"/>
              <w:jc w:val="left"/>
            </w:pPr>
            <w:r>
              <w:t xml:space="preserve">45 working days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02</w:t>
            </w:r>
          </w:p>
        </w:tc>
        <w:tc>
          <w:tcPr/>
          <w:p>
            <w:pPr>
              <w:pStyle w:val="Compact"/>
              <w:jc w:val="left"/>
            </w:pPr>
            <w:r>
              <w:t xml:space="preserve">Field survey team (2 junior biologists, 1 field technician) – Lagos Lagoon and Epe wetlands</w:t>
            </w:r>
          </w:p>
        </w:tc>
        <w:tc>
          <w:tcPr/>
          <w:p>
            <w:pPr>
              <w:pStyle w:val="Compact"/>
              <w:jc w:val="left"/>
            </w:pPr>
            <w:r>
              <w:t xml:space="preserve">20 field days</w:t>
            </w:r>
          </w:p>
        </w:tc>
        <w:tc>
          <w:tcPr/>
          <w:p>
            <w:pPr>
              <w:pStyle w:val="Compact"/>
              <w:jc w:val="left"/>
            </w:pPr>
            <w:r>
              <w:t xml:space="preserve">₦95,000</w:t>
            </w:r>
          </w:p>
        </w:tc>
        <w:tc>
          <w:tcPr/>
          <w:p>
            <w:pPr>
              <w:pStyle w:val="Compact"/>
              <w:jc w:val="left"/>
            </w:pPr>
            <w:r>
              <w:t xml:space="preserve">₦1,900,000</w:t>
            </w:r>
          </w:p>
        </w:tc>
      </w:tr>
      <w:tr>
        <w:tc>
          <w:tcPr/>
          <w:p>
            <w:pPr>
              <w:pStyle w:val="Compact"/>
              <w:jc w:val="left"/>
            </w:pPr>
            <w:r>
              <w:t xml:space="preserve">03</w:t>
            </w:r>
          </w:p>
        </w:tc>
        <w:tc>
          <w:tcPr/>
          <w:p>
            <w:pPr>
              <w:pStyle w:val="Compact"/>
              <w:jc w:val="left"/>
            </w:pPr>
            <w:r>
              <w:t xml:space="preserve">Specialized laboratory analysis (water quality, soil microbiology, tissue sampling) at accredited Lagos facility</w:t>
            </w:r>
          </w:p>
        </w:tc>
        <w:tc>
          <w:tcPr/>
          <w:p>
            <w:pPr>
              <w:pStyle w:val="Compact"/>
              <w:jc w:val="left"/>
            </w:pPr>
            <w:r>
              <w:t xml:space="preserve">120 samples</w:t>
            </w:r>
          </w:p>
        </w:tc>
        <w:tc>
          <w:tcPr/>
          <w:p>
            <w:pPr>
              <w:pStyle w:val="Compact"/>
              <w:jc w:val="left"/>
            </w:pPr>
            <w:r>
              <w:t xml:space="preserve">₦12,500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GIS mapping, drone aerial photography, and remote sensing data processing for habitat delineation</w:t>
            </w:r>
          </w:p>
        </w:tc>
        <w:tc>
          <w:tcPr/>
          <w:p>
            <w:pPr>
              <w:pStyle w:val="Compact"/>
              <w:jc w:val="left"/>
            </w:pPr>
            <w:r>
              <w:t xml:space="preserve">1 package</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05</w:t>
            </w:r>
          </w:p>
        </w:tc>
        <w:tc>
          <w:tcPr/>
          <w:p>
            <w:pPr>
              <w:pStyle w:val="Compact"/>
              <w:jc w:val="left"/>
            </w:pPr>
            <w:r>
              <w:t xml:space="preserve">Transportation, field equipment, PPE, and logistics within Nigeria Lagos and surrounding LGAs</w:t>
            </w:r>
          </w:p>
        </w:tc>
        <w:tc>
          <w:tcPr/>
          <w:p>
            <w:pPr>
              <w:pStyle w:val="Compact"/>
              <w:jc w:val="left"/>
            </w:pPr>
            <w:r>
              <w:t xml:space="preserve">1 package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06</w:t>
            </w:r>
          </w:p>
        </w:tc>
        <w:tc>
          <w:tcPr/>
          <w:p>
            <w:pPr>
              <w:pStyle w:val="Compact"/>
              <w:jc w:val="left"/>
            </w:pPr>
            <w:r>
              <w:t xml:space="preserve">Report writing, peer review, and three (3) revision cycles of the final Biological Impact Report</w:t>
            </w:r>
          </w:p>
        </w:tc>
        <w:tc>
          <w:tcPr/>
          <w:p>
            <w:pPr>
              <w:pStyle w:val="Compact"/>
              <w:jc w:val="left"/>
            </w:pPr>
            <w:r>
              <w:t xml:space="preserve">1 package</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07</w:t>
            </w:r>
          </w:p>
        </w:tc>
        <w:tc>
          <w:tcPr/>
          <w:p>
            <w:pPr>
              <w:pStyle w:val="Compact"/>
              <w:jc w:val="left"/>
            </w:pPr>
            <w:r>
              <w:t xml:space="preserve">Public consultation facilitation and expert presentation at 2 stakeholder meetings in Lagos</w:t>
            </w:r>
          </w:p>
        </w:tc>
        <w:tc>
          <w:tcPr/>
          <w:p>
            <w:pPr>
              <w:pStyle w:val="Compact"/>
              <w:jc w:val="left"/>
            </w:pPr>
            <w:r>
              <w:t xml:space="preserve">2 sessions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08</w:t>
            </w:r>
          </w:p>
        </w:tc>
        <w:tc>
          <w:tcPr/>
          <w:p>
            <w:pPr>
              <w:pStyle w:val="Compact"/>
              <w:jc w:val="left"/>
            </w:pPr>
            <w:r>
              <w:t xml:space="preserve">Contingency and unforeseen field conditions (weather delays, access restrictions in Nigeria Lagos)</w:t>
            </w:r>
          </w:p>
        </w:tc>
        <w:tc>
          <w:tcPr/>
          <w:p>
            <w:pPr>
              <w:pStyle w:val="Compact"/>
              <w:jc w:val="left"/>
            </w:pPr>
            <w:r>
              <w:t xml:space="preserve">1 package</w:t>
            </w:r>
          </w:p>
        </w:tc>
        <w:tc>
          <w:tcPr/>
          <w:p>
            <w:pPr>
              <w:pStyle w:val="Compact"/>
              <w:jc w:val="left"/>
            </w:pPr>
            <w:r>
              <w:t xml:space="preserve">₦1,000,000</w:t>
            </w:r>
          </w:p>
        </w:tc>
        <w:tc>
          <w:tcPr/>
          <w:p>
            <w:pPr>
              <w:pStyle w:val="Compact"/>
              <w:jc w:val="left"/>
            </w:pPr>
            <w:r>
              <w:t xml:space="preserve">₦1,000,000</w:t>
            </w:r>
          </w:p>
        </w:tc>
      </w:tr>
      <w:tr>
        <w:tc>
          <w:tcPr>
            <w:gridSpan w:val="4"/>
          </w:tcPr>
          <w:p>
            <w:pPr>
              <w:pStyle w:val="Compact"/>
              <w:jc w:val="left"/>
            </w:pPr>
            <w:r>
              <w:t xml:space="preserve">SUBTOTAL</w:t>
            </w:r>
          </w:p>
        </w:tc>
        <w:tc>
          <w:tcPr/>
          <w:p>
            <w:pPr>
              <w:pStyle w:val="Compact"/>
              <w:jc w:val="left"/>
            </w:pPr>
            <w:r>
              <w:t xml:space="preserve">₦17,575,000</w:t>
            </w:r>
          </w:p>
        </w:tc>
      </w:tr>
      <w:tr>
        <w:tc>
          <w:tcPr>
            <w:gridSpan w:val="4"/>
          </w:tcPr>
          <w:p>
            <w:pPr>
              <w:pStyle w:val="Compact"/>
              <w:jc w:val="left"/>
            </w:pPr>
            <w:r>
              <w:t xml:space="preserve">VAT (7.5% – Nigeria Lagos standard rate)</w:t>
            </w:r>
          </w:p>
        </w:tc>
        <w:tc>
          <w:tcPr/>
          <w:p>
            <w:pPr>
              <w:pStyle w:val="Compact"/>
              <w:jc w:val="left"/>
            </w:pPr>
            <w:r>
              <w:t xml:space="preserve">₦1,318,125</w:t>
            </w:r>
          </w:p>
        </w:tc>
      </w:tr>
      <w:tr>
        <w:tc>
          <w:tcPr>
            <w:gridSpan w:val="4"/>
          </w:tcPr>
          <w:p>
            <w:pPr>
              <w:pStyle w:val="Compact"/>
              <w:jc w:val="left"/>
            </w:pPr>
            <w:r>
              <w:t xml:space="preserve">GRAND TOTAL (NGN)</w:t>
            </w:r>
          </w:p>
        </w:tc>
        <w:tc>
          <w:tcPr/>
          <w:p>
            <w:pPr>
              <w:pStyle w:val="Compact"/>
              <w:jc w:val="left"/>
            </w:pPr>
            <w:r>
              <w:t xml:space="preserve">₦18,893,125</w:t>
            </w:r>
          </w:p>
        </w:tc>
      </w:tr>
    </w:tbl>
    <w:bookmarkEnd w:id="23"/>
    <w:bookmarkStart w:id="24" w:name="project-timeline"/>
    <w:p>
      <w:pPr>
        <w:pStyle w:val="Heading2"/>
      </w:pPr>
      <w:r>
        <w:t xml:space="preserve">4. Project Timeline</w:t>
      </w:r>
    </w:p>
    <w:p>
      <w:pPr>
        <w:pStyle w:val="FirstParagraph"/>
      </w:pPr>
      <w:r>
        <w:t xml:space="preserve">The</w:t>
      </w:r>
      <w:r>
        <w:t xml:space="preserve"> </w:t>
      </w:r>
      <w:r>
        <w:t xml:space="preserve">Biologist</w:t>
      </w:r>
      <w:r>
        <w:t xml:space="preserve"> </w:t>
      </w:r>
      <w:r>
        <w:t xml:space="preserve">engagement under this</w:t>
      </w:r>
      <w:r>
        <w:t xml:space="preserve"> </w:t>
      </w:r>
      <w:r>
        <w:t xml:space="preserve">Quotation Estimate</w:t>
      </w:r>
      <w:r>
        <w:t xml:space="preserve"> </w:t>
      </w:r>
      <w:r>
        <w:t xml:space="preserve">is projected to span a total of fourteen (14) weeks from the date of contract execution in</w:t>
      </w:r>
      <w:r>
        <w:t xml:space="preserve"> </w:t>
      </w:r>
      <w:r>
        <w:t xml:space="preserve">Nigeria Lagos</w:t>
      </w:r>
      <w:r>
        <w:t xml:space="preserve">:</w:t>
      </w:r>
    </w:p>
    <w:p>
      <w:pPr>
        <w:numPr>
          <w:ilvl w:val="0"/>
          <w:numId w:val="1002"/>
        </w:numPr>
        <w:pStyle w:val="Compact"/>
      </w:pPr>
      <w:r>
        <w:rPr>
          <w:bCs/>
          <w:b/>
        </w:rPr>
        <w:t xml:space="preserve">Weeks 1–2:</w:t>
      </w:r>
      <w:r>
        <w:t xml:space="preserve"> </w:t>
      </w:r>
      <w:r>
        <w:t xml:space="preserve">Mobilization, literature review, and preliminary site reconnaissance in Lagos.</w:t>
      </w:r>
    </w:p>
    <w:p>
      <w:pPr>
        <w:numPr>
          <w:ilvl w:val="0"/>
          <w:numId w:val="1002"/>
        </w:numPr>
        <w:pStyle w:val="Compact"/>
      </w:pPr>
      <w:r>
        <w:rPr>
          <w:bCs/>
          <w:b/>
        </w:rPr>
        <w:t xml:space="preserve">Weeks 3–8:</w:t>
      </w:r>
      <w:r>
        <w:t xml:space="preserve"> </w:t>
      </w:r>
      <w:r>
        <w:t xml:space="preserve">Active field data collection, sampling, and drone surveys across all designated zones.</w:t>
      </w:r>
    </w:p>
    <w:p>
      <w:pPr>
        <w:numPr>
          <w:ilvl w:val="0"/>
          <w:numId w:val="1002"/>
        </w:numPr>
        <w:pStyle w:val="Compact"/>
      </w:pPr>
      <w:r>
        <w:rPr>
          <w:bCs/>
          <w:b/>
        </w:rPr>
        <w:t xml:space="preserve">Weeks 9–11:</w:t>
      </w:r>
      <w:r>
        <w:t xml:space="preserve"> </w:t>
      </w:r>
      <w:r>
        <w:t xml:space="preserve">Laboratory analysis, data processing, GIS mapping, and draft report preparation.</w:t>
      </w:r>
    </w:p>
    <w:p>
      <w:pPr>
        <w:numPr>
          <w:ilvl w:val="0"/>
          <w:numId w:val="1002"/>
        </w:numPr>
        <w:pStyle w:val="Compact"/>
      </w:pPr>
      <w:r>
        <w:rPr>
          <w:bCs/>
          <w:b/>
        </w:rPr>
        <w:t xml:space="preserve">Weeks 12–13:</w:t>
      </w:r>
      <w:r>
        <w:t xml:space="preserve"> </w:t>
      </w:r>
      <w:r>
        <w:t xml:space="preserve">Peer review, client feedback incorporation, and final report finalization.</w:t>
      </w:r>
    </w:p>
    <w:p>
      <w:pPr>
        <w:numPr>
          <w:ilvl w:val="0"/>
          <w:numId w:val="1002"/>
        </w:numPr>
        <w:pStyle w:val="Compact"/>
      </w:pPr>
      <w:r>
        <w:rPr>
          <w:bCs/>
          <w:b/>
        </w:rPr>
        <w:t xml:space="preserve">Week 14:</w:t>
      </w:r>
      <w:r>
        <w:t xml:space="preserve"> </w:t>
      </w:r>
      <w:r>
        <w:t xml:space="preserve">Formal presentation of findings to the Lagos State Ministry of Environment and handover of all deliverables.</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due to inflationary pressures in the</w:t>
      </w:r>
      <w:r>
        <w:t xml:space="preserve"> </w:t>
      </w:r>
      <w:r>
        <w:t xml:space="preserve">Nigeria Lagos</w:t>
      </w:r>
      <w:r>
        <w:t xml:space="preserve"> </w:t>
      </w:r>
      <w:r>
        <w:t xml:space="preserve">market.</w:t>
      </w:r>
    </w:p>
    <w:p>
      <w:pPr>
        <w:numPr>
          <w:ilvl w:val="0"/>
          <w:numId w:val="1003"/>
        </w:numPr>
        <w:pStyle w:val="Compact"/>
      </w:pPr>
      <w:r>
        <w:t xml:space="preserve">Payment terms: 40% advance payment upon contract signing, 35% upon completion of fieldwork, and 25% upon delivery and acceptance of the final report.</w:t>
      </w:r>
    </w:p>
    <w:p>
      <w:pPr>
        <w:numPr>
          <w:ilvl w:val="0"/>
          <w:numId w:val="1003"/>
        </w:numPr>
        <w:pStyle w:val="Compact"/>
      </w:pPr>
      <w:r>
        <w:t xml:space="preserve">All payments shall be made in Nigerian Naira via bank transfer to the account of GreenSage Biological Consulting Ltd., First Bank of Nigeria, Victoria Island Branch, Lagos.</w:t>
      </w:r>
    </w:p>
    <w:p>
      <w:pPr>
        <w:numPr>
          <w:ilvl w:val="0"/>
          <w:numId w:val="1003"/>
        </w:numPr>
        <w:pStyle w:val="Compact"/>
      </w:pPr>
      <w:r>
        <w:t xml:space="preserve">The</w:t>
      </w:r>
      <w:r>
        <w:t xml:space="preserve"> </w:t>
      </w:r>
      <w:r>
        <w:t xml:space="preserve">Biologist</w:t>
      </w:r>
      <w:r>
        <w:t xml:space="preserve"> </w:t>
      </w:r>
      <w:r>
        <w:t xml:space="preserve">and supporting team shall comply with all applicable Nigerian environmental laws, including the National Environmental Standards and Regulations Enforcement Agency (NESREA) guidelines and Lagos State-specific regulations.</w:t>
      </w:r>
    </w:p>
    <w:p>
      <w:pPr>
        <w:numPr>
          <w:ilvl w:val="0"/>
          <w:numId w:val="1003"/>
        </w:numPr>
        <w:pStyle w:val="Compact"/>
      </w:pPr>
      <w:r>
        <w:t xml:space="preserve">Intellectual property rights to all data, reports, and deliverables produced under this engagement shall vest with the Lagos State Ministry of Environment upon full payment.</w:t>
      </w:r>
    </w:p>
    <w:p>
      <w:pPr>
        <w:numPr>
          <w:ilvl w:val="0"/>
          <w:numId w:val="1003"/>
        </w:numPr>
        <w:pStyle w:val="Compact"/>
      </w:pPr>
      <w:r>
        <w:t xml:space="preserve">Either party may terminate this agreement with fourteen (14) days written notice. In the event of early termination, the client shall be liable for all costs incurred up to the date of termination.</w:t>
      </w:r>
    </w:p>
    <w:p>
      <w:pPr>
        <w:numPr>
          <w:ilvl w:val="0"/>
          <w:numId w:val="1003"/>
        </w:numPr>
        <w:pStyle w:val="Compact"/>
      </w:pPr>
      <w:r>
        <w:t xml:space="preserve">Force majeure events, including but not limited to severe weather, government-imposed restrictions, or public health emergencies affecting</w:t>
      </w:r>
      <w:r>
        <w:t xml:space="preserve"> </w:t>
      </w:r>
      <w:r>
        <w:t xml:space="preserve">Nigeria Lagos</w:t>
      </w:r>
      <w:r>
        <w:t xml:space="preserve">, shall extend the project timeline proportionally without penalty to either party.</w:t>
      </w:r>
    </w:p>
    <w:p>
      <w:pPr>
        <w:numPr>
          <w:ilvl w:val="0"/>
          <w:numId w:val="1003"/>
        </w:numPr>
        <w:pStyle w:val="Compact"/>
      </w:pPr>
      <w:r>
        <w:t xml:space="preserve">Disputes arising from this</w:t>
      </w:r>
      <w:r>
        <w:t xml:space="preserve"> </w:t>
      </w:r>
      <w:r>
        <w:t xml:space="preserve">Quotation Estimate</w:t>
      </w:r>
      <w:r>
        <w:t xml:space="preserve"> </w:t>
      </w:r>
      <w:r>
        <w:t xml:space="preserve">or the resulting contract shall be resolved through arbitration in Lagos, Nigeria, in accordance with the Arbitration and Conciliation Act, Cap A18, Laws of the Federation of Nigeria.</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the</w:t>
      </w:r>
      <w:r>
        <w:t xml:space="preserve"> </w:t>
      </w:r>
      <w:r>
        <w:t xml:space="preserve">Biologist</w:t>
      </w:r>
      <w:r>
        <w:t xml:space="preserve"> </w:t>
      </w:r>
      <w:r>
        <w:t xml:space="preserve">and associated services in</w:t>
      </w:r>
      <w:r>
        <w:t xml:space="preserve"> </w:t>
      </w:r>
      <w:r>
        <w:t xml:space="preserve">Nigeria Lagos</w:t>
      </w:r>
      <w:r>
        <w:t xml:space="preserve">.</w:t>
      </w:r>
    </w:p>
    <w:p>
      <w:pPr>
        <w:pStyle w:val="BodyText"/>
      </w:pPr>
      <w:r>
        <w:rPr>
          <w:bCs/>
          <w:b/>
        </w:rPr>
        <w:t xml:space="preserve">For GreenSage Biological Consulting Ltd.</w:t>
      </w:r>
      <w:r>
        <w:br/>
      </w:r>
      <w:r>
        <w:t xml:space="preserve">Name: Dr. Chinedu Eze</w:t>
      </w:r>
      <w:r>
        <w:br/>
      </w:r>
      <w:r>
        <w:t xml:space="preserve">Title: Lead Biologist / Managing Director</w:t>
      </w:r>
      <w:r>
        <w:br/>
      </w:r>
      <w:r>
        <w:t xml:space="preserve">Date: _______________</w:t>
      </w:r>
    </w:p>
    <w:p>
      <w:pPr>
        <w:pStyle w:val="BodyText"/>
      </w:pPr>
      <w:r>
        <w:rPr>
          <w:bCs/>
          <w:b/>
        </w:rPr>
        <w:t xml:space="preserve">For Lagos State Ministry of Environment</w:t>
      </w:r>
      <w:r>
        <w:br/>
      </w:r>
      <w:r>
        <w:t xml:space="preserve">Name: Dr. Adebayo Ogunlesi</w:t>
      </w:r>
      <w:r>
        <w:br/>
      </w:r>
      <w:r>
        <w:t xml:space="preserve">Title: Director, Environmental Planning Division</w:t>
      </w:r>
      <w:r>
        <w:br/>
      </w:r>
      <w:r>
        <w:t xml:space="preserve">Date: _______________</w:t>
      </w:r>
    </w:p>
    <w:p>
      <w:pPr>
        <w:pStyle w:val="BodyText"/>
      </w:pPr>
      <w:r>
        <w:t xml:space="preserve">GreenSage Biological Consulting Ltd. | 14B Adeola Odeku Street, Victoria Island, Lagos, Nigeria | RC 1847293</w:t>
      </w:r>
    </w:p>
    <w:p>
      <w:pPr>
        <w:pStyle w:val="BodyText"/>
      </w:pPr>
      <w:r>
        <w:t xml:space="preserve">This Quotation Estimate is a confidential document intended solely for the named recipient. Unauthorized reproduction or distribution is prohibited.</w:t>
      </w:r>
    </w:p>
    <w:p>
      <w:pPr>
        <w:pStyle w:val="BodyText"/>
      </w:pPr>
      <w:r>
        <w:t xml:space="preserve">Page 1 of 1 | Generated: 12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Nigeria Lagos</dc:title>
  <dc:creator/>
  <dc:language>en</dc:language>
  <cp:keywords/>
  <dcterms:created xsi:type="dcterms:W3CDTF">2026-10-10T05:49:24Z</dcterms:created>
  <dcterms:modified xsi:type="dcterms:W3CDTF">2026-10-10T05:49:24Z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