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bioconsult-s.l."/>
    <w:p>
      <w:pPr>
        <w:pStyle w:val="Heading1"/>
      </w:pPr>
      <w:r>
        <w:t xml:space="preserve">Madrid BioConsult S.L.</w:t>
      </w:r>
    </w:p>
    <w:p>
      <w:pPr>
        <w:pStyle w:val="FirstParagraph"/>
      </w:pPr>
      <w:r>
        <w:t xml:space="preserve">Calle de Serrano 125, 4th Floor</w:t>
      </w:r>
    </w:p>
    <w:p>
      <w:pPr>
        <w:pStyle w:val="BodyText"/>
      </w:pPr>
      <w:r>
        <w:t xml:space="preserve">28006 Madrid, Spain</w:t>
      </w:r>
    </w:p>
    <w:p>
      <w:pPr>
        <w:pStyle w:val="BodyText"/>
      </w:pPr>
      <w:r>
        <w:t xml:space="preserve">Tel: +34 91 555 0142 | Email: info@madridbioconsult.es</w:t>
      </w:r>
    </w:p>
    <w:p>
      <w:pPr>
        <w:pStyle w:val="BodyText"/>
      </w:pPr>
      <w:r>
        <w:t xml:space="preserve">CIF: B-87654321</w:t>
      </w:r>
    </w:p>
    <w:bookmarkEnd w:id="20"/>
    <w:p>
      <w:pPr>
        <w:pStyle w:val="BodyText"/>
      </w:pPr>
      <w:r>
        <w:rPr>
          <w:bCs/>
          <w:b/>
        </w:rPr>
        <w:t xml:space="preserve">Quotation Estimate No.:</w:t>
      </w:r>
      <w:r>
        <w:t xml:space="preserve"> </w:t>
      </w:r>
      <w:r>
        <w:t xml:space="preserve">QTE-2025-0347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Start w:id="21" w:name="quotation-estimate"/>
    <w:p>
      <w:pPr>
        <w:pStyle w:val="Heading2"/>
      </w:pPr>
      <w:r>
        <w:t xml:space="preserve">Quotation Estimate</w:t>
      </w:r>
    </w:p>
    <w:p>
      <w:pPr>
        <w:pStyle w:val="FirstParagraph"/>
      </w:pPr>
      <w:r>
        <w:t xml:space="preserve">Professional Biologist Services — Spain Madrid Region</w:t>
      </w:r>
    </w:p>
    <w:bookmarkEnd w:id="21"/>
    <w:p>
      <w:pPr>
        <w:pStyle w:val="BodyText"/>
      </w:pPr>
      <w:r>
        <w:t xml:space="preserve">Prepared For:</w:t>
      </w:r>
    </w:p>
    <w:p>
      <w:pPr>
        <w:pStyle w:val="BodyText"/>
      </w:pPr>
      <w:r>
        <w:t xml:space="preserve">Grupo Ambiental Ibérica S.A.</w:t>
      </w:r>
      <w:r>
        <w:br/>
      </w:r>
      <w:r>
        <w:t xml:space="preserve">Calle Gran Vía 42, 3rd Floor</w:t>
      </w:r>
      <w:r>
        <w:br/>
      </w:r>
      <w:r>
        <w:t xml:space="preserve">28013 Madrid, Spain</w:t>
      </w:r>
      <w:r>
        <w:br/>
      </w:r>
      <w:r>
        <w:t xml:space="preserve">Contact: D. Carlos Mendoza, Director of Environmental Compliance</w:t>
      </w:r>
    </w:p>
    <w:p>
      <w:pPr>
        <w:pStyle w:val="BodyText"/>
      </w:pPr>
      <w:r>
        <w:t xml:space="preserve">Service Category:</w:t>
      </w:r>
    </w:p>
    <w:p>
      <w:pPr>
        <w:pStyle w:val="BodyText"/>
      </w:pPr>
      <w:r>
        <w:t xml:space="preserve">Professional Biologist Consultation &amp; Field Assessment</w:t>
      </w:r>
    </w:p>
    <w:p>
      <w:pPr>
        <w:pStyle w:val="BodyText"/>
      </w:pPr>
      <w:r>
        <w:t xml:space="preserve">Project Location:</w:t>
      </w:r>
    </w:p>
    <w:p>
      <w:pPr>
        <w:pStyle w:val="BodyText"/>
      </w:pPr>
      <w:r>
        <w:t xml:space="preserve">Industrial Zone of Alcalá de Henares, Madrid, Spain</w:t>
      </w:r>
    </w:p>
    <w:p>
      <w:pPr>
        <w:pStyle w:val="BodyText"/>
      </w:pPr>
      <w:r>
        <w:t xml:space="preserve">Reference:</w:t>
      </w:r>
    </w:p>
    <w:p>
      <w:pPr>
        <w:pStyle w:val="BodyText"/>
      </w:pPr>
      <w:r>
        <w:t xml:space="preserve">Environmental Impact Assessment — Phase II Expansion</w:t>
      </w:r>
    </w:p>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Madrid BioConsult S.L. to provide comprehensive professional services rendered by a certified</w:t>
      </w:r>
      <w:r>
        <w:t xml:space="preserve"> </w:t>
      </w:r>
      <w:r>
        <w:t xml:space="preserve">Biologist</w:t>
      </w:r>
      <w:r>
        <w:t xml:space="preserve"> </w:t>
      </w:r>
      <w:r>
        <w:t xml:space="preserve">for the environmental compliance project located in</w:t>
      </w:r>
      <w:r>
        <w:t xml:space="preserve"> </w:t>
      </w:r>
      <w:r>
        <w:t xml:space="preserve">Spain Madrid</w:t>
      </w:r>
      <w:r>
        <w:t xml:space="preserve">. The scope encompasses a full ecological survey, biodiversity impact assessment, and regulatory reporting in accordance with the Spanish Environmental Impact Assessment Law (Ley 10/2021) and the applicable regulations of the Comunidad de Madrid. The</w:t>
      </w:r>
      <w:r>
        <w:t xml:space="preserve"> </w:t>
      </w:r>
      <w:r>
        <w:t xml:space="preserve">Biologist</w:t>
      </w:r>
      <w:r>
        <w:t xml:space="preserve"> </w:t>
      </w:r>
      <w:r>
        <w:t xml:space="preserve">assigned to this engagement holds a Doctorate in Ecological Sciences from the Universidad Complutense de Madrid and is registered with the Colegio Oficial de Biólogos de Madrid.</w:t>
      </w:r>
    </w:p>
    <w:bookmarkEnd w:id="22"/>
    <w:bookmarkStart w:id="23" w:name="itemized-services-pricing"/>
    <w:p>
      <w:pPr>
        <w:pStyle w:val="Heading3"/>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Initial site visit and ecological baseline survey conducted by the lead Biologist, including flora and fauna inventory across the 12-hectare industrial perimeter in Spain Madrid.</w:t>
            </w:r>
          </w:p>
        </w:tc>
        <w:tc>
          <w:tcPr/>
          <w:p>
            <w:pPr>
              <w:pStyle w:val="Compact"/>
              <w:jc w:val="left"/>
            </w:pPr>
            <w:r>
              <w:t xml:space="preserve">3 days</w:t>
            </w:r>
          </w:p>
        </w:tc>
        <w:tc>
          <w:tcPr/>
          <w:p>
            <w:pPr>
              <w:pStyle w:val="Compact"/>
              <w:jc w:val="left"/>
            </w:pPr>
            <w:r>
              <w:t xml:space="preserve">€1,200.00/day</w:t>
            </w:r>
          </w:p>
        </w:tc>
        <w:tc>
          <w:tcPr/>
          <w:p>
            <w:pPr>
              <w:pStyle w:val="Compact"/>
              <w:jc w:val="left"/>
            </w:pPr>
            <w:r>
              <w:t xml:space="preserve">€3,600.00</w:t>
            </w:r>
          </w:p>
        </w:tc>
        <w:tc>
          <w:tcPr/>
          <w:p>
            <w:pPr>
              <w:pStyle w:val="Compact"/>
              <w:jc w:val="left"/>
            </w:pPr>
            <w:r>
              <w:t xml:space="preserve">Alcalá de Henares, Madrid</w:t>
            </w:r>
          </w:p>
        </w:tc>
      </w:tr>
      <w:tr>
        <w:tc>
          <w:tcPr/>
          <w:p>
            <w:pPr>
              <w:pStyle w:val="Compact"/>
              <w:jc w:val="left"/>
            </w:pPr>
            <w:r>
              <w:t xml:space="preserve">02</w:t>
            </w:r>
          </w:p>
        </w:tc>
        <w:tc>
          <w:tcPr/>
          <w:p>
            <w:pPr>
              <w:pStyle w:val="Compact"/>
              <w:jc w:val="left"/>
            </w:pPr>
            <w:r>
              <w:t xml:space="preserve">Preparation of the Biodiversity Impact Assessment Report by the Biologist, detailing species at risk, habitat fragmentation analysis, and mitigation recommendations per Madrid regional guidelines.</w:t>
            </w:r>
          </w:p>
        </w:tc>
        <w:tc>
          <w:tcPr/>
          <w:p>
            <w:pPr>
              <w:pStyle w:val="Compact"/>
              <w:jc w:val="left"/>
            </w:pPr>
            <w:r>
              <w:t xml:space="preserve">10 days</w:t>
            </w:r>
          </w:p>
        </w:tc>
        <w:tc>
          <w:tcPr/>
          <w:p>
            <w:pPr>
              <w:pStyle w:val="Compact"/>
              <w:jc w:val="left"/>
            </w:pPr>
            <w:r>
              <w:t xml:space="preserve">€950.00/day</w:t>
            </w:r>
          </w:p>
        </w:tc>
        <w:tc>
          <w:tcPr/>
          <w:p>
            <w:pPr>
              <w:pStyle w:val="Compact"/>
              <w:jc w:val="left"/>
            </w:pPr>
            <w:r>
              <w:t xml:space="preserve">€9,500.00</w:t>
            </w:r>
          </w:p>
        </w:tc>
        <w:tc>
          <w:tcPr/>
          <w:p>
            <w:pPr>
              <w:pStyle w:val="Compact"/>
              <w:jc w:val="left"/>
            </w:pPr>
            <w:r>
              <w:t xml:space="preserve">Madrid BioConsult Office</w:t>
            </w:r>
          </w:p>
        </w:tc>
      </w:tr>
      <w:tr>
        <w:tc>
          <w:tcPr/>
          <w:p>
            <w:pPr>
              <w:pStyle w:val="Compact"/>
              <w:jc w:val="left"/>
            </w:pPr>
            <w:r>
              <w:t xml:space="preserve">03</w:t>
            </w:r>
          </w:p>
        </w:tc>
        <w:tc>
          <w:tcPr/>
          <w:p>
            <w:pPr>
              <w:pStyle w:val="Compact"/>
              <w:jc w:val="left"/>
            </w:pPr>
            <w:r>
              <w:t xml:space="preserve">Seasonal monitoring programme (spring and autumn) executed by the Biologist and two field assistants to track migratory bird populations and amphibian breeding cycles in the Jarama River corridor, Spain Madrid.</w:t>
            </w:r>
          </w:p>
        </w:tc>
        <w:tc>
          <w:tcPr/>
          <w:p>
            <w:pPr>
              <w:pStyle w:val="Compact"/>
              <w:jc w:val="left"/>
            </w:pPr>
            <w:r>
              <w:t xml:space="preserve">8 days</w:t>
            </w:r>
          </w:p>
        </w:tc>
        <w:tc>
          <w:tcPr/>
          <w:p>
            <w:pPr>
              <w:pStyle w:val="Compact"/>
              <w:jc w:val="left"/>
            </w:pPr>
            <w:r>
              <w:t xml:space="preserve">€1,400.00/day</w:t>
            </w:r>
          </w:p>
        </w:tc>
        <w:tc>
          <w:tcPr/>
          <w:p>
            <w:pPr>
              <w:pStyle w:val="Compact"/>
              <w:jc w:val="left"/>
            </w:pPr>
            <w:r>
              <w:t xml:space="preserve">€11,200.00</w:t>
            </w:r>
          </w:p>
        </w:tc>
        <w:tc>
          <w:tcPr/>
          <w:p>
            <w:pPr>
              <w:pStyle w:val="Compact"/>
              <w:jc w:val="left"/>
            </w:pPr>
            <w:r>
              <w:t xml:space="preserve">Jarama River, Madrid</w:t>
            </w:r>
          </w:p>
        </w:tc>
      </w:tr>
      <w:tr>
        <w:tc>
          <w:tcPr/>
          <w:p>
            <w:pPr>
              <w:pStyle w:val="Compact"/>
              <w:jc w:val="left"/>
            </w:pPr>
            <w:r>
              <w:t xml:space="preserve">04</w:t>
            </w:r>
          </w:p>
        </w:tc>
        <w:tc>
          <w:tcPr/>
          <w:p>
            <w:pPr>
              <w:pStyle w:val="Compact"/>
              <w:jc w:val="left"/>
            </w:pPr>
            <w:r>
              <w:t xml:space="preserve">Regulatory liaison and presentation of the Biologist's findings before the Comunidad de Madrid environmental authority (Consejería de Medio Ambiente), including attendance at two public consultation hearings.</w:t>
            </w:r>
          </w:p>
        </w:tc>
        <w:tc>
          <w:tcPr/>
          <w:p>
            <w:pPr>
              <w:pStyle w:val="Compact"/>
              <w:jc w:val="left"/>
            </w:pPr>
            <w:r>
              <w:t xml:space="preserve">2 days</w:t>
            </w:r>
          </w:p>
        </w:tc>
        <w:tc>
          <w:tcPr/>
          <w:p>
            <w:pPr>
              <w:pStyle w:val="Compact"/>
              <w:jc w:val="left"/>
            </w:pPr>
            <w:r>
              <w:t xml:space="preserve">€1,100.00/day</w:t>
            </w:r>
          </w:p>
        </w:tc>
        <w:tc>
          <w:tcPr/>
          <w:p>
            <w:pPr>
              <w:pStyle w:val="Compact"/>
              <w:jc w:val="left"/>
            </w:pPr>
            <w:r>
              <w:t xml:space="preserve">€2,200.00</w:t>
            </w:r>
          </w:p>
        </w:tc>
        <w:tc>
          <w:tcPr/>
          <w:p>
            <w:pPr>
              <w:pStyle w:val="Compact"/>
              <w:jc w:val="left"/>
            </w:pPr>
            <w:r>
              <w:t xml:space="preserve">Madrid City Hall</w:t>
            </w:r>
          </w:p>
        </w:tc>
      </w:tr>
      <w:tr>
        <w:tc>
          <w:tcPr/>
          <w:p>
            <w:pPr>
              <w:pStyle w:val="Compact"/>
              <w:jc w:val="left"/>
            </w:pPr>
            <w:r>
              <w:t xml:space="preserve">05</w:t>
            </w:r>
          </w:p>
        </w:tc>
        <w:tc>
          <w:tcPr/>
          <w:p>
            <w:pPr>
              <w:pStyle w:val="Compact"/>
              <w:jc w:val="left"/>
            </w:pPr>
            <w:r>
              <w:t xml:space="preserve">Development of a long-term Ecological Management Plan authored by the Biologist, covering a 5-year monitoring framework with quarterly review meetings for the client's compliance team in Spain Madrid.</w:t>
            </w:r>
          </w:p>
        </w:tc>
        <w:tc>
          <w:tcPr/>
          <w:p>
            <w:pPr>
              <w:pStyle w:val="Compact"/>
              <w:jc w:val="left"/>
            </w:pPr>
            <w:r>
              <w:t xml:space="preserve">15 days</w:t>
            </w:r>
          </w:p>
        </w:tc>
        <w:tc>
          <w:tcPr/>
          <w:p>
            <w:pPr>
              <w:pStyle w:val="Compact"/>
              <w:jc w:val="left"/>
            </w:pPr>
            <w:r>
              <w:t xml:space="preserve">€850.00/day</w:t>
            </w:r>
          </w:p>
        </w:tc>
        <w:tc>
          <w:tcPr/>
          <w:p>
            <w:pPr>
              <w:pStyle w:val="Compact"/>
              <w:jc w:val="left"/>
            </w:pPr>
            <w:r>
              <w:t xml:space="preserve">€12,750.00</w:t>
            </w:r>
          </w:p>
        </w:tc>
        <w:tc>
          <w:tcPr/>
          <w:p>
            <w:pPr>
              <w:pStyle w:val="Compact"/>
              <w:jc w:val="left"/>
            </w:pPr>
            <w:r>
              <w:t xml:space="preserve">Client Office, Madrid</w:t>
            </w:r>
          </w:p>
        </w:tc>
      </w:tr>
      <w:tr>
        <w:tc>
          <w:tcPr/>
          <w:p>
            <w:pPr>
              <w:pStyle w:val="Compact"/>
              <w:jc w:val="left"/>
            </w:pPr>
            <w:r>
              <w:t xml:space="preserve">06</w:t>
            </w:r>
          </w:p>
        </w:tc>
        <w:tc>
          <w:tcPr/>
          <w:p>
            <w:pPr>
              <w:pStyle w:val="Compact"/>
              <w:jc w:val="left"/>
            </w:pPr>
            <w:r>
              <w:t xml:space="preserve">Emergency ecological response consultation (on-call availability) provided by the Biologist for any unforeseen environmental incidents at the project site during the contract period.</w:t>
            </w:r>
          </w:p>
        </w:tc>
        <w:tc>
          <w:tcPr/>
          <w:p>
            <w:pPr>
              <w:pStyle w:val="Compact"/>
              <w:jc w:val="left"/>
            </w:pPr>
            <w:r>
              <w:t xml:space="preserve">12 months</w:t>
            </w:r>
          </w:p>
        </w:tc>
        <w:tc>
          <w:tcPr/>
          <w:p>
            <w:pPr>
              <w:pStyle w:val="Compact"/>
              <w:jc w:val="left"/>
            </w:pPr>
            <w:r>
              <w:t xml:space="preserve">€350.00/month</w:t>
            </w:r>
          </w:p>
        </w:tc>
        <w:tc>
          <w:tcPr/>
          <w:p>
            <w:pPr>
              <w:pStyle w:val="Compact"/>
              <w:jc w:val="left"/>
            </w:pPr>
            <w:r>
              <w:t xml:space="preserve">€4,200.00</w:t>
            </w:r>
          </w:p>
        </w:tc>
        <w:tc>
          <w:tcPr/>
          <w:p>
            <w:pPr>
              <w:pStyle w:val="Compact"/>
              <w:jc w:val="left"/>
            </w:pPr>
            <w:r>
              <w:t xml:space="preserve">Project Site, Madrid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€43,450.00</w:t>
            </w:r>
          </w:p>
        </w:tc>
      </w:tr>
      <w:tr>
        <w:tc>
          <w:tcPr/>
          <w:p>
            <w:pPr>
              <w:pStyle w:val="Compact"/>
              <w:jc w:val="left"/>
            </w:pPr>
            <w:r>
              <w:t xml:space="preserve">VAT (IVA) — 21%</w:t>
            </w:r>
          </w:p>
        </w:tc>
        <w:tc>
          <w:tcPr/>
          <w:p>
            <w:pPr>
              <w:pStyle w:val="Compact"/>
              <w:jc w:val="right"/>
            </w:pPr>
            <w:r>
              <w:t xml:space="preserve">€9,124.50</w:t>
            </w:r>
          </w:p>
        </w:tc>
      </w:tr>
      <w:tr>
        <w:tc>
          <w:tcPr/>
          <w:p>
            <w:pPr>
              <w:pStyle w:val="Compact"/>
              <w:jc w:val="left"/>
            </w:pPr>
            <w:r>
              <w:t xml:space="preserve">Travel &amp; Accommodation (Spain Madrid region)</w:t>
            </w:r>
          </w:p>
        </w:tc>
        <w:tc>
          <w:tcPr/>
          <w:p>
            <w:pPr>
              <w:pStyle w:val="Compact"/>
              <w:jc w:val="right"/>
            </w:pPr>
            <w:r>
              <w:t xml:space="preserve">€1,850.00</w:t>
            </w:r>
          </w:p>
        </w:tc>
      </w:tr>
      <w:tr>
        <w:tc>
          <w:tcPr/>
          <w:p>
            <w:pPr>
              <w:pStyle w:val="Compact"/>
              <w:jc w:val="left"/>
            </w:pPr>
            <w:r>
              <w:t xml:space="preserve">Specialized Laboratory Analysis (Madrid)</w:t>
            </w:r>
          </w:p>
        </w:tc>
        <w:tc>
          <w:tcPr/>
          <w:p>
            <w:pPr>
              <w:pStyle w:val="Compact"/>
              <w:jc w:val="right"/>
            </w:pPr>
            <w:r>
              <w:t xml:space="preserve">€2,400.00</w:t>
            </w:r>
          </w:p>
        </w:tc>
      </w:tr>
      <w:tr>
        <w:tc>
          <w:tcPr/>
          <w:p>
            <w:pPr>
              <w:pStyle w:val="Compact"/>
              <w:jc w:val="left"/>
            </w:pPr>
            <w:r>
              <w:t xml:space="preserve">Grand Total (Quotation Estimate)</w:t>
            </w:r>
          </w:p>
        </w:tc>
        <w:tc>
          <w:tcPr/>
          <w:p>
            <w:pPr>
              <w:pStyle w:val="Compact"/>
              <w:jc w:val="right"/>
            </w:pPr>
            <w:r>
              <w:t xml:space="preserve">€56,824.50</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market conditions in the</w:t>
      </w:r>
      <w:r>
        <w:t xml:space="preserve"> </w:t>
      </w:r>
      <w:r>
        <w:t xml:space="preserve">Spain Madrid</w:t>
      </w:r>
      <w:r>
        <w:t xml:space="preserve"> </w:t>
      </w:r>
      <w:r>
        <w:t xml:space="preserve">professional services sector.</w:t>
      </w:r>
    </w:p>
    <w:p>
      <w:pPr>
        <w:numPr>
          <w:ilvl w:val="0"/>
          <w:numId w:val="1001"/>
        </w:numPr>
        <w:pStyle w:val="Compact"/>
      </w:pPr>
      <w:r>
        <w:t xml:space="preserve">All services described herein shall be performed by a qualified</w:t>
      </w:r>
      <w:r>
        <w:t xml:space="preserve"> </w:t>
      </w:r>
      <w:r>
        <w:t xml:space="preserve">Biologist</w:t>
      </w:r>
      <w:r>
        <w:t xml:space="preserve"> </w:t>
      </w:r>
      <w:r>
        <w:t xml:space="preserve">or, where specified, by a supervised team under the direct responsibility of the lead Biologist. The Biologist's professional liability is covered by a policy with Aseguradora Iberia, Policy No. IB-2025-77812, with a coverage limit of €2,000,000.</w:t>
      </w:r>
    </w:p>
    <w:p>
      <w:pPr>
        <w:numPr>
          <w:ilvl w:val="0"/>
          <w:numId w:val="1001"/>
        </w:numPr>
        <w:pStyle w:val="Compact"/>
      </w:pPr>
      <w:r>
        <w:t xml:space="preserve">Payment terms: 40% upon acceptance of this Quotation Estimate, 40% upon delivery of the Biodiversity Impact Assessment Report, and 20% upon completion of the final Ecological Management Plan. All payments shall be made via bank transfer to Madrid BioConsult S.L., IBAN: ES91 2100 0418 4502 0005 1332.</w:t>
      </w:r>
    </w:p>
    <w:p>
      <w:pPr>
        <w:numPr>
          <w:ilvl w:val="0"/>
          <w:numId w:val="1001"/>
        </w:numPr>
        <w:pStyle w:val="Compact"/>
      </w:pPr>
      <w:r>
        <w:t xml:space="preserve">The</w:t>
      </w:r>
      <w:r>
        <w:t xml:space="preserve"> </w:t>
      </w:r>
      <w:r>
        <w:t xml:space="preserve">Biologist</w:t>
      </w:r>
      <w:r>
        <w:t xml:space="preserve"> </w:t>
      </w:r>
      <w:r>
        <w:t xml:space="preserve">shall comply with all applicable Spanish and European environmental legislation, including the Ley 42/2011 del Patrimonio Natural y de la Biodiversidad and Directive 2009/147/EC (Birds Directive) as transposed into Spanish law.</w:t>
      </w:r>
    </w:p>
    <w:p>
      <w:pPr>
        <w:numPr>
          <w:ilvl w:val="0"/>
          <w:numId w:val="1001"/>
        </w:numPr>
        <w:pStyle w:val="Compact"/>
      </w:pPr>
      <w:r>
        <w:t xml:space="preserve">All fieldwork conducted in the</w:t>
      </w:r>
      <w:r>
        <w:t xml:space="preserve"> </w:t>
      </w:r>
      <w:r>
        <w:t xml:space="preserve">Spain Madrid</w:t>
      </w:r>
      <w:r>
        <w:t xml:space="preserve"> </w:t>
      </w:r>
      <w:r>
        <w:t xml:space="preserve">region shall adhere to the safety protocols established by the Comunidad de Madrid and the client's site-specific health and safety plan.</w:t>
      </w:r>
    </w:p>
    <w:p>
      <w:pPr>
        <w:numPr>
          <w:ilvl w:val="0"/>
          <w:numId w:val="1001"/>
        </w:numPr>
        <w:pStyle w:val="Compact"/>
      </w:pPr>
      <w:r>
        <w:t xml:space="preserve">Intellectual property of all reports, data sets, and management plans produced by the Biologist shall transfer to the client upon full payment. Madrid BioConsult S.L. retains the right to reference the project in professional portfolios with prior written consent.</w:t>
      </w:r>
    </w:p>
    <w:p>
      <w:pPr>
        <w:numPr>
          <w:ilvl w:val="0"/>
          <w:numId w:val="1001"/>
        </w:numPr>
        <w:pStyle w:val="Compact"/>
      </w:pPr>
      <w:r>
        <w:t xml:space="preserve">Any changes to the scope of work must be agreed in writing by both parties. Additional services requested beyond this Quotation Estimate will be subject to a supplementary estimate issued by the Biologist's project team.</w:t>
      </w:r>
    </w:p>
    <w:p>
      <w:pPr>
        <w:numPr>
          <w:ilvl w:val="0"/>
          <w:numId w:val="1001"/>
        </w:numPr>
        <w:pStyle w:val="Compact"/>
      </w:pPr>
      <w:r>
        <w:t xml:space="preserve">This Quotation Estimate is governed by the laws of Spain. Any disputes arising from its execution shall be resolved by the competent courts of Madrid, Spain.</w:t>
      </w:r>
    </w:p>
    <w:bookmarkEnd w:id="24"/>
    <w:bookmarkStart w:id="25" w:name="acceptance"/>
    <w:p>
      <w:pPr>
        <w:pStyle w:val="Heading3"/>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Biologist</w:t>
      </w:r>
      <w:r>
        <w:t xml:space="preserve"> </w:t>
      </w:r>
      <w:r>
        <w:t xml:space="preserve">services to be delivered in</w:t>
      </w:r>
      <w:r>
        <w:t xml:space="preserve"> </w:t>
      </w:r>
      <w:r>
        <w:t xml:space="preserve">Spain Madrid</w:t>
      </w:r>
      <w:r>
        <w:t xml:space="preserve">. This document does not constitute a binding contract until a formal service agreement is executed by both parties.</w:t>
      </w:r>
    </w:p>
    <w:p>
      <w:pPr>
        <w:pStyle w:val="BodyText"/>
      </w:pPr>
      <w:r>
        <w:rPr>
          <w:bCs/>
          <w:b/>
        </w:rPr>
        <w:t xml:space="preserve">For Madrid BioConsult S.L.</w:t>
      </w:r>
      <w:r>
        <w:br/>
      </w:r>
      <w:r>
        <w:t xml:space="preserve">Dr. Elena Vargas, Lead Biologist</w:t>
      </w:r>
      <w:r>
        <w:br/>
      </w:r>
      <w:r>
        <w:t xml:space="preserve">Date: _______________</w:t>
      </w:r>
    </w:p>
    <w:p>
      <w:pPr>
        <w:pStyle w:val="BodyText"/>
      </w:pPr>
      <w:r>
        <w:rPr>
          <w:bCs/>
          <w:b/>
        </w:rPr>
        <w:t xml:space="preserve">For Grupo Ambiental Ibérica S.A.</w:t>
      </w:r>
      <w:r>
        <w:br/>
      </w:r>
      <w:r>
        <w:t xml:space="preserve">D. Carlos Mendoza, Director</w:t>
      </w:r>
      <w:r>
        <w:br/>
      </w:r>
      <w:r>
        <w:t xml:space="preserve">Date: _______________</w:t>
      </w:r>
    </w:p>
    <w:p>
      <w:pPr>
        <w:pStyle w:val="BodyText"/>
      </w:pPr>
      <w:r>
        <w:t xml:space="preserve">Quotation Estimate QTE-2025-0347 | Madrid BioConsult S.L. | Calle de Serrano 125, 28006 Madrid, Spain | CIF: B-87654321</w:t>
      </w:r>
    </w:p>
    <w:p>
      <w:pPr>
        <w:pStyle w:val="BodyText"/>
      </w:pPr>
      <w:r>
        <w:t xml:space="preserve">This document is generated electronically and is valid without a physical signature. For queries regarding this Quotation Estimate, please contact our Biologist project coordination team at projects@madridbioconsult.es.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Spain Madrid</dc:title>
  <dc:creator/>
  <dc:language>en</dc:language>
  <cp:keywords/>
  <dcterms:created xsi:type="dcterms:W3CDTF">2026-10-10T03:07:43Z</dcterms:created>
  <dcterms:modified xsi:type="dcterms:W3CDTF">2026-10-10T03:07:43Z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