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Afghanistan</w:t>
      </w:r>
      <w:r>
        <w:t xml:space="preserve"> </w:t>
      </w:r>
      <w:r>
        <w:t xml:space="preserve">Kabul</w:t>
      </w:r>
    </w:p>
    <w:bookmarkStart w:id="20" w:name="quotation-estimate"/>
    <w:p>
      <w:pPr>
        <w:pStyle w:val="Heading1"/>
      </w:pPr>
      <w:r>
        <w:t xml:space="preserve">Quotation Estimate</w:t>
      </w:r>
    </w:p>
    <w:p>
      <w:pPr>
        <w:pStyle w:val="FirstParagraph"/>
      </w:pPr>
      <w:r>
        <w:t xml:space="preserve">Professional Biomedical Engineering Services</w:t>
      </w:r>
    </w:p>
    <w:p>
      <w:pPr>
        <w:pStyle w:val="BodyText"/>
      </w:pPr>
      <w:r>
        <w:t xml:space="preserve">Medical Equipment Maintenance &amp; Technical Support Division</w:t>
      </w:r>
    </w:p>
    <w:p>
      <w:pPr>
        <w:pStyle w:val="BodyText"/>
      </w:pPr>
      <w:r>
        <w:t xml:space="preserve">Office: 14th Floor, Kabul Business Center, Karza District, Afghanistan Kabul</w:t>
      </w:r>
    </w:p>
    <w:p>
      <w:pPr>
        <w:pStyle w:val="BodyText"/>
      </w:pPr>
      <w:r>
        <w:t xml:space="preserve">Tel: +93 (700) 555-0142 | Email: quotes@bioeng-kabul.af</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QTE-BME-KBL-2025-0087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c>
          <w:tcPr/>
          <w:p>
            <w:pPr>
              <w:pStyle w:val="Compact"/>
              <w:jc w:val="left"/>
            </w:pPr>
            <w:r>
              <w:t xml:space="preserve">Currency</w:t>
            </w:r>
          </w:p>
        </w:tc>
        <w:tc>
          <w:tcPr/>
          <w:p>
            <w:pPr>
              <w:pStyle w:val="Compact"/>
              <w:jc w:val="left"/>
            </w:pPr>
            <w:r>
              <w:t xml:space="preserve">US Dollars (USD)</w:t>
            </w:r>
          </w:p>
        </w:tc>
      </w:tr>
      <w:tr>
        <w:tc>
          <w:tcPr/>
          <w:p>
            <w:pPr>
              <w:pStyle w:val="Compact"/>
              <w:jc w:val="left"/>
            </w:pPr>
            <w:r>
              <w:t xml:space="preserve">Prepared For</w:t>
            </w:r>
          </w:p>
        </w:tc>
        <w:tc>
          <w:tcPr/>
          <w:p>
            <w:pPr>
              <w:pStyle w:val="Compact"/>
              <w:jc w:val="left"/>
            </w:pPr>
            <w:r>
              <w:t xml:space="preserve">Ministry of Public Health, Republic of Afghanistan – Kabul Regional Directorate</w:t>
            </w:r>
          </w:p>
        </w:tc>
        <w:tc>
          <w:tcPr/>
          <w:p>
            <w:pPr>
              <w:pStyle w:val="Compact"/>
              <w:jc w:val="left"/>
            </w:pPr>
            <w:r>
              <w:t xml:space="preserve">Project Reference</w:t>
            </w:r>
          </w:p>
        </w:tc>
        <w:tc>
          <w:tcPr/>
          <w:p>
            <w:pPr>
              <w:pStyle w:val="Compact"/>
              <w:jc w:val="left"/>
            </w:pPr>
            <w:r>
              <w:t xml:space="preserve">MoPH-KBL-2025-BME-04</w:t>
            </w:r>
          </w:p>
        </w:tc>
      </w:tr>
      <w:tr>
        <w:tc>
          <w:tcPr/>
          <w:p>
            <w:pPr>
              <w:pStyle w:val="Compact"/>
              <w:jc w:val="left"/>
            </w:pPr>
            <w:r>
              <w:t xml:space="preserve">Prepared By</w:t>
            </w:r>
          </w:p>
        </w:tc>
        <w:tc>
          <w:tcPr/>
          <w:p>
            <w:pPr>
              <w:pStyle w:val="Compact"/>
              <w:jc w:val="left"/>
            </w:pPr>
            <w:r>
              <w:t xml:space="preserve">Eng. Farid Ahmadzai, Lead Biomedical Engineer</w:t>
            </w:r>
          </w:p>
        </w:tc>
        <w:tc>
          <w:tcPr/>
          <w:p>
            <w:pPr>
              <w:pStyle w:val="Compact"/>
              <w:jc w:val="left"/>
            </w:pPr>
            <w:r>
              <w:t xml:space="preserve">Location of Work</w:t>
            </w:r>
          </w:p>
        </w:tc>
        <w:tc>
          <w:tcPr/>
          <w:p>
            <w:pPr>
              <w:pStyle w:val="Compact"/>
              <w:jc w:val="left"/>
            </w:pPr>
            <w:r>
              <w:t xml:space="preserve">Afghanistan Kabul – Multiple Hospital Sites</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submitted to the Ministry of Public Health, Republic of Afghanistan, for the engagement of a qualified</w:t>
      </w:r>
      <w:r>
        <w:t xml:space="preserve"> </w:t>
      </w:r>
      <w:r>
        <w:t xml:space="preserve">Biomedical Engineer</w:t>
      </w:r>
      <w:r>
        <w:t xml:space="preserve"> </w:t>
      </w:r>
      <w:r>
        <w:t xml:space="preserve">to provide comprehensive medical equipment maintenance, calibration, troubleshooting, and technical advisory services across designated healthcare facilities in</w:t>
      </w:r>
      <w:r>
        <w:t xml:space="preserve"> </w:t>
      </w:r>
      <w:r>
        <w:t xml:space="preserve">Afghanistan Kabul</w:t>
      </w:r>
      <w:r>
        <w:t xml:space="preserve">. The scope encompasses all diagnostic, therapeutic, and monitoring equipment currently operational within the Kabul Regional Directorate's network of public hospitals and clinics. This document outlines the full cost breakdown, deliverables, timelines, and contractual terms governing the proposed engagement.</w:t>
      </w:r>
    </w:p>
    <w:p>
      <w:pPr>
        <w:pStyle w:val="BodyText"/>
      </w:pPr>
      <w:r>
        <w:t xml:space="preserve">The</w:t>
      </w:r>
      <w:r>
        <w:t xml:space="preserve"> </w:t>
      </w:r>
      <w:r>
        <w:t xml:space="preserve">Biomedical Engineer</w:t>
      </w:r>
      <w:r>
        <w:t xml:space="preserve"> </w:t>
      </w:r>
      <w:r>
        <w:t xml:space="preserve">proposed for this assignment holds a Master's degree in Biomedical Engineering from a recognized international institution, possesses over twelve years of hands-on experience in hospital equipment management, and is specifically trained in the maintenance of imaging systems (X-ray, ultrasound, CT), laboratory analyzers, patient monitors, ventilators, defibrillators, and surgical equipment. The engineer will be physically stationed in</w:t>
      </w:r>
      <w:r>
        <w:t xml:space="preserve"> </w:t>
      </w:r>
      <w:r>
        <w:t xml:space="preserve">Afghanistan Kabul</w:t>
      </w:r>
      <w:r>
        <w:t xml:space="preserve"> </w:t>
      </w:r>
      <w:r>
        <w:t xml:space="preserve">for the entire contract duration to ensure rapid response times and continuous on-site availability.</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Monthly preventive maintenance of all diagnostic imaging equipment (X-ray, ultrasound, CT scanners) at three (3) hospital sites in Afghanistan Kabul</w:t>
            </w:r>
          </w:p>
        </w:tc>
        <w:tc>
          <w:tcPr/>
          <w:p>
            <w:pPr>
              <w:pStyle w:val="Compact"/>
              <w:jc w:val="left"/>
            </w:pPr>
            <w:r>
              <w:t xml:space="preserve">12 months</w:t>
            </w:r>
          </w:p>
        </w:tc>
        <w:tc>
          <w:tcPr/>
          <w:p>
            <w:pPr>
              <w:pStyle w:val="Compact"/>
              <w:jc w:val="left"/>
            </w:pPr>
            <w:r>
              <w:t xml:space="preserve">$4,200</w:t>
            </w:r>
          </w:p>
        </w:tc>
        <w:tc>
          <w:tcPr/>
          <w:p>
            <w:pPr>
              <w:pStyle w:val="Compact"/>
              <w:jc w:val="left"/>
            </w:pPr>
            <w:r>
              <w:t xml:space="preserve">12</w:t>
            </w:r>
          </w:p>
        </w:tc>
        <w:tc>
          <w:tcPr/>
          <w:p>
            <w:pPr>
              <w:pStyle w:val="Compact"/>
              <w:jc w:val="left"/>
            </w:pPr>
            <w:r>
              <w:t xml:space="preserve">$50,400</w:t>
            </w:r>
          </w:p>
        </w:tc>
      </w:tr>
      <w:tr>
        <w:tc>
          <w:tcPr/>
          <w:p>
            <w:pPr>
              <w:pStyle w:val="Compact"/>
              <w:jc w:val="left"/>
            </w:pPr>
            <w:r>
              <w:t xml:space="preserve">2</w:t>
            </w:r>
          </w:p>
        </w:tc>
        <w:tc>
          <w:tcPr/>
          <w:p>
            <w:pPr>
              <w:pStyle w:val="Compact"/>
              <w:jc w:val="left"/>
            </w:pPr>
            <w:r>
              <w:t xml:space="preserve">Calibration and quality assurance testing of laboratory analyzers, patient monitors, and critical care equipment (ventilators, defibrillators, infusion pumps)</w:t>
            </w:r>
          </w:p>
        </w:tc>
        <w:tc>
          <w:tcPr/>
          <w:p>
            <w:pPr>
              <w:pStyle w:val="Compact"/>
              <w:jc w:val="left"/>
            </w:pPr>
            <w:r>
              <w:t xml:space="preserve">12 months</w:t>
            </w:r>
          </w:p>
        </w:tc>
        <w:tc>
          <w:tcPr/>
          <w:p>
            <w:pPr>
              <w:pStyle w:val="Compact"/>
              <w:jc w:val="left"/>
            </w:pPr>
            <w:r>
              <w:t xml:space="preserve">$3,800</w:t>
            </w:r>
          </w:p>
        </w:tc>
        <w:tc>
          <w:tcPr/>
          <w:p>
            <w:pPr>
              <w:pStyle w:val="Compact"/>
              <w:jc w:val="left"/>
            </w:pPr>
            <w:r>
              <w:t xml:space="preserve">12</w:t>
            </w:r>
          </w:p>
        </w:tc>
        <w:tc>
          <w:tcPr/>
          <w:p>
            <w:pPr>
              <w:pStyle w:val="Compact"/>
              <w:jc w:val="left"/>
            </w:pPr>
            <w:r>
              <w:t xml:space="preserve">$45,600</w:t>
            </w:r>
          </w:p>
        </w:tc>
      </w:tr>
      <w:tr>
        <w:tc>
          <w:tcPr/>
          <w:p>
            <w:pPr>
              <w:pStyle w:val="Compact"/>
              <w:jc w:val="left"/>
            </w:pPr>
            <w:r>
              <w:t xml:space="preserve">3</w:t>
            </w:r>
          </w:p>
        </w:tc>
        <w:tc>
          <w:tcPr/>
          <w:p>
            <w:pPr>
              <w:pStyle w:val="Compact"/>
              <w:jc w:val="left"/>
            </w:pPr>
            <w:r>
              <w:t xml:space="preserve">Emergency breakdown response and repair services (24/7 availability) for all biomedical equipment across Afghanistan Kabul facilities</w:t>
            </w:r>
          </w:p>
        </w:tc>
        <w:tc>
          <w:tcPr/>
          <w:p>
            <w:pPr>
              <w:pStyle w:val="Compact"/>
              <w:jc w:val="left"/>
            </w:pPr>
            <w:r>
              <w:t xml:space="preserve">12 months</w:t>
            </w:r>
          </w:p>
        </w:tc>
        <w:tc>
          <w:tcPr/>
          <w:p>
            <w:pPr>
              <w:pStyle w:val="Compact"/>
              <w:jc w:val="left"/>
            </w:pPr>
            <w:r>
              <w:t xml:space="preserve">$2,500</w:t>
            </w:r>
          </w:p>
        </w:tc>
        <w:tc>
          <w:tcPr/>
          <w:p>
            <w:pPr>
              <w:pStyle w:val="Compact"/>
              <w:jc w:val="left"/>
            </w:pPr>
            <w:r>
              <w:t xml:space="preserve">12</w:t>
            </w:r>
          </w:p>
        </w:tc>
        <w:tc>
          <w:tcPr/>
          <w:p>
            <w:pPr>
              <w:pStyle w:val="Compact"/>
              <w:jc w:val="left"/>
            </w:pPr>
            <w:r>
              <w:t xml:space="preserve">$30,000</w:t>
            </w:r>
          </w:p>
        </w:tc>
      </w:tr>
      <w:tr>
        <w:tc>
          <w:tcPr/>
          <w:p>
            <w:pPr>
              <w:pStyle w:val="Compact"/>
              <w:jc w:val="left"/>
            </w:pPr>
            <w:r>
              <w:t xml:space="preserve">4</w:t>
            </w:r>
          </w:p>
        </w:tc>
        <w:tc>
          <w:tcPr/>
          <w:p>
            <w:pPr>
              <w:pStyle w:val="Compact"/>
              <w:jc w:val="left"/>
            </w:pPr>
            <w:r>
              <w:t xml:space="preserve">Training and capacity-building workshops for hospital technical staff on equipment operation, basic troubleshooting, and preventive care protocols</w:t>
            </w:r>
          </w:p>
        </w:tc>
        <w:tc>
          <w:tcPr/>
          <w:p>
            <w:pPr>
              <w:pStyle w:val="Compact"/>
              <w:jc w:val="left"/>
            </w:pPr>
            <w:r>
              <w:t xml:space="preserve">Quarterly</w:t>
            </w:r>
          </w:p>
        </w:tc>
        <w:tc>
          <w:tcPr/>
          <w:p>
            <w:pPr>
              <w:pStyle w:val="Compact"/>
              <w:jc w:val="left"/>
            </w:pPr>
            <w:r>
              <w:t xml:space="preserve">$3,200</w:t>
            </w:r>
          </w:p>
        </w:tc>
        <w:tc>
          <w:tcPr/>
          <w:p>
            <w:pPr>
              <w:pStyle w:val="Compact"/>
              <w:jc w:val="left"/>
            </w:pPr>
            <w:r>
              <w:t xml:space="preserve">4</w:t>
            </w:r>
          </w:p>
        </w:tc>
        <w:tc>
          <w:tcPr/>
          <w:p>
            <w:pPr>
              <w:pStyle w:val="Compact"/>
              <w:jc w:val="left"/>
            </w:pPr>
            <w:r>
              <w:t xml:space="preserve">$12,800</w:t>
            </w:r>
          </w:p>
        </w:tc>
      </w:tr>
      <w:tr>
        <w:tc>
          <w:tcPr/>
          <w:p>
            <w:pPr>
              <w:pStyle w:val="Compact"/>
              <w:jc w:val="left"/>
            </w:pPr>
            <w:r>
              <w:t xml:space="preserve">5</w:t>
            </w:r>
          </w:p>
        </w:tc>
        <w:tc>
          <w:tcPr/>
          <w:p>
            <w:pPr>
              <w:pStyle w:val="Compact"/>
              <w:jc w:val="left"/>
            </w:pPr>
            <w:r>
              <w:t xml:space="preserve">Technical documentation, equipment inventory management, and quarterly performance reporting to the Ministry of Public Health</w:t>
            </w:r>
          </w:p>
        </w:tc>
        <w:tc>
          <w:tcPr/>
          <w:p>
            <w:pPr>
              <w:pStyle w:val="Compact"/>
              <w:jc w:val="left"/>
            </w:pPr>
            <w:r>
              <w:t xml:space="preserve">12 months</w:t>
            </w:r>
          </w:p>
        </w:tc>
        <w:tc>
          <w:tcPr/>
          <w:p>
            <w:pPr>
              <w:pStyle w:val="Compact"/>
              <w:jc w:val="left"/>
            </w:pPr>
            <w:r>
              <w:t xml:space="preserve">$1,800</w:t>
            </w:r>
          </w:p>
        </w:tc>
        <w:tc>
          <w:tcPr/>
          <w:p>
            <w:pPr>
              <w:pStyle w:val="Compact"/>
              <w:jc w:val="left"/>
            </w:pPr>
            <w:r>
              <w:t xml:space="preserve">12</w:t>
            </w:r>
          </w:p>
        </w:tc>
        <w:tc>
          <w:tcPr/>
          <w:p>
            <w:pPr>
              <w:pStyle w:val="Compact"/>
              <w:jc w:val="left"/>
            </w:pPr>
            <w:r>
              <w:t xml:space="preserve">$21,600</w:t>
            </w:r>
          </w:p>
        </w:tc>
      </w:tr>
      <w:tr>
        <w:tc>
          <w:tcPr/>
          <w:p>
            <w:pPr>
              <w:pStyle w:val="Compact"/>
              <w:jc w:val="left"/>
            </w:pPr>
            <w:r>
              <w:t xml:space="preserve">6</w:t>
            </w:r>
          </w:p>
        </w:tc>
        <w:tc>
          <w:tcPr/>
          <w:p>
            <w:pPr>
              <w:pStyle w:val="Compact"/>
              <w:jc w:val="left"/>
            </w:pPr>
            <w:r>
              <w:t xml:space="preserve">Procurement advisory and supplier coordination for replacement parts, consumables, and new equipment acquisition in Afghanistan Kabul</w:t>
            </w:r>
          </w:p>
        </w:tc>
        <w:tc>
          <w:tcPr/>
          <w:p>
            <w:pPr>
              <w:pStyle w:val="Compact"/>
              <w:jc w:val="left"/>
            </w:pPr>
            <w:r>
              <w:t xml:space="preserve">12 months</w:t>
            </w:r>
          </w:p>
        </w:tc>
        <w:tc>
          <w:tcPr/>
          <w:p>
            <w:pPr>
              <w:pStyle w:val="Compact"/>
              <w:jc w:val="left"/>
            </w:pPr>
            <w:r>
              <w:t xml:space="preserve">$1,500</w:t>
            </w:r>
          </w:p>
        </w:tc>
        <w:tc>
          <w:tcPr/>
          <w:p>
            <w:pPr>
              <w:pStyle w:val="Compact"/>
              <w:jc w:val="left"/>
            </w:pPr>
            <w:r>
              <w:t xml:space="preserve">12</w:t>
            </w:r>
          </w:p>
        </w:tc>
        <w:tc>
          <w:tcPr/>
          <w:p>
            <w:pPr>
              <w:pStyle w:val="Compact"/>
              <w:jc w:val="left"/>
            </w:pPr>
            <w:r>
              <w:t xml:space="preserve">$18,000</w:t>
            </w:r>
          </w:p>
        </w:tc>
      </w:tr>
      <w:tr>
        <w:tc>
          <w:tcPr/>
          <w:p>
            <w:pPr>
              <w:pStyle w:val="Compact"/>
              <w:jc w:val="left"/>
            </w:pPr>
            <w:r>
              <w:t xml:space="preserve">7</w:t>
            </w:r>
          </w:p>
        </w:tc>
        <w:tc>
          <w:tcPr/>
          <w:p>
            <w:pPr>
              <w:pStyle w:val="Compact"/>
              <w:jc w:val="left"/>
            </w:pPr>
            <w:r>
              <w:t xml:space="preserve">Accommodation, local transportation, and per diem for the Biomedical Engineer stationed in Afghanistan Kabul</w:t>
            </w:r>
          </w:p>
        </w:tc>
        <w:tc>
          <w:tcPr/>
          <w:p>
            <w:pPr>
              <w:pStyle w:val="Compact"/>
              <w:jc w:val="left"/>
            </w:pPr>
            <w:r>
              <w:t xml:space="preserve">12 months</w:t>
            </w:r>
          </w:p>
        </w:tc>
        <w:tc>
          <w:tcPr/>
          <w:p>
            <w:pPr>
              <w:pStyle w:val="Compact"/>
              <w:jc w:val="left"/>
            </w:pPr>
            <w:r>
              <w:t xml:space="preserve">$2,200</w:t>
            </w:r>
          </w:p>
        </w:tc>
        <w:tc>
          <w:tcPr/>
          <w:p>
            <w:pPr>
              <w:pStyle w:val="Compact"/>
              <w:jc w:val="left"/>
            </w:pPr>
            <w:r>
              <w:t xml:space="preserve">12</w:t>
            </w:r>
          </w:p>
        </w:tc>
        <w:tc>
          <w:tcPr/>
          <w:p>
            <w:pPr>
              <w:pStyle w:val="Compact"/>
              <w:jc w:val="left"/>
            </w:pPr>
            <w:r>
              <w:t xml:space="preserve">$26,400</w:t>
            </w:r>
          </w:p>
        </w:tc>
      </w:tr>
      <w:tr>
        <w:tc>
          <w:tcPr/>
          <w:p>
            <w:pPr>
              <w:pStyle w:val="Compact"/>
              <w:jc w:val="left"/>
            </w:pPr>
            <w:r>
              <w:t xml:space="preserve">8</w:t>
            </w:r>
          </w:p>
        </w:tc>
        <w:tc>
          <w:tcPr/>
          <w:p>
            <w:pPr>
              <w:pStyle w:val="Compact"/>
              <w:jc w:val="left"/>
            </w:pPr>
            <w:r>
              <w:t xml:space="preserve">Security clearance, work permits, and administrative compliance for foreign technical personnel in Afghanistan Kabul</w:t>
            </w:r>
          </w:p>
        </w:tc>
        <w:tc>
          <w:tcPr/>
          <w:p>
            <w:pPr>
              <w:pStyle w:val="Compact"/>
              <w:jc w:val="left"/>
            </w:pPr>
            <w:r>
              <w:t xml:space="preserve">One-time</w:t>
            </w:r>
          </w:p>
        </w:tc>
        <w:tc>
          <w:tcPr/>
          <w:p>
            <w:pPr>
              <w:pStyle w:val="Compact"/>
              <w:jc w:val="left"/>
            </w:pPr>
            <w:r>
              <w:t xml:space="preserve">$3,500</w:t>
            </w:r>
          </w:p>
        </w:tc>
        <w:tc>
          <w:tcPr/>
          <w:p>
            <w:pPr>
              <w:pStyle w:val="Compact"/>
              <w:jc w:val="left"/>
            </w:pPr>
            <w:r>
              <w:t xml:space="preserve">1</w:t>
            </w:r>
          </w:p>
        </w:tc>
        <w:tc>
          <w:tcPr/>
          <w:p>
            <w:pPr>
              <w:pStyle w:val="Compact"/>
              <w:jc w:val="left"/>
            </w:pPr>
            <w:r>
              <w:t xml:space="preserve">$3,500</w:t>
            </w:r>
          </w:p>
        </w:tc>
      </w:tr>
      <w:tr>
        <w:tc>
          <w:tcPr>
            <w:gridSpan w:val="5"/>
          </w:tcPr>
          <w:p>
            <w:pPr>
              <w:pStyle w:val="Compact"/>
              <w:jc w:val="right"/>
            </w:pPr>
            <w:r>
              <w:t xml:space="preserve">TOTAL ESTIMATED COST (USD)</w:t>
            </w:r>
          </w:p>
        </w:tc>
        <w:tc>
          <w:tcPr/>
          <w:p>
            <w:pPr>
              <w:pStyle w:val="Compact"/>
              <w:jc w:val="left"/>
            </w:pPr>
            <w:r>
              <w:t xml:space="preserve">$208,300</w:t>
            </w:r>
          </w:p>
        </w:tc>
      </w:tr>
    </w:tbl>
    <w:bookmarkEnd w:id="22"/>
    <w:bookmarkStart w:id="23" w:name="deliverables-and-performance-metrics"/>
    <w:p>
      <w:pPr>
        <w:pStyle w:val="Heading2"/>
      </w:pPr>
      <w:r>
        <w:t xml:space="preserve">3. Deliverables and Performance Metrics</w:t>
      </w:r>
    </w:p>
    <w:p>
      <w:pPr>
        <w:pStyle w:val="FirstParagraph"/>
      </w:pPr>
      <w:r>
        <w:t xml:space="preserve">The</w:t>
      </w:r>
      <w:r>
        <w:t xml:space="preserve"> </w:t>
      </w:r>
      <w:r>
        <w:t xml:space="preserve">Biomedical Engineer</w:t>
      </w:r>
      <w:r>
        <w:t xml:space="preserve"> </w:t>
      </w:r>
      <w:r>
        <w:t xml:space="preserve">committed under this</w:t>
      </w:r>
      <w:r>
        <w:t xml:space="preserve"> </w:t>
      </w:r>
      <w:r>
        <w:t xml:space="preserve">Quotation Estimate</w:t>
      </w:r>
      <w:r>
        <w:t xml:space="preserve"> </w:t>
      </w:r>
      <w:r>
        <w:t xml:space="preserve">shall deliver the following measurable outcomes throughout the contract period in</w:t>
      </w:r>
      <w:r>
        <w:t xml:space="preserve"> </w:t>
      </w:r>
      <w:r>
        <w:t xml:space="preserve">Afghanistan Kabul</w:t>
      </w:r>
      <w:r>
        <w:t xml:space="preserve">:</w:t>
      </w:r>
    </w:p>
    <w:p>
      <w:pPr>
        <w:numPr>
          <w:ilvl w:val="0"/>
          <w:numId w:val="1001"/>
        </w:numPr>
        <w:pStyle w:val="Compact"/>
      </w:pPr>
      <w:r>
        <w:t xml:space="preserve">Achieve and maintain a minimum of 95% equipment uptime across all assigned hospital sites.</w:t>
      </w:r>
    </w:p>
    <w:p>
      <w:pPr>
        <w:numPr>
          <w:ilvl w:val="0"/>
          <w:numId w:val="1001"/>
        </w:numPr>
        <w:pStyle w:val="Compact"/>
      </w:pPr>
      <w:r>
        <w:t xml:space="preserve">Respond to emergency breakdown calls within four (4) hours during business hours and within eight (8) hours for after-hours incidents.</w:t>
      </w:r>
    </w:p>
    <w:p>
      <w:pPr>
        <w:numPr>
          <w:ilvl w:val="0"/>
          <w:numId w:val="1001"/>
        </w:numPr>
        <w:pStyle w:val="Compact"/>
      </w:pPr>
      <w:r>
        <w:t xml:space="preserve">Complete all scheduled preventive maintenance visits as per the monthly calendar agreed upon at project inception.</w:t>
      </w:r>
    </w:p>
    <w:p>
      <w:pPr>
        <w:numPr>
          <w:ilvl w:val="0"/>
          <w:numId w:val="1001"/>
        </w:numPr>
        <w:pStyle w:val="Compact"/>
      </w:pPr>
      <w:r>
        <w:t xml:space="preserve">Submit detailed monthly and quarterly reports documenting equipment status, repairs performed, parts replaced, and recommended capital expenditures.</w:t>
      </w:r>
    </w:p>
    <w:p>
      <w:pPr>
        <w:numPr>
          <w:ilvl w:val="0"/>
          <w:numId w:val="1001"/>
        </w:numPr>
        <w:pStyle w:val="Compact"/>
      </w:pPr>
      <w:r>
        <w:t xml:space="preserve">Conduct at least one (1) comprehensive training session per quarter for a minimum of twenty (20) hospital technical staff members.</w:t>
      </w:r>
    </w:p>
    <w:p>
      <w:pPr>
        <w:numPr>
          <w:ilvl w:val="0"/>
          <w:numId w:val="1001"/>
        </w:numPr>
        <w:pStyle w:val="Compact"/>
      </w:pPr>
      <w:r>
        <w:t xml:space="preserve">Maintain a fully updated digital and physical inventory database of all biomedical equipment in the Afghanistan Kabul network.</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Any acceptance beyond this period requires written reconfirmation of pricing.</w:t>
      </w:r>
    </w:p>
    <w:p>
      <w:pPr>
        <w:numPr>
          <w:ilvl w:val="0"/>
          <w:numId w:val="1002"/>
        </w:numPr>
        <w:pStyle w:val="Compact"/>
      </w:pPr>
      <w:r>
        <w:t xml:space="preserve">Payment terms: 30% advance upon contract signing, 40% upon completion of the sixth month, and 30% upon final acceptance and project closure.</w:t>
      </w:r>
    </w:p>
    <w:p>
      <w:pPr>
        <w:numPr>
          <w:ilvl w:val="0"/>
          <w:numId w:val="1002"/>
        </w:numPr>
        <w:pStyle w:val="Compact"/>
      </w:pPr>
      <w:r>
        <w:t xml:space="preserve">All costs are quoted in US Dollars (USD) and are inclusive of applicable local taxes in Afghanistan Kabul unless otherwise stated.</w:t>
      </w:r>
    </w:p>
    <w:p>
      <w:pPr>
        <w:numPr>
          <w:ilvl w:val="0"/>
          <w:numId w:val="1002"/>
        </w:numPr>
        <w:pStyle w:val="Compact"/>
      </w:pPr>
      <w:r>
        <w:t xml:space="preserve">The</w:t>
      </w:r>
      <w:r>
        <w:t xml:space="preserve"> </w:t>
      </w:r>
      <w:r>
        <w:t xml:space="preserve">Biomedical Engineer</w:t>
      </w:r>
      <w:r>
        <w:t xml:space="preserve"> </w:t>
      </w:r>
      <w:r>
        <w:t xml:space="preserve">shall comply with all local regulations, safety protocols, and institutional policies of the Ministry of Public Health and the respective hospital facilities in Afghanistan Kabul.</w:t>
      </w:r>
    </w:p>
    <w:p>
      <w:pPr>
        <w:numPr>
          <w:ilvl w:val="0"/>
          <w:numId w:val="1002"/>
        </w:numPr>
        <w:pStyle w:val="Compact"/>
      </w:pPr>
      <w:r>
        <w:t xml:space="preserve">Any scope changes or additional services beyond the items listed in this Quotation Estimate shall be subject to a separate written amendment and cost adjustment.</w:t>
      </w:r>
    </w:p>
    <w:p>
      <w:pPr>
        <w:numPr>
          <w:ilvl w:val="0"/>
          <w:numId w:val="1002"/>
        </w:numPr>
        <w:pStyle w:val="Compact"/>
      </w:pPr>
      <w:r>
        <w:t xml:space="preserve">Confidentiality: All patient data, hospital operational records, and proprietary technical information encountered during the engagement in Afghanistan Kabul shall remain strictly confidential and shall not be disclosed to any third party.</w:t>
      </w:r>
    </w:p>
    <w:p>
      <w:pPr>
        <w:numPr>
          <w:ilvl w:val="0"/>
          <w:numId w:val="1002"/>
        </w:numPr>
        <w:pStyle w:val="Compact"/>
      </w:pPr>
      <w:r>
        <w:t xml:space="preserve">Force Majeure: Neither party shall be held liable for delays or non-performance resulting from circumstances beyond reasonable control, including but not limited to political instability, natural disasters, or government-mandated closures in Afghanistan Kabul.</w:t>
      </w:r>
    </w:p>
    <w:p>
      <w:pPr>
        <w:numPr>
          <w:ilvl w:val="0"/>
          <w:numId w:val="1002"/>
        </w:numPr>
        <w:pStyle w:val="Compact"/>
      </w:pPr>
      <w:r>
        <w:t xml:space="preserve">Dispute resolution shall be governed by the laws of the Islamic Republic of Afghanistan, with any unresolved disputes referred to arbitration in Kabul.</w:t>
      </w:r>
    </w:p>
    <w:bookmarkEnd w:id="24"/>
    <w:bookmarkStart w:id="25" w:name="acceptance-and-authorization"/>
    <w:p>
      <w:pPr>
        <w:pStyle w:val="Heading2"/>
      </w:pPr>
      <w:r>
        <w:t xml:space="preserve">5. Acceptance and Authorization</w:t>
      </w:r>
    </w:p>
    <w:p>
      <w:pPr>
        <w:pStyle w:val="FirstParagraph"/>
      </w:pPr>
      <w:r>
        <w:t xml:space="preserve">By signing below, the authorized representative of the Ministry of Public Health, Republic of Afghanistan, acknowledges receipt of this</w:t>
      </w:r>
      <w:r>
        <w:t xml:space="preserve"> </w:t>
      </w:r>
      <w:r>
        <w:t xml:space="preserve">Quotation Estimate</w:t>
      </w:r>
      <w:r>
        <w:t xml:space="preserve"> </w:t>
      </w:r>
      <w:r>
        <w:t xml:space="preserve">and confirms acceptance of the proposed engagement of the</w:t>
      </w:r>
      <w:r>
        <w:t xml:space="preserve"> </w:t>
      </w:r>
      <w:r>
        <w:t xml:space="preserve">Biomedical Engineer</w:t>
      </w:r>
      <w:r>
        <w:t xml:space="preserve"> </w:t>
      </w:r>
      <w:r>
        <w:t xml:space="preserve">for the services described herein, to be executed at the designated facilities in</w:t>
      </w:r>
      <w:r>
        <w:t xml:space="preserve"> </w:t>
      </w:r>
      <w:r>
        <w:t xml:space="preserve">Afghanistan Kabul</w:t>
      </w:r>
      <w:r>
        <w:t xml:space="preserve">.</w:t>
      </w:r>
    </w:p>
    <w:p>
      <w:pPr>
        <w:pStyle w:val="BodyText"/>
      </w:pPr>
      <w:r>
        <w:rPr>
          <w:bCs/>
          <w:b/>
        </w:rPr>
        <w:t xml:space="preserve">Prepared by:</w:t>
      </w:r>
      <w:r>
        <w:br/>
      </w:r>
      <w:r>
        <w:t xml:space="preserve">Eng. Farid Ahmadzai</w:t>
      </w:r>
      <w:r>
        <w:br/>
      </w:r>
      <w:r>
        <w:t xml:space="preserve">Lead Biomedical Engineer</w:t>
      </w:r>
      <w:r>
        <w:br/>
      </w:r>
      <w:r>
        <w:t xml:space="preserve">Date: _______________</w:t>
      </w:r>
    </w:p>
    <w:p>
      <w:pPr>
        <w:pStyle w:val="BodyText"/>
      </w:pPr>
      <w:r>
        <w:rPr>
          <w:bCs/>
          <w:b/>
        </w:rPr>
        <w:t xml:space="preserve">Accepted by:</w:t>
      </w:r>
      <w:r>
        <w:br/>
      </w:r>
      <w:r>
        <w:t xml:space="preserve">Authorized Representative</w:t>
      </w:r>
      <w:r>
        <w:br/>
      </w:r>
      <w:r>
        <w:t xml:space="preserve">Ministry of Public Health, Afghanistan</w:t>
      </w:r>
      <w:r>
        <w:br/>
      </w:r>
      <w:r>
        <w:t xml:space="preserve">Date: _______________</w:t>
      </w:r>
    </w:p>
    <w:p>
      <w:pPr>
        <w:pStyle w:val="BodyText"/>
      </w:pPr>
      <w:r>
        <w:rPr>
          <w:bCs/>
          <w:b/>
        </w:rPr>
        <w:t xml:space="preserve">Important Note:</w:t>
      </w:r>
      <w:r>
        <w:t xml:space="preserve"> </w:t>
      </w:r>
      <w:r>
        <w:t xml:space="preserve">This Quotation Estimate is a non-binding document until formally accepted in writing by both parties. All pricing is subject to verification of current exchange rates and local market conditions in Afghanistan Kabul at the time of contract execution. The Biomedical Engineer's qualifications, certifications, and professional references are available upon request and are attached as Annex A to this document.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 Afghanistan Kabul</dc:title>
  <dc:creator/>
  <dc:language>en</dc:language>
  <cp:keywords/>
  <dcterms:created xsi:type="dcterms:W3CDTF">2026-10-10T09:32:44Z</dcterms:created>
  <dcterms:modified xsi:type="dcterms:W3CDTF">2026-10-10T09:32:44Z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