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MediTech Solutions (Pvt) Ltd.</w:t>
      </w:r>
    </w:p>
    <w:p>
      <w:pPr>
        <w:pStyle w:val="BodyText"/>
      </w:pPr>
      <w:r>
        <w:t xml:space="preserve">No. 42, Galle Road, Colombo 03, Sri Lanka Colombo</w:t>
      </w:r>
    </w:p>
    <w:p>
      <w:pPr>
        <w:pStyle w:val="BodyText"/>
      </w:pPr>
      <w:r>
        <w:t xml:space="preserve">Phone: +94 11 234 5678 | Email: quotations@meditechlk.com</w:t>
      </w:r>
    </w:p>
    <w:p>
      <w:pPr>
        <w:pStyle w:val="BodyText"/>
      </w:pPr>
      <w:r>
        <w:t xml:space="preserve">Registration No: C01234567 | VAT No: 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Sri Lankan Rupees (LKR)</w:t>
            </w:r>
          </w:p>
        </w:tc>
      </w:tr>
      <w:tr>
        <w:tc>
          <w:tcPr/>
          <w:p>
            <w:pPr>
              <w:pStyle w:val="Compact"/>
              <w:jc w:val="left"/>
            </w:pPr>
            <w:r>
              <w:t xml:space="preserve">Client Name</w:t>
            </w:r>
          </w:p>
        </w:tc>
        <w:tc>
          <w:tcPr/>
          <w:p>
            <w:pPr>
              <w:pStyle w:val="Compact"/>
              <w:jc w:val="left"/>
            </w:pPr>
            <w:r>
              <w:t xml:space="preserve">National Hospital of Sri Lanka – Biomedical Engineering Division</w:t>
            </w:r>
          </w:p>
        </w:tc>
        <w:tc>
          <w:tcPr/>
          <w:p>
            <w:pPr>
              <w:pStyle w:val="Compact"/>
              <w:jc w:val="left"/>
            </w:pPr>
            <w:r>
              <w:t xml:space="preserve">Client Address</w:t>
            </w:r>
          </w:p>
        </w:tc>
        <w:tc>
          <w:tcPr/>
          <w:p>
            <w:pPr>
              <w:pStyle w:val="Compact"/>
              <w:jc w:val="left"/>
            </w:pPr>
            <w:r>
              <w:t xml:space="preserve">112, Nawala Road, Colombo 07, Sri Lanka Colombo</w:t>
            </w:r>
          </w:p>
        </w:tc>
      </w:tr>
      <w:tr>
        <w:tc>
          <w:tcPr/>
          <w:p>
            <w:pPr>
              <w:pStyle w:val="Compact"/>
              <w:jc w:val="left"/>
            </w:pPr>
            <w:r>
              <w:t xml:space="preserve">Project Title</w:t>
            </w:r>
          </w:p>
        </w:tc>
        <w:tc>
          <w:tcPr>
            <w:gridSpan w:val="3"/>
          </w:tcPr>
          <w:p>
            <w:pPr>
              <w:pStyle w:val="Compact"/>
              <w:jc w:val="left"/>
            </w:pPr>
            <w:r>
              <w:t xml:space="preserve">Engagement of a Senior Biomedical Engineer for Hospital Equipment Maintenance, Calibration, and Regulatory Compliance – Sri Lanka Colombo</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MediTech Solutions (Pvt) Ltd. to the National Hospital of Sri Lanka, Biomedical Engineering Division, located in</w:t>
      </w:r>
      <w:r>
        <w:t xml:space="preserve"> </w:t>
      </w:r>
      <w:r>
        <w:t xml:space="preserve">Sri Lanka Colombo</w:t>
      </w:r>
      <w:r>
        <w:t xml:space="preserve">. The purpose of this document is to provide a comprehensive, itemized financial proposal for the professional engagement of a qualified</w:t>
      </w:r>
      <w:r>
        <w:t xml:space="preserve"> </w:t>
      </w:r>
      <w:r>
        <w:t xml:space="preserve">Biomedical Engineer</w:t>
      </w:r>
      <w:r>
        <w:t xml:space="preserve"> </w:t>
      </w:r>
      <w:r>
        <w:t xml:space="preserve">to oversee, maintain, calibrate, and ensure regulatory compliance of all medical and diagnostic equipment within the hospital premises. This</w:t>
      </w:r>
      <w:r>
        <w:t xml:space="preserve"> </w:t>
      </w:r>
      <w:r>
        <w:t xml:space="preserve">Quotation Estimate</w:t>
      </w:r>
      <w:r>
        <w:t xml:space="preserve"> </w:t>
      </w:r>
      <w:r>
        <w:t xml:space="preserve">reflects current market rates applicable to</w:t>
      </w:r>
      <w:r>
        <w:t xml:space="preserve"> </w:t>
      </w:r>
      <w:r>
        <w:t xml:space="preserve">Sri Lanka Colombo</w:t>
      </w:r>
      <w:r>
        <w:t xml:space="preserve"> </w:t>
      </w:r>
      <w:r>
        <w:t xml:space="preserve">and is prepared in accordance with the standards set by the Sri Lanka Standards Institution (SLSI) and the Ministry of Health, Sri Lanka.</w:t>
      </w:r>
    </w:p>
    <w:bookmarkEnd w:id="21"/>
    <w:bookmarkStart w:id="22" w:name="Xa7f1faa461b03cc210eb26f9b04e497671c78c1"/>
    <w:p>
      <w:pPr>
        <w:pStyle w:val="Heading2"/>
      </w:pPr>
      <w:r>
        <w:t xml:space="preserve">2. Scope of Work – Biomedical Engineer Services</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Sri Lanka Colombo</w:t>
      </w:r>
      <w:r>
        <w:t xml:space="preserve"> </w:t>
      </w:r>
      <w:r>
        <w:t xml:space="preserve">hospital campus:</w:t>
      </w:r>
    </w:p>
    <w:p>
      <w:pPr>
        <w:numPr>
          <w:ilvl w:val="0"/>
          <w:numId w:val="1001"/>
        </w:numPr>
        <w:pStyle w:val="Compact"/>
      </w:pPr>
      <w:r>
        <w:rPr>
          <w:bCs/>
          <w:b/>
        </w:rPr>
        <w:t xml:space="preserve">Preventive Maintenance Program:</w:t>
      </w:r>
      <w:r>
        <w:t xml:space="preserve"> </w:t>
      </w:r>
      <w:r>
        <w:t xml:space="preserve">Design, implement, and execute a scheduled preventive maintenance plan for all biomedical equipment including MRI scanners, CT machines, ultrasound systems, patient monitors, ventilators, defibrillators, and surgical instruments. The</w:t>
      </w:r>
      <w:r>
        <w:t xml:space="preserve"> </w:t>
      </w:r>
      <w:r>
        <w:t xml:space="preserve">Biomedical Engineer</w:t>
      </w:r>
      <w:r>
        <w:t xml:space="preserve"> </w:t>
      </w:r>
      <w:r>
        <w:t xml:space="preserve">shall conduct monthly inspections and quarterly deep-service interventions.</w:t>
      </w:r>
    </w:p>
    <w:p>
      <w:pPr>
        <w:numPr>
          <w:ilvl w:val="0"/>
          <w:numId w:val="1001"/>
        </w:numPr>
        <w:pStyle w:val="Compact"/>
      </w:pPr>
      <w:r>
        <w:rPr>
          <w:bCs/>
          <w:b/>
        </w:rPr>
        <w:t xml:space="preserve">Calibration and Quality Assurance:</w:t>
      </w:r>
      <w:r>
        <w:t xml:space="preserve"> </w:t>
      </w:r>
      <w:r>
        <w:t xml:space="preserve">Perform precise calibration of all diagnostic and therapeutic devices in strict compliance with IEC 62353 and IEC 60601 standards. The</w:t>
      </w:r>
      <w:r>
        <w:t xml:space="preserve"> </w:t>
      </w:r>
      <w:r>
        <w:t xml:space="preserve">Biomedical Engineer</w:t>
      </w:r>
      <w:r>
        <w:t xml:space="preserve"> </w:t>
      </w:r>
      <w:r>
        <w:t xml:space="preserve">shall maintain calibration records and issue certificates of conformity for each device serviced.</w:t>
      </w:r>
    </w:p>
    <w:p>
      <w:pPr>
        <w:numPr>
          <w:ilvl w:val="0"/>
          <w:numId w:val="1001"/>
        </w:numPr>
        <w:pStyle w:val="Compact"/>
      </w:pPr>
      <w:r>
        <w:rPr>
          <w:bCs/>
          <w:b/>
        </w:rPr>
        <w:t xml:space="preserve">Regulatory Compliance and Auditing:</w:t>
      </w:r>
      <w:r>
        <w:t xml:space="preserve"> </w:t>
      </w:r>
      <w:r>
        <w:t xml:space="preserve">Ensure all medical equipment meets the regulatory requirements mandated by the Sri Lanka Standards Institution and the Ministry of Health. The</w:t>
      </w:r>
      <w:r>
        <w:t xml:space="preserve"> </w:t>
      </w:r>
      <w:r>
        <w:t xml:space="preserve">Biomedical Engineer</w:t>
      </w:r>
      <w:r>
        <w:t xml:space="preserve"> </w:t>
      </w:r>
      <w:r>
        <w:t xml:space="preserve">shall prepare annual compliance reports and coordinate with external auditors as required in</w:t>
      </w:r>
      <w:r>
        <w:t xml:space="preserve"> </w:t>
      </w:r>
      <w:r>
        <w:t xml:space="preserve">Sri Lanka Colombo</w:t>
      </w:r>
      <w:r>
        <w:t xml:space="preserve">.</w:t>
      </w:r>
    </w:p>
    <w:p>
      <w:pPr>
        <w:numPr>
          <w:ilvl w:val="0"/>
          <w:numId w:val="1001"/>
        </w:numPr>
        <w:pStyle w:val="Compact"/>
      </w:pPr>
      <w:r>
        <w:rPr>
          <w:bCs/>
          <w:b/>
        </w:rPr>
        <w:t xml:space="preserve">Breakdown Response and Repair:</w:t>
      </w:r>
      <w:r>
        <w:t xml:space="preserve"> </w:t>
      </w:r>
      <w:r>
        <w:t xml:space="preserve">Provide a guaranteed response time of no more than four (4) hours for critical equipment failures and twenty-four (24) hours for non-critical faults. The</w:t>
      </w:r>
      <w:r>
        <w:t xml:space="preserve"> </w:t>
      </w:r>
      <w:r>
        <w:t xml:space="preserve">Biomedical Engineer</w:t>
      </w:r>
      <w:r>
        <w:t xml:space="preserve"> </w:t>
      </w:r>
      <w:r>
        <w:t xml:space="preserve">shall maintain an inventory of spare parts and consumables on-site.</w:t>
      </w:r>
    </w:p>
    <w:p>
      <w:pPr>
        <w:numPr>
          <w:ilvl w:val="0"/>
          <w:numId w:val="1001"/>
        </w:numPr>
        <w:pStyle w:val="Compact"/>
      </w:pPr>
      <w:r>
        <w:rPr>
          <w:bCs/>
          <w:b/>
        </w:rPr>
        <w:t xml:space="preserve">Training and Knowledge Transfer:</w:t>
      </w:r>
      <w:r>
        <w:t xml:space="preserve"> </w:t>
      </w:r>
      <w:r>
        <w:t xml:space="preserve">Conduct quarterly training sessions for hospital nursing and technical staff on the proper operation, basic troubleshooting, and safety protocols of biomedical equipment. The</w:t>
      </w:r>
      <w:r>
        <w:t xml:space="preserve"> </w:t>
      </w:r>
      <w:r>
        <w:t xml:space="preserve">Biomedical Engineer</w:t>
      </w:r>
      <w:r>
        <w:t xml:space="preserve"> </w:t>
      </w:r>
      <w:r>
        <w:t xml:space="preserve">shall develop and update standard operating procedures (SOPs) for all devices.</w:t>
      </w:r>
    </w:p>
    <w:p>
      <w:pPr>
        <w:numPr>
          <w:ilvl w:val="0"/>
          <w:numId w:val="1001"/>
        </w:numPr>
        <w:pStyle w:val="Compact"/>
      </w:pPr>
      <w:r>
        <w:rPr>
          <w:bCs/>
          <w:b/>
        </w:rPr>
        <w:t xml:space="preserve">Equipment Lifecycle Management:</w:t>
      </w:r>
      <w:r>
        <w:t xml:space="preserve"> </w:t>
      </w:r>
      <w:r>
        <w:t xml:space="preserve">Advise the hospital administration on the procurement, installation, commissioning, and eventual decommissioning of new biomedical equipment. The</w:t>
      </w:r>
      <w:r>
        <w:t xml:space="preserve"> </w:t>
      </w:r>
      <w:r>
        <w:t xml:space="preserve">Biomedical Engineer</w:t>
      </w:r>
      <w:r>
        <w:t xml:space="preserve"> </w:t>
      </w:r>
      <w:r>
        <w:t xml:space="preserve">shall prepare cost-benefit analyses for equipment replacement decisions.</w:t>
      </w:r>
    </w:p>
    <w:p>
      <w:pPr>
        <w:numPr>
          <w:ilvl w:val="0"/>
          <w:numId w:val="1001"/>
        </w:numPr>
        <w:pStyle w:val="Compact"/>
      </w:pPr>
      <w:r>
        <w:rPr>
          <w:bCs/>
          <w:b/>
        </w:rPr>
        <w:t xml:space="preserve">Electromagnetic Compatibility and Safety Inspections:</w:t>
      </w:r>
      <w:r>
        <w:t xml:space="preserve"> </w:t>
      </w:r>
      <w:r>
        <w:t xml:space="preserve">Conduct bi-annual electromagnetic compatibility (EMC) surveys and electrical safety inspections of all powered medical devices in accordance with IEC 60601-1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Senior Biomedical Engineer – Monthly Professional Fee (including on-site presence, 40 hrs/week)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Preventive Maintenance – All Biomedical Equipment (estimated 350 devices)</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Calibration and QA Testing (IEC 62353 / IEC 60601 compliant)</w:t>
            </w:r>
          </w:p>
        </w:tc>
        <w:tc>
          <w:tcPr/>
          <w:p>
            <w:pPr>
              <w:pStyle w:val="Compact"/>
              <w:jc w:val="left"/>
            </w:pPr>
            <w:r>
              <w:t xml:space="preserve">Quarterly</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Regulatory Compliance Auditing and Annual Reporting (SLSI / MoH)</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Emergency Breakdown Response and On-Site Repair (up to 20 incidents/year)</w:t>
            </w:r>
          </w:p>
        </w:tc>
        <w:tc>
          <w:tcPr/>
          <w:p>
            <w:pPr>
              <w:pStyle w:val="Compact"/>
              <w:jc w:val="left"/>
            </w:pPr>
            <w:r>
              <w:t xml:space="preserve">As required</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Staff Training Programs (4 sessions/year, up to 30 participants each)</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Equipment Lifecycle Advisory and Procurement Consultation</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Electromagnetic Compatibility and Electrical Safety Inspections</w:t>
            </w:r>
          </w:p>
        </w:tc>
        <w:tc>
          <w:tcPr/>
          <w:p>
            <w:pPr>
              <w:pStyle w:val="Compact"/>
              <w:jc w:val="left"/>
            </w:pPr>
            <w:r>
              <w:t xml:space="preserve">Bi-Annual</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09</w:t>
            </w:r>
          </w:p>
        </w:tc>
        <w:tc>
          <w:tcPr/>
          <w:p>
            <w:pPr>
              <w:pStyle w:val="Compact"/>
              <w:jc w:val="left"/>
            </w:pPr>
            <w:r>
              <w:t xml:space="preserve">Spare Parts and Consumables Allowance (first year)</w:t>
            </w:r>
          </w:p>
        </w:tc>
        <w:tc>
          <w:tcPr/>
          <w:p>
            <w:pPr>
              <w:pStyle w:val="Compact"/>
              <w:jc w:val="left"/>
            </w:pPr>
            <w:r>
              <w:t xml:space="preserve">Annual</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Travel, Transport, and Local Logistics within Sri Lanka Colombo</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12,000,000</w:t>
            </w:r>
          </w:p>
        </w:tc>
      </w:tr>
      <w:tr>
        <w:tc>
          <w:tcPr>
            <w:gridSpan w:val="4"/>
          </w:tcPr>
          <w:p>
            <w:pPr>
              <w:pStyle w:val="Compact"/>
              <w:jc w:val="right"/>
            </w:pPr>
            <w:r>
              <w:t xml:space="preserve">VAT @ 18% (Sri Lanka)</w:t>
            </w:r>
          </w:p>
        </w:tc>
        <w:tc>
          <w:tcPr/>
          <w:p>
            <w:pPr>
              <w:pStyle w:val="Compact"/>
              <w:jc w:val="left"/>
            </w:pPr>
            <w:r>
              <w:t xml:space="preserve">2,160,000</w:t>
            </w:r>
          </w:p>
        </w:tc>
      </w:tr>
      <w:tr>
        <w:tc>
          <w:tcPr>
            <w:gridSpan w:val="4"/>
          </w:tcPr>
          <w:p>
            <w:pPr>
              <w:pStyle w:val="Compact"/>
              <w:jc w:val="right"/>
            </w:pPr>
            <w:r>
              <w:t xml:space="preserve">GRAND TOTAL</w:t>
            </w:r>
          </w:p>
        </w:tc>
        <w:tc>
          <w:tcPr/>
          <w:p>
            <w:pPr>
              <w:pStyle w:val="Compact"/>
              <w:jc w:val="left"/>
            </w:pPr>
            <w:r>
              <w:t xml:space="preserve">14,160,000</w:t>
            </w:r>
          </w:p>
        </w:tc>
      </w:tr>
    </w:tbl>
    <w:p>
      <w:pPr>
        <w:pStyle w:val="BodyText"/>
      </w:pPr>
      <w:r>
        <w:t xml:space="preserve">Amount in words: Fourteen Million One Hundred Sixty Thousand Sri Lankan Rupees Only.</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MediTech Solutions (Pvt) Ltd. reserves the right to revise the pricing due to market fluctuations in</w:t>
      </w:r>
      <w:r>
        <w:t xml:space="preserve"> </w:t>
      </w:r>
      <w:r>
        <w:t xml:space="preserve">Sri Lanka Colombo</w:t>
      </w:r>
      <w:r>
        <w:t xml:space="preserve">.</w:t>
      </w:r>
    </w:p>
    <w:p>
      <w:pPr>
        <w:pStyle w:val="BodyText"/>
      </w:pPr>
      <w:r>
        <w:rPr>
          <w:bCs/>
          <w:b/>
        </w:rPr>
        <w:t xml:space="preserve">4.2</w:t>
      </w:r>
      <w:r>
        <w:t xml:space="preserve"> </w:t>
      </w:r>
      <w:r>
        <w:t xml:space="preserve">Payment shall be made in monthly installments within fourteen (14) days of invoice issuance. A 10% advance payment is required prior to the commencement of services.</w:t>
      </w:r>
    </w:p>
    <w:p>
      <w:pPr>
        <w:pStyle w:val="BodyText"/>
      </w:pPr>
      <w:r>
        <w:rPr>
          <w:bCs/>
          <w:b/>
        </w:rPr>
        <w:t xml:space="preserve">4.3</w:t>
      </w:r>
      <w:r>
        <w:t xml:space="preserve"> </w:t>
      </w:r>
      <w:r>
        <w:t xml:space="preserve">The</w:t>
      </w:r>
      <w:r>
        <w:t xml:space="preserve"> </w:t>
      </w:r>
      <w:r>
        <w:t xml:space="preserve">Biomedical Engineer</w:t>
      </w:r>
      <w:r>
        <w:t xml:space="preserve"> </w:t>
      </w:r>
      <w:r>
        <w:t xml:space="preserve">assigned to this contract shall hold a minimum of a Bachelor's degree in Biomedical Engineering from a recognized institution and a minimum of five (5) years of professional experience in hospital equipment management.</w:t>
      </w:r>
    </w:p>
    <w:p>
      <w:pPr>
        <w:pStyle w:val="BodyText"/>
      </w:pPr>
      <w:r>
        <w:rPr>
          <w:bCs/>
          <w:b/>
        </w:rPr>
        <w:t xml:space="preserve">4.4</w:t>
      </w:r>
      <w:r>
        <w:t xml:space="preserve"> </w:t>
      </w:r>
      <w:r>
        <w:t xml:space="preserve">All work performed by the</w:t>
      </w:r>
      <w:r>
        <w:t xml:space="preserve"> </w:t>
      </w:r>
      <w:r>
        <w:t xml:space="preserve">Biomedical Engineer</w:t>
      </w:r>
      <w:r>
        <w:t xml:space="preserve"> </w:t>
      </w:r>
      <w:r>
        <w:t xml:space="preserve">shall be conducted in full compliance with the Sri Lankan Occupational Safety and Health Act, the Medical Devices Act, and all applicable regulations of the Ministry of Health, Sri Lanka Colombo.</w:t>
      </w:r>
    </w:p>
    <w:p>
      <w:pPr>
        <w:pStyle w:val="BodyText"/>
      </w:pPr>
      <w:r>
        <w:rPr>
          <w:bCs/>
          <w:b/>
        </w:rPr>
        <w:t xml:space="preserve">4.5</w:t>
      </w:r>
      <w:r>
        <w:t xml:space="preserve"> </w:t>
      </w:r>
      <w:r>
        <w:t xml:space="preserve">Any additional services or equipment repairs not covered under this</w:t>
      </w:r>
      <w:r>
        <w:t xml:space="preserve"> </w:t>
      </w:r>
      <w:r>
        <w:t xml:space="preserve">Quotation Estimate</w:t>
      </w:r>
      <w:r>
        <w:t xml:space="preserve"> </w:t>
      </w:r>
      <w:r>
        <w:t xml:space="preserve">shall be subject to a separate written approval and additional cost quotation.</w:t>
      </w:r>
    </w:p>
    <w:p>
      <w:pPr>
        <w:pStyle w:val="BodyText"/>
      </w:pPr>
      <w:r>
        <w:rPr>
          <w:bCs/>
          <w:b/>
        </w:rPr>
        <w:t xml:space="preserve">4.6</w:t>
      </w:r>
      <w:r>
        <w:t xml:space="preserve"> </w:t>
      </w:r>
      <w:r>
        <w:t xml:space="preserve">This contract may be terminated by either party with a written notice of thirty (30) days. In the event of termination, all completed services shall be invoiced and settled in full.</w:t>
      </w:r>
    </w:p>
    <w:p>
      <w:pPr>
        <w:pStyle w:val="BodyText"/>
      </w:pPr>
      <w:r>
        <w:rPr>
          <w:bCs/>
          <w:b/>
        </w:rPr>
        <w:t xml:space="preserve">4.7</w:t>
      </w:r>
      <w:r>
        <w:t xml:space="preserve"> </w:t>
      </w:r>
      <w:r>
        <w:t xml:space="preserve">Disputes arising from this</w:t>
      </w:r>
      <w:r>
        <w:t xml:space="preserve"> </w:t>
      </w:r>
      <w:r>
        <w:t xml:space="preserve">Quotation Estimate</w:t>
      </w:r>
      <w:r>
        <w:t xml:space="preserve"> </w:t>
      </w:r>
      <w:r>
        <w:t xml:space="preserve">and the subsequent service agreement shall be resolved through arbitration in</w:t>
      </w:r>
      <w:r>
        <w:t xml:space="preserve"> </w:t>
      </w:r>
      <w:r>
        <w:t xml:space="preserve">Sri Lanka Colombo</w:t>
      </w:r>
      <w:r>
        <w:t xml:space="preserve"> </w:t>
      </w:r>
      <w:r>
        <w:t xml:space="preserve">in accordance with the Arbitration Act of Sri Lanka.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scope, and financial details outlined in this</w:t>
      </w:r>
      <w:r>
        <w:t xml:space="preserve"> </w:t>
      </w:r>
      <w:r>
        <w:t xml:space="preserve">Quotation Estimate</w:t>
      </w:r>
      <w:r>
        <w:t xml:space="preserve"> </w:t>
      </w:r>
      <w:r>
        <w:t xml:space="preserve">for the engagement of a</w:t>
      </w:r>
      <w:r>
        <w:t xml:space="preserve"> </w:t>
      </w:r>
      <w:r>
        <w:t xml:space="preserve">Biomedical Engineer</w:t>
      </w:r>
      <w:r>
        <w:t xml:space="preserve"> </w:t>
      </w:r>
      <w:r>
        <w:t xml:space="preserve">in</w:t>
      </w:r>
      <w:r>
        <w:t xml:space="preserve"> </w:t>
      </w:r>
      <w:r>
        <w:t xml:space="preserve">Sri Lanka Colombo</w:t>
      </w:r>
      <w:r>
        <w:t xml:space="preserve">.</w:t>
      </w:r>
    </w:p>
    <w:p>
      <w:pPr>
        <w:pStyle w:val="BodyText"/>
      </w:pPr>
      <w:r>
        <w:rPr>
          <w:bCs/>
          <w:b/>
        </w:rPr>
        <w:t xml:space="preserve">For and on behalf of</w:t>
      </w:r>
      <w:r>
        <w:br/>
      </w:r>
      <w:r>
        <w:t xml:space="preserve">MediTech Solutions (Pvt) Ltd.</w:t>
      </w:r>
    </w:p>
    <w:p>
      <w:pPr>
        <w:pStyle w:val="BodyText"/>
      </w:pPr>
      <w:r>
        <w:t xml:space="preserve">Authorized Signatory</w:t>
      </w:r>
      <w:r>
        <w:br/>
      </w:r>
      <w:r>
        <w:t xml:space="preserve">Name: Dr. Anura Perera</w:t>
      </w:r>
      <w:r>
        <w:br/>
      </w:r>
      <w:r>
        <w:t xml:space="preserve">Designation: Managing Director</w:t>
      </w:r>
      <w:r>
        <w:br/>
      </w:r>
      <w:r>
        <w:t xml:space="preserve">Date: _______________</w:t>
      </w:r>
    </w:p>
    <w:p>
      <w:pPr>
        <w:pStyle w:val="BodyText"/>
      </w:pPr>
      <w:r>
        <w:rPr>
          <w:bCs/>
          <w:b/>
        </w:rPr>
        <w:t xml:space="preserve">For and on behalf of</w:t>
      </w:r>
      <w:r>
        <w:br/>
      </w:r>
      <w:r>
        <w:t xml:space="preserve">National Hospital of Sri Lanka</w:t>
      </w:r>
    </w:p>
    <w:p>
      <w:pPr>
        <w:pStyle w:val="BodyText"/>
      </w:pPr>
      <w:r>
        <w:t xml:space="preserve">Authorized Signatory</w:t>
      </w:r>
      <w:r>
        <w:br/>
      </w:r>
      <w:r>
        <w:t xml:space="preserve">Name: ______________________</w:t>
      </w:r>
      <w:r>
        <w:br/>
      </w:r>
      <w:r>
        <w:t xml:space="preserve">Designation: Director of Biomedical Engineering</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non-binding financial proposal and does not constitute a contractual obligation until a formal service agreement is executed by both parties. All prices are quoted in Sri Lankan Rupees (LKR) and are subject to the prevailing VAT rate in</w:t>
      </w:r>
      <w:r>
        <w:t xml:space="preserve"> </w:t>
      </w:r>
      <w:r>
        <w:t xml:space="preserve">Sri Lanka Colombo</w:t>
      </w:r>
      <w:r>
        <w:t xml:space="preserve">. The</w:t>
      </w:r>
      <w:r>
        <w:t xml:space="preserve"> </w:t>
      </w:r>
      <w:r>
        <w:t xml:space="preserve">Biomedical Engineer</w:t>
      </w:r>
      <w:r>
        <w:t xml:space="preserve"> </w:t>
      </w:r>
      <w:r>
        <w:t xml:space="preserve">services described herein are tailored specifically for the hospital environment in</w:t>
      </w:r>
      <w:r>
        <w:t xml:space="preserve"> </w:t>
      </w:r>
      <w:r>
        <w:t xml:space="preserve">Sri Lanka Colombo</w:t>
      </w:r>
      <w:r>
        <w:t xml:space="preserve"> </w:t>
      </w:r>
      <w:r>
        <w:t xml:space="preserve">and may not be transferable to other locations without a revised quotation.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Sri Lanka Colombo</dc:title>
  <dc:creator/>
  <dc:language>en</dc:language>
  <cp:keywords/>
  <dcterms:created xsi:type="dcterms:W3CDTF">2026-10-10T04:12:26Z</dcterms:created>
  <dcterms:modified xsi:type="dcterms:W3CDTF">2026-10-10T04:12:26Z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