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medtech-solutions-manchester-ltd."/>
    <w:p>
      <w:pPr>
        <w:pStyle w:val="Heading1"/>
      </w:pPr>
      <w:r>
        <w:t xml:space="preserve">MedTech Solutions Manchester Ltd.</w:t>
      </w:r>
    </w:p>
    <w:p>
      <w:pPr>
        <w:pStyle w:val="FirstParagraph"/>
      </w:pPr>
      <w:r>
        <w:t xml:space="preserve">Unit 14, Innovation Quarter, Oxford Road</w:t>
      </w:r>
    </w:p>
    <w:p>
      <w:pPr>
        <w:pStyle w:val="BodyText"/>
      </w:pPr>
      <w:r>
        <w:t xml:space="preserve">Manchester, M1 5AB, United Kingdom</w:t>
      </w:r>
    </w:p>
    <w:p>
      <w:pPr>
        <w:pStyle w:val="BodyText"/>
      </w:pPr>
      <w:r>
        <w:t xml:space="preserve">Tel: +44 (0)161 496 0000 | Email: quotes@medtechmanchester.co.uk</w:t>
      </w:r>
    </w:p>
    <w:p>
      <w:pPr>
        <w:pStyle w:val="BodyText"/>
      </w:pPr>
      <w:r>
        <w:t xml:space="preserve">VAT No: GB 123 4567 89 | Company Reg: 08765432</w:t>
      </w:r>
    </w:p>
    <w:bookmarkEnd w:id="20"/>
    <w:p>
      <w:pPr>
        <w:pStyle w:val="BodyText"/>
      </w:pPr>
      <w:r>
        <w:t xml:space="preserve">Issued from our Manchester, United Kingdom office</w:t>
      </w:r>
    </w:p>
    <w:p>
      <w:pPr>
        <w:pStyle w:val="BodyText"/>
      </w:pPr>
      <w:r>
        <w:t xml:space="preserve">Serving the North West region</w:t>
      </w:r>
    </w:p>
    <w:bookmarkStart w:id="21" w:name="quotation-estimate"/>
    <w:p>
      <w:pPr>
        <w:pStyle w:val="Heading2"/>
      </w:pPr>
      <w:r>
        <w:t xml:space="preserve">QUOTATION ESTIMATE</w:t>
      </w:r>
    </w:p>
    <w:p>
      <w:pPr>
        <w:pStyle w:val="FirstParagraph"/>
      </w:pPr>
      <w:r>
        <w:t xml:space="preserve">Professional Biomedical Engineer Services — United Kingdom Manchester</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QTE-2025-MAN-00847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r>
      <w:tr>
        <w:tc>
          <w:tcPr/>
          <w:p>
            <w:pPr>
              <w:pStyle w:val="Compact"/>
              <w:jc w:val="left"/>
            </w:pPr>
            <w:r>
              <w:t xml:space="preserve">Prepared For</w:t>
            </w:r>
          </w:p>
        </w:tc>
        <w:tc>
          <w:tcPr/>
          <w:p>
            <w:pPr>
              <w:pStyle w:val="Compact"/>
              <w:jc w:val="left"/>
            </w:pPr>
            <w:r>
              <w:t xml:space="preserve">St. Mary's Hospital Trust, Eccles Old Road, Salford, Manchester, M3 5EP, United Kingdom</w:t>
            </w:r>
          </w:p>
        </w:tc>
      </w:tr>
      <w:tr>
        <w:tc>
          <w:tcPr/>
          <w:p>
            <w:pPr>
              <w:pStyle w:val="Compact"/>
              <w:jc w:val="left"/>
            </w:pPr>
            <w:r>
              <w:t xml:space="preserve">Prepared By</w:t>
            </w:r>
          </w:p>
        </w:tc>
        <w:tc>
          <w:tcPr/>
          <w:p>
            <w:pPr>
              <w:pStyle w:val="Compact"/>
              <w:jc w:val="left"/>
            </w:pPr>
            <w:r>
              <w:t xml:space="preserve">Dr. James Whitfield, CEng, MIEE — Lead Biomedical Engineer, MedTech Solutions Manchester Ltd.</w:t>
            </w:r>
          </w:p>
        </w:tc>
      </w:tr>
      <w:tr>
        <w:tc>
          <w:tcPr/>
          <w:p>
            <w:pPr>
              <w:pStyle w:val="Compact"/>
              <w:jc w:val="left"/>
            </w:pPr>
            <w:r>
              <w:t xml:space="preserve">Project Reference</w:t>
            </w:r>
          </w:p>
        </w:tc>
        <w:tc>
          <w:tcPr/>
          <w:p>
            <w:pPr>
              <w:pStyle w:val="Compact"/>
              <w:jc w:val="left"/>
            </w:pPr>
            <w:r>
              <w:t xml:space="preserve">BMH-2025-IMAGING-UPGRADE</w:t>
            </w:r>
          </w:p>
        </w:tc>
      </w:tr>
    </w:tbl>
    <w:bookmarkStart w:id="22" w:name="Xa7f1faa461b03cc210eb26f9b04e497671c78c1"/>
    <w:p>
      <w:pPr>
        <w:pStyle w:val="Heading3"/>
      </w:pPr>
      <w:r>
        <w:t xml:space="preserve">1. Scope of Work — Biomedical Engineer Services</w:t>
      </w:r>
    </w:p>
    <w:p>
      <w:pPr>
        <w:pStyle w:val="FirstParagraph"/>
      </w:pPr>
      <w:r>
        <w:t xml:space="preserve">This</w:t>
      </w:r>
      <w:r>
        <w:t xml:space="preserve"> </w:t>
      </w:r>
      <w:r>
        <w:t xml:space="preserve">Quotation Estimate</w:t>
      </w:r>
      <w:r>
        <w:t xml:space="preserve"> </w:t>
      </w:r>
      <w:r>
        <w:t xml:space="preserve">is issued by MedTech Solutions Manchester Ltd. to provide comprehensive</w:t>
      </w:r>
      <w:r>
        <w:t xml:space="preserve"> </w:t>
      </w:r>
      <w:r>
        <w:t xml:space="preserve">Biomedical Engineer</w:t>
      </w:r>
      <w:r>
        <w:t xml:space="preserve"> </w:t>
      </w:r>
      <w:r>
        <w:t xml:space="preserve">consultancy, installation, calibration, and maintenance services for the radiology and diagnostic imaging department at St. Mary's Hospital Trust, located in the greater Manchester area of the</w:t>
      </w:r>
      <w:r>
        <w:t xml:space="preserve"> </w:t>
      </w:r>
      <w:r>
        <w:t xml:space="preserve">United Kingdom</w:t>
      </w:r>
      <w:r>
        <w:t xml:space="preserve">. The scope encompasses the full lifecycle management of medical imaging equipment, including CT scanners, MRI systems, digital X-ray units, and associated software platforms, in strict compliance with the UK Medical Devices Regulations 2002 (SI 2002/614) and the Health and Safety at Work etc. Act 1974.</w:t>
      </w:r>
    </w:p>
    <w:p>
      <w:pPr>
        <w:pStyle w:val="BodyText"/>
      </w:pPr>
      <w:r>
        <w:t xml:space="preserve">Our team of chartered</w:t>
      </w:r>
      <w:r>
        <w:t xml:space="preserve"> </w:t>
      </w:r>
      <w:r>
        <w:t xml:space="preserve">Biomedical Engineer</w:t>
      </w:r>
      <w:r>
        <w:t xml:space="preserve"> </w:t>
      </w:r>
      <w:r>
        <w:t xml:space="preserve">professionals, all registered with the Engineering Council (EngC) and the Institution of Engineering and Technology (IET), will be deployed from our Manchester, United Kingdom headquarters to deliver the following services on-site and remotely as specified below.</w:t>
      </w:r>
    </w:p>
    <w:bookmarkEnd w:id="22"/>
    <w:bookmarkStart w:id="23" w:name="itemised-services-and-costs"/>
    <w:p>
      <w:pPr>
        <w:pStyle w:val="Heading3"/>
      </w:pPr>
      <w:r>
        <w:t xml:space="preserve">2. Itemised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Biomedical Engineer Service</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Initial site survey and risk assessment of the radiology department. A senior Biomedical Engineer will conduct a full audit of existing imaging equipment, electrical infrastructure, and shielding compliance in line with IRR99 and the Ionising Radiation (Medical Exposure) Regulations 2017.</w:t>
            </w:r>
          </w:p>
        </w:tc>
        <w:tc>
          <w:tcPr/>
          <w:p>
            <w:pPr>
              <w:pStyle w:val="Compact"/>
              <w:jc w:val="left"/>
            </w:pPr>
            <w:r>
              <w:t xml:space="preserve">3 days</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02</w:t>
            </w:r>
          </w:p>
        </w:tc>
        <w:tc>
          <w:tcPr/>
          <w:p>
            <w:pPr>
              <w:pStyle w:val="Compact"/>
              <w:jc w:val="left"/>
            </w:pPr>
            <w:r>
              <w:t xml:space="preserve">Installation and commissioning of two (2) new 128-slice CT scanners including mechanical mounting, electrical connection, software configuration, and acceptance testing. Performed by a dedicated Biomedical Engineer team of four engineers over a continuous period.</w:t>
            </w:r>
          </w:p>
        </w:tc>
        <w:tc>
          <w:tcPr/>
          <w:p>
            <w:pPr>
              <w:pStyle w:val="Compact"/>
              <w:jc w:val="left"/>
            </w:pPr>
            <w:r>
              <w:t xml:space="preserve">10 days</w:t>
            </w:r>
          </w:p>
        </w:tc>
        <w:tc>
          <w:tcPr/>
          <w:p>
            <w:pPr>
              <w:pStyle w:val="Compact"/>
              <w:jc w:val="left"/>
            </w:pPr>
            <w:r>
              <w:t xml:space="preserve">£4,800.00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Calibration and quality assurance of existing MRI (1.5T) and digital X-ray systems. Includes phantom-based image quality verification, dose calibration, and generation of compliance reports suitable for submission to the UK Health Security Agency (UKHSA).</w:t>
            </w:r>
          </w:p>
        </w:tc>
        <w:tc>
          <w:tcPr/>
          <w:p>
            <w:pPr>
              <w:pStyle w:val="Compact"/>
              <w:jc w:val="left"/>
            </w:pPr>
            <w:r>
              <w:t xml:space="preserve">5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04</w:t>
            </w:r>
          </w:p>
        </w:tc>
        <w:tc>
          <w:tcPr/>
          <w:p>
            <w:pPr>
              <w:pStyle w:val="Compact"/>
              <w:jc w:val="left"/>
            </w:pPr>
            <w:r>
              <w:t xml:space="preserve">Preventive maintenance contract (12-month) covering all diagnostic imaging equipment. Monthly scheduled visits by a Biomedical Engineer, quarterly deep-service interventions, and 24/7 emergency call-out response within 4 hours for critical faults. Based in Manchester, United Kingdom.</w:t>
            </w:r>
          </w:p>
        </w:tc>
        <w:tc>
          <w:tcPr/>
          <w:p>
            <w:pPr>
              <w:pStyle w:val="Compact"/>
              <w:jc w:val="left"/>
            </w:pPr>
            <w:r>
              <w:t xml:space="preserve">12 months</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05</w:t>
            </w:r>
          </w:p>
        </w:tc>
        <w:tc>
          <w:tcPr/>
          <w:p>
            <w:pPr>
              <w:pStyle w:val="Compact"/>
              <w:jc w:val="left"/>
            </w:pPr>
            <w:r>
              <w:t xml:space="preserve">Staff training programme: 16-hour hands-on training for hospital biomedical and radiography staff on new CT scanner operation, troubleshooting, and basic preventive maintenance. Delivered by a chartered Biomedical Engineer with over 15 years of clinical engineering experience.</w:t>
            </w:r>
          </w:p>
        </w:tc>
        <w:tc>
          <w:tcPr/>
          <w:p>
            <w:pPr>
              <w:pStyle w:val="Compact"/>
              <w:jc w:val="left"/>
            </w:pPr>
            <w:r>
              <w:t xml:space="preserve">2 days</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Regulatory documentation and compliance reporting. Preparation of all necessary technical files, risk assessments, and conformity documentation required under UKCA marking and the UK Medical Devices Regulations. Includes liaison with the hospital's Medical Device Safety Officer.</w:t>
            </w:r>
          </w:p>
        </w:tc>
        <w:tc>
          <w:tcPr/>
          <w:p>
            <w:pPr>
              <w:pStyle w:val="Compact"/>
              <w:jc w:val="left"/>
            </w:pPr>
            <w:r>
              <w:t xml:space="preserve">1 package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Travel, accommodation, and subsistence for Biomedical Engineer personnel deployed from Manchester, United Kingdom to the hospital site. All travel within the Greater Manchester metropolitan area is included; overnight accommodation at a standard rate applies for extended commissioning phases.</w:t>
            </w:r>
          </w:p>
        </w:tc>
        <w:tc>
          <w:tcPr/>
          <w:p>
            <w:pPr>
              <w:pStyle w:val="Compact"/>
              <w:jc w:val="left"/>
            </w:pPr>
            <w:r>
              <w:t xml:space="preserve">As required</w:t>
            </w:r>
          </w:p>
        </w:tc>
        <w:tc>
          <w:tcPr/>
          <w:p>
            <w:pPr>
              <w:pStyle w:val="Compact"/>
              <w:jc w:val="left"/>
            </w:pPr>
            <w:r>
              <w:t xml:space="preserve">£1.00</w:t>
            </w:r>
          </w:p>
        </w:tc>
        <w:tc>
          <w:tcPr/>
          <w:p>
            <w:pPr>
              <w:pStyle w:val="Compact"/>
              <w:jc w:val="left"/>
            </w:pPr>
            <w:r>
              <w:t xml:space="preserve">£2,300.00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£145,000.00</w:t>
            </w:r>
          </w:p>
        </w:tc>
      </w:tr>
      <w:tr>
        <w:tc>
          <w:tcPr/>
          <w:p>
            <w:pPr>
              <w:pStyle w:val="Compact"/>
              <w:jc w:val="left"/>
            </w:pPr>
            <w:r>
              <w:t xml:space="preserve">VAT @ 20% (United Kingdom)</w:t>
            </w:r>
          </w:p>
        </w:tc>
        <w:tc>
          <w:tcPr/>
          <w:p>
            <w:pPr>
              <w:pStyle w:val="Compact"/>
              <w:jc w:val="left"/>
            </w:pPr>
            <w:r>
              <w:t xml:space="preserve">£29,000.00</w:t>
            </w:r>
          </w:p>
        </w:tc>
      </w:tr>
      <w:tr>
        <w:tc>
          <w:tcPr/>
          <w:p>
            <w:pPr>
              <w:pStyle w:val="Compact"/>
              <w:jc w:val="left"/>
            </w:pPr>
            <w:r>
              <w:t xml:space="preserve">Grand Total (Incl. VAT)</w:t>
            </w:r>
          </w:p>
        </w:tc>
        <w:tc>
          <w:tcPr/>
          <w:p>
            <w:pPr>
              <w:pStyle w:val="Compact"/>
              <w:jc w:val="left"/>
            </w:pPr>
            <w:r>
              <w:t xml:space="preserve">£174,000.00</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After this period, all prices are subject to revision due to potential changes in material costs, labour rates, or regulatory requirements within the United Kingdom.</w:t>
      </w:r>
    </w:p>
    <w:p>
      <w:pPr>
        <w:numPr>
          <w:ilvl w:val="0"/>
          <w:numId w:val="1001"/>
        </w:numPr>
        <w:pStyle w:val="Compact"/>
      </w:pPr>
      <w:r>
        <w:t xml:space="preserve">All</w:t>
      </w:r>
      <w:r>
        <w:t xml:space="preserve"> </w:t>
      </w:r>
      <w:r>
        <w:t xml:space="preserve">Biomedical Engineer</w:t>
      </w:r>
      <w:r>
        <w:t xml:space="preserve"> </w:t>
      </w:r>
      <w:r>
        <w:t xml:space="preserve">personnel assigned to this project will hold valid professional indemnity insurance (minimum £5,000,000 per claim) and public liability insurance (minimum £10,000,000 per claim), as required for work within NHS and private healthcare facilities in Manchester, United Kingdom.</w:t>
      </w:r>
    </w:p>
    <w:p>
      <w:pPr>
        <w:numPr>
          <w:ilvl w:val="0"/>
          <w:numId w:val="1001"/>
        </w:numPr>
        <w:pStyle w:val="Compact"/>
      </w:pPr>
      <w:r>
        <w:t xml:space="preserve">Payment terms: 30% deposit upon acceptance of this Quotation Estimate, 40% upon completion of installation and commissioning (Items 01–03), and 30% upon successful completion of the 12-month preventive maintenance period (Item 04). Invoices are payable within thirty (30) days of issue in accordance with the Late Payment of Commercial Debts (Interest) Act 1998.</w:t>
      </w:r>
    </w:p>
    <w:p>
      <w:pPr>
        <w:numPr>
          <w:ilvl w:val="0"/>
          <w:numId w:val="1001"/>
        </w:numPr>
        <w:pStyle w:val="Compact"/>
      </w:pPr>
      <w:r>
        <w:t xml:space="preserve">All work will be carried out in accordance with the UK Medical Devices Regulations 2002, IRR99, the IRR(ME)R 2017, and the relevant British Standards (BS EN 60601 series). The Biomedical Engineer team will ensure full traceability and documentation of all interventions.</w:t>
      </w:r>
    </w:p>
    <w:p>
      <w:pPr>
        <w:numPr>
          <w:ilvl w:val="0"/>
          <w:numId w:val="1001"/>
        </w:numPr>
        <w:pStyle w:val="Compact"/>
      </w:pPr>
      <w:r>
        <w:t xml:space="preserve">This Quotation Estimate does not include the cost of the medical equipment itself (CT scanners, MRI, X-ray units). Equipment procurement is to be arranged separately by the client. Our Biomedical Engineer services are limited to installation, commissioning, calibration, maintenance, and regulatory compliance as described herein.</w:t>
      </w:r>
    </w:p>
    <w:p>
      <w:pPr>
        <w:numPr>
          <w:ilvl w:val="0"/>
          <w:numId w:val="1001"/>
        </w:numPr>
        <w:pStyle w:val="Compact"/>
      </w:pPr>
      <w:r>
        <w:t xml:space="preserve">Any variation to the scope of work must be agreed in writing by both parties prior to commencement. Additional Biomedical Engineer hours beyond the quoted duration will be charged at the prevailing daily rate of £1,250.00 per engineer per day, plus applicable VAT.</w:t>
      </w:r>
    </w:p>
    <w:p>
      <w:pPr>
        <w:numPr>
          <w:ilvl w:val="0"/>
          <w:numId w:val="1001"/>
        </w:numPr>
        <w:pStyle w:val="Compact"/>
      </w:pPr>
      <w:r>
        <w:t xml:space="preserve">This Quotation Estimate is governed by the laws of England and Wales. Any disputes arising from this agreement shall be subject to the exclusive jurisdiction of the courts of Manchester, United Kingdom.</w:t>
      </w:r>
    </w:p>
    <w:p>
      <w:pPr>
        <w:numPr>
          <w:ilvl w:val="0"/>
          <w:numId w:val="1001"/>
        </w:numPr>
        <w:pStyle w:val="Compact"/>
      </w:pPr>
      <w:r>
        <w:t xml:space="preserve">MedTech Solutions Manchester Ltd. reserves the right to withdraw this Quotation Estimate if the client fails to provide safe access to the work area, adequate electrical supply, or necessary permits as reasonably required by our Biomedical Engineer team.</w:t>
      </w:r>
    </w:p>
    <w:bookmarkEnd w:id="24"/>
    <w:bookmarkStart w:id="25" w:name="acceptance"/>
    <w:p>
      <w:pPr>
        <w:pStyle w:val="Heading3"/>
      </w:pPr>
      <w:r>
        <w:t xml:space="preserve">4. Acceptance</w:t>
      </w:r>
    </w:p>
    <w:p>
      <w:pPr>
        <w:pStyle w:val="FirstParagraph"/>
      </w:pPr>
      <w:r>
        <w:t xml:space="preserve">By signing below, the client confirms acceptance of this</w:t>
      </w:r>
      <w:r>
        <w:t xml:space="preserve"> </w:t>
      </w:r>
      <w:r>
        <w:t xml:space="preserve">Quotation Estimate</w:t>
      </w:r>
      <w:r>
        <w:t xml:space="preserve"> </w:t>
      </w:r>
      <w:r>
        <w:t xml:space="preserve">for</w:t>
      </w:r>
      <w:r>
        <w:t xml:space="preserve"> </w:t>
      </w:r>
      <w:r>
        <w:t xml:space="preserve">Biomedical Engineer</w:t>
      </w:r>
      <w:r>
        <w:t xml:space="preserve"> </w:t>
      </w:r>
      <w:r>
        <w:t xml:space="preserve">services as described herein, to be delivered in the</w:t>
      </w:r>
      <w:r>
        <w:t xml:space="preserve"> </w:t>
      </w:r>
      <w:r>
        <w:t xml:space="preserve">United Kingdom Manchester</w:t>
      </w:r>
      <w:r>
        <w:t xml:space="preserve"> </w:t>
      </w:r>
      <w:r>
        <w:t xml:space="preserve">area, and agrees to the terms and conditions set out above.</w:t>
      </w:r>
    </w:p>
    <w:p>
      <w:pPr>
        <w:pStyle w:val="BodyText"/>
      </w:pPr>
      <w:r>
        <w:rPr>
          <w:bCs/>
          <w:b/>
        </w:rPr>
        <w:t xml:space="preserve">For and on behalf of MedTech Solutions Manchester Ltd.</w:t>
      </w:r>
    </w:p>
    <w:p>
      <w:pPr>
        <w:pStyle w:val="BodyText"/>
      </w:pPr>
      <w:r>
        <w:t xml:space="preserve">Name: Dr. James Whitfield, CEng, MIEE</w:t>
      </w:r>
      <w:r>
        <w:br/>
      </w:r>
      <w:r>
        <w:t xml:space="preserve">Title: Lead Biomedical Engineer / Director</w:t>
      </w:r>
      <w:r>
        <w:br/>
      </w:r>
      <w:r>
        <w:t xml:space="preserve">Date: ____________________</w:t>
      </w:r>
    </w:p>
    <w:p>
      <w:pPr>
        <w:pStyle w:val="BodyText"/>
      </w:pPr>
      <w:r>
        <w:rPr>
          <w:bCs/>
          <w:b/>
        </w:rPr>
        <w:t xml:space="preserve">For and on behalf of St. Mary's Hospital Trust</w:t>
      </w:r>
    </w:p>
    <w:p>
      <w:pPr>
        <w:pStyle w:val="BodyText"/>
      </w:pPr>
      <w:r>
        <w:t xml:space="preserve">Name: ______________________________</w:t>
      </w:r>
      <w:r>
        <w:br/>
      </w:r>
      <w:r>
        <w:t xml:space="preserve">Title: ______________________________</w:t>
      </w:r>
      <w:r>
        <w:br/>
      </w:r>
      <w:r>
        <w:t xml:space="preserve">Date: ____________________</w:t>
      </w:r>
    </w:p>
    <w:p>
      <w:pPr>
        <w:pStyle w:val="BodyText"/>
      </w:pPr>
      <w:r>
        <w:t xml:space="preserve">MedTech Solutions Manchester Ltd. | Registered in England &amp; Wales No. 08765432 | VAT GB 123 4567 89</w:t>
      </w:r>
      <w:r>
        <w:br/>
      </w:r>
      <w:r>
        <w:t xml:space="preserve">Unit 14, Innovation Quarter, Oxford Road, Manchester, M1 5AB, United Kingdom</w:t>
      </w:r>
      <w:r>
        <w:br/>
      </w:r>
      <w:r>
        <w:t xml:space="preserve">This Quotation Estimate was prepared by a chartered Biomedical Engineer and is valid only for the client named above. Unauthorised reproduction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United Kingdom Manchester</dc:title>
  <dc:creator/>
  <dc:language>en-GB</dc:language>
  <cp:keywords/>
  <dcterms:created xsi:type="dcterms:W3CDTF">2026-10-10T04:10:56Z</dcterms:created>
  <dcterms:modified xsi:type="dcterms:W3CDTF">2026-10-10T04:10:56Z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